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A4E" w:rsidRDefault="00357A4E" w:rsidP="00357A4E">
      <w:pPr>
        <w:pStyle w:val="Heading3"/>
        <w:spacing w:before="120" w:beforeAutospacing="0" w:after="0" w:afterAutospacing="0"/>
        <w:jc w:val="center"/>
      </w:pPr>
      <w:bookmarkStart w:id="0" w:name="_GoBack"/>
      <w:bookmarkEnd w:id="0"/>
      <w:r>
        <w:t>POZIV</w:t>
      </w:r>
      <w:r>
        <w:br/>
        <w:t>na sudjelovanje u savjetovanju</w:t>
      </w:r>
      <w:r>
        <w:br/>
        <w:t>sa zainteresiranom javnošću</w:t>
      </w:r>
    </w:p>
    <w:p w:rsidR="00357A4E" w:rsidRDefault="00357A4E" w:rsidP="00357A4E">
      <w:pPr>
        <w:pStyle w:val="Heading3"/>
        <w:spacing w:before="120" w:beforeAutospacing="0" w:after="0" w:afterAutospacing="0"/>
        <w:jc w:val="center"/>
      </w:pPr>
      <w:r>
        <w:t xml:space="preserve">o </w:t>
      </w:r>
    </w:p>
    <w:p w:rsidR="00357A4E" w:rsidRDefault="00357A4E" w:rsidP="0010520E">
      <w:pPr>
        <w:pStyle w:val="Heading3"/>
        <w:spacing w:before="120" w:beforeAutospacing="0" w:after="0" w:afterAutospacing="0"/>
        <w:jc w:val="center"/>
        <w:rPr>
          <w:rStyle w:val="Strong"/>
          <w:b/>
          <w:bCs/>
          <w:color w:val="990000"/>
        </w:rPr>
      </w:pPr>
      <w:r>
        <w:rPr>
          <w:rStyle w:val="Strong"/>
          <w:b/>
          <w:bCs/>
          <w:color w:val="990000"/>
        </w:rPr>
        <w:t xml:space="preserve">NACRTU </w:t>
      </w:r>
      <w:r w:rsidR="0010520E">
        <w:rPr>
          <w:rStyle w:val="Strong"/>
          <w:b/>
          <w:bCs/>
          <w:color w:val="990000"/>
        </w:rPr>
        <w:t>PROGRAMA ZAŠTITE ZRAKA</w:t>
      </w:r>
      <w:r w:rsidR="007A4F61">
        <w:rPr>
          <w:rStyle w:val="Strong"/>
          <w:b/>
          <w:bCs/>
          <w:color w:val="990000"/>
        </w:rPr>
        <w:t>, OZONSKOG</w:t>
      </w:r>
      <w:r w:rsidR="0010520E">
        <w:rPr>
          <w:rStyle w:val="Strong"/>
          <w:b/>
          <w:bCs/>
          <w:color w:val="990000"/>
        </w:rPr>
        <w:t xml:space="preserve"> </w:t>
      </w:r>
      <w:r w:rsidR="007A4F61">
        <w:rPr>
          <w:rStyle w:val="Strong"/>
          <w:b/>
          <w:bCs/>
          <w:color w:val="990000"/>
        </w:rPr>
        <w:t>SLOJA, UBLAŽAVANJA KLIMATSKIH PROMJENA I PRILAGODBE KLIMATSKIM PROMJENAMA ZA PODRUČJE</w:t>
      </w:r>
      <w:r w:rsidR="0010520E">
        <w:rPr>
          <w:rStyle w:val="Strong"/>
          <w:b/>
          <w:bCs/>
          <w:color w:val="990000"/>
        </w:rPr>
        <w:t xml:space="preserve"> OSJEČKO-BARANJSKE ŽUPANIJE </w:t>
      </w:r>
    </w:p>
    <w:p w:rsidR="0010520E" w:rsidRDefault="0010520E" w:rsidP="0010520E">
      <w:pPr>
        <w:pStyle w:val="Heading3"/>
        <w:spacing w:before="120" w:beforeAutospacing="0" w:after="0" w:afterAutospacing="0"/>
        <w:jc w:val="center"/>
      </w:pPr>
    </w:p>
    <w:p w:rsidR="0010520E" w:rsidRPr="0010520E" w:rsidRDefault="00F56376" w:rsidP="0010520E">
      <w:pPr>
        <w:pStyle w:val="NormalWeb"/>
        <w:spacing w:before="12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Osječko-baranjska županija, </w:t>
      </w:r>
      <w:r w:rsidR="001B6D03">
        <w:rPr>
          <w:sz w:val="22"/>
          <w:szCs w:val="22"/>
        </w:rPr>
        <w:t xml:space="preserve">Upravni odjel za prostorno planiranje, zaštitu okoliša i prirode </w:t>
      </w:r>
      <w:r>
        <w:rPr>
          <w:sz w:val="22"/>
          <w:szCs w:val="22"/>
        </w:rPr>
        <w:t xml:space="preserve">u postupku izrade </w:t>
      </w:r>
      <w:r w:rsidRPr="0010520E">
        <w:rPr>
          <w:sz w:val="22"/>
          <w:szCs w:val="22"/>
        </w:rPr>
        <w:t xml:space="preserve">Programa </w:t>
      </w:r>
      <w:r w:rsidRPr="001B6D03">
        <w:rPr>
          <w:sz w:val="22"/>
          <w:szCs w:val="22"/>
        </w:rPr>
        <w:t xml:space="preserve">zaštite </w:t>
      </w:r>
      <w:r>
        <w:rPr>
          <w:sz w:val="22"/>
          <w:szCs w:val="22"/>
        </w:rPr>
        <w:t>zraka, ozonskog sloja, ublažavanja klimatskih promjena i prilagodbe klimatskim promjenama za područje</w:t>
      </w:r>
      <w:r w:rsidRPr="001B6D03">
        <w:rPr>
          <w:sz w:val="22"/>
          <w:szCs w:val="22"/>
        </w:rPr>
        <w:t xml:space="preserve"> Osječko-baranjske župani</w:t>
      </w:r>
      <w:r>
        <w:rPr>
          <w:sz w:val="22"/>
          <w:szCs w:val="22"/>
        </w:rPr>
        <w:t xml:space="preserve">je, </w:t>
      </w:r>
      <w:r w:rsidRPr="0010520E">
        <w:rPr>
          <w:sz w:val="22"/>
          <w:szCs w:val="22"/>
        </w:rPr>
        <w:t>sukladno članku 16. Zakona o za</w:t>
      </w:r>
      <w:r w:rsidR="006F60AB">
        <w:rPr>
          <w:sz w:val="22"/>
          <w:szCs w:val="22"/>
        </w:rPr>
        <w:t>štiti zraka i članku 3. i 14</w:t>
      </w:r>
      <w:r w:rsidRPr="0010520E">
        <w:rPr>
          <w:sz w:val="22"/>
          <w:szCs w:val="22"/>
        </w:rPr>
        <w:t xml:space="preserve">. Uredbe o informiranju i sudjelovanju javnosti i zainteresirane javnosti u pitanjima zaštite okoliša („Narodne novine“ broj 64/08.), </w:t>
      </w:r>
      <w:r>
        <w:rPr>
          <w:sz w:val="22"/>
          <w:szCs w:val="22"/>
        </w:rPr>
        <w:t>objavljuje</w:t>
      </w:r>
      <w:r w:rsidRPr="0010520E"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na internetskim stranicama</w:t>
      </w:r>
      <w:r w:rsidRPr="0010520E">
        <w:rPr>
          <w:sz w:val="22"/>
          <w:szCs w:val="22"/>
        </w:rPr>
        <w:t xml:space="preserve">  Županije</w:t>
      </w:r>
      <w:r w:rsidRPr="00F56376">
        <w:rPr>
          <w:sz w:val="22"/>
          <w:szCs w:val="22"/>
        </w:rPr>
        <w:t xml:space="preserve"> </w:t>
      </w:r>
      <w:r w:rsidRPr="0010520E">
        <w:rPr>
          <w:sz w:val="22"/>
          <w:szCs w:val="22"/>
        </w:rPr>
        <w:t xml:space="preserve">Nacrt </w:t>
      </w:r>
      <w:r>
        <w:rPr>
          <w:sz w:val="22"/>
          <w:szCs w:val="22"/>
        </w:rPr>
        <w:t>Programa</w:t>
      </w:r>
      <w:r w:rsidRPr="00F56376">
        <w:rPr>
          <w:sz w:val="22"/>
          <w:szCs w:val="22"/>
        </w:rPr>
        <w:t xml:space="preserve"> </w:t>
      </w:r>
      <w:r w:rsidRPr="0010520E">
        <w:rPr>
          <w:sz w:val="22"/>
          <w:szCs w:val="22"/>
        </w:rPr>
        <w:t>u trajanju od 30 dana</w:t>
      </w:r>
      <w:r>
        <w:rPr>
          <w:sz w:val="22"/>
          <w:szCs w:val="22"/>
        </w:rPr>
        <w:t xml:space="preserve">, </w:t>
      </w:r>
      <w:r w:rsidR="0010520E" w:rsidRPr="0010520E">
        <w:rPr>
          <w:sz w:val="22"/>
          <w:szCs w:val="22"/>
        </w:rPr>
        <w:t>radi pribavljanja mišljenja, prijedloga i primjedbi javnosti</w:t>
      </w:r>
      <w:r w:rsidR="00923B8C">
        <w:rPr>
          <w:sz w:val="22"/>
          <w:szCs w:val="22"/>
        </w:rPr>
        <w:t>,</w:t>
      </w:r>
      <w:r w:rsidR="00F1096B">
        <w:rPr>
          <w:sz w:val="22"/>
          <w:szCs w:val="22"/>
        </w:rPr>
        <w:t>.</w:t>
      </w:r>
    </w:p>
    <w:p w:rsidR="00171A72" w:rsidRDefault="0045619E" w:rsidP="00165A64">
      <w:pPr>
        <w:pStyle w:val="NormalWeb"/>
        <w:spacing w:before="12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C9751A">
        <w:rPr>
          <w:sz w:val="22"/>
          <w:szCs w:val="22"/>
        </w:rPr>
        <w:t>ostup</w:t>
      </w:r>
      <w:r>
        <w:rPr>
          <w:sz w:val="22"/>
          <w:szCs w:val="22"/>
        </w:rPr>
        <w:t>a</w:t>
      </w:r>
      <w:r w:rsidR="00357A4E" w:rsidRPr="00357A4E">
        <w:rPr>
          <w:sz w:val="22"/>
          <w:szCs w:val="22"/>
        </w:rPr>
        <w:t>k savjetovanja sa zainteresirano</w:t>
      </w:r>
      <w:r w:rsidR="00165A64">
        <w:rPr>
          <w:sz w:val="22"/>
          <w:szCs w:val="22"/>
        </w:rPr>
        <w:t>m</w:t>
      </w:r>
      <w:r w:rsidR="001B6D03">
        <w:rPr>
          <w:sz w:val="22"/>
          <w:szCs w:val="22"/>
        </w:rPr>
        <w:t xml:space="preserve"> javnošću </w:t>
      </w:r>
      <w:r>
        <w:rPr>
          <w:sz w:val="22"/>
          <w:szCs w:val="22"/>
        </w:rPr>
        <w:t>provodi se</w:t>
      </w:r>
      <w:r w:rsidR="00357A4E" w:rsidRPr="00357A4E">
        <w:rPr>
          <w:sz w:val="22"/>
          <w:szCs w:val="22"/>
        </w:rPr>
        <w:t xml:space="preserve"> sukladno </w:t>
      </w:r>
      <w:r>
        <w:rPr>
          <w:sz w:val="22"/>
          <w:szCs w:val="22"/>
        </w:rPr>
        <w:t>članku 11. Zakona o pravu na pristup informacijama („Narodne novine“ broj 25/13. i 85/15.)</w:t>
      </w:r>
      <w:r w:rsidR="00F1096B">
        <w:rPr>
          <w:sz w:val="22"/>
          <w:szCs w:val="22"/>
        </w:rPr>
        <w:t xml:space="preserve"> i</w:t>
      </w:r>
      <w:r w:rsidR="00923B8C">
        <w:rPr>
          <w:sz w:val="22"/>
          <w:szCs w:val="22"/>
        </w:rPr>
        <w:t xml:space="preserve"> </w:t>
      </w:r>
      <w:r w:rsidR="00F1096B">
        <w:rPr>
          <w:sz w:val="22"/>
          <w:szCs w:val="22"/>
        </w:rPr>
        <w:t>K</w:t>
      </w:r>
      <w:r w:rsidR="00357A4E" w:rsidRPr="00357A4E">
        <w:rPr>
          <w:sz w:val="22"/>
          <w:szCs w:val="22"/>
        </w:rPr>
        <w:t>odeks</w:t>
      </w:r>
      <w:r w:rsidR="00F1096B">
        <w:rPr>
          <w:sz w:val="22"/>
          <w:szCs w:val="22"/>
        </w:rPr>
        <w:t>u</w:t>
      </w:r>
      <w:r w:rsidR="00357A4E" w:rsidRPr="00357A4E">
        <w:rPr>
          <w:sz w:val="22"/>
          <w:szCs w:val="22"/>
        </w:rPr>
        <w:t xml:space="preserve"> savjetovanja sa zainteresiranom javnošću u postupcima donošenja zakona, drugih propisa i akata (</w:t>
      </w:r>
      <w:r w:rsidR="00C9751A">
        <w:rPr>
          <w:sz w:val="22"/>
          <w:szCs w:val="22"/>
        </w:rPr>
        <w:t>"Narodne novine" broj 140/09.)</w:t>
      </w:r>
      <w:r w:rsidR="00F1096B">
        <w:rPr>
          <w:sz w:val="22"/>
          <w:szCs w:val="22"/>
        </w:rPr>
        <w:t>.</w:t>
      </w:r>
      <w:r w:rsidR="00357A4E">
        <w:rPr>
          <w:sz w:val="22"/>
          <w:szCs w:val="22"/>
        </w:rPr>
        <w:t xml:space="preserve"> </w:t>
      </w:r>
    </w:p>
    <w:p w:rsidR="00357A4E" w:rsidRDefault="00357A4E" w:rsidP="00165A64">
      <w:pPr>
        <w:pStyle w:val="NormalWeb"/>
        <w:spacing w:before="120" w:beforeAutospacing="0" w:after="0" w:afterAutospacing="0"/>
        <w:jc w:val="both"/>
        <w:rPr>
          <w:sz w:val="22"/>
          <w:szCs w:val="22"/>
        </w:rPr>
      </w:pPr>
      <w:r w:rsidRPr="00357A4E">
        <w:rPr>
          <w:sz w:val="22"/>
          <w:szCs w:val="22"/>
        </w:rPr>
        <w:t>Organizator i nositelj postupka savjetovanja je Upravni odjel za prostorno planiranje</w:t>
      </w:r>
      <w:r w:rsidR="00C9751A">
        <w:rPr>
          <w:sz w:val="22"/>
          <w:szCs w:val="22"/>
        </w:rPr>
        <w:t>,</w:t>
      </w:r>
      <w:r w:rsidRPr="00357A4E">
        <w:rPr>
          <w:sz w:val="22"/>
          <w:szCs w:val="22"/>
        </w:rPr>
        <w:t xml:space="preserve"> zaštitu okoliša </w:t>
      </w:r>
      <w:r w:rsidR="00C9751A">
        <w:rPr>
          <w:sz w:val="22"/>
          <w:szCs w:val="22"/>
        </w:rPr>
        <w:t xml:space="preserve">i prirode </w:t>
      </w:r>
      <w:r w:rsidRPr="00357A4E">
        <w:rPr>
          <w:sz w:val="22"/>
          <w:szCs w:val="22"/>
        </w:rPr>
        <w:t>Osječko-baranjske županije.</w:t>
      </w:r>
    </w:p>
    <w:p w:rsidR="00357A4E" w:rsidRDefault="00357A4E" w:rsidP="00165A64">
      <w:pPr>
        <w:pStyle w:val="NormalWeb"/>
        <w:spacing w:before="120" w:beforeAutospacing="0" w:after="0" w:afterAutospacing="0"/>
        <w:jc w:val="both"/>
        <w:rPr>
          <w:sz w:val="22"/>
          <w:szCs w:val="22"/>
        </w:rPr>
      </w:pPr>
      <w:r w:rsidRPr="00357A4E">
        <w:rPr>
          <w:sz w:val="22"/>
          <w:szCs w:val="22"/>
        </w:rPr>
        <w:t>Pozivamo vas na sudjelovanje u postupku Savjetovanja</w:t>
      </w:r>
      <w:r w:rsidR="00F1096B">
        <w:rPr>
          <w:sz w:val="22"/>
          <w:szCs w:val="22"/>
        </w:rPr>
        <w:t xml:space="preserve"> u razdoblju od </w:t>
      </w:r>
      <w:r w:rsidR="0059179F" w:rsidRPr="0059179F">
        <w:rPr>
          <w:rStyle w:val="Strong"/>
          <w:sz w:val="22"/>
          <w:szCs w:val="22"/>
        </w:rPr>
        <w:t>3. studenog do 2. prosinca</w:t>
      </w:r>
      <w:r w:rsidR="00F1096B" w:rsidRPr="00874B82">
        <w:rPr>
          <w:rStyle w:val="Strong"/>
          <w:sz w:val="22"/>
          <w:szCs w:val="22"/>
        </w:rPr>
        <w:t xml:space="preserve"> 2016. </w:t>
      </w:r>
      <w:r w:rsidR="00F1096B" w:rsidRPr="00874B82">
        <w:rPr>
          <w:sz w:val="22"/>
          <w:szCs w:val="22"/>
        </w:rPr>
        <w:t>godine</w:t>
      </w:r>
      <w:r w:rsidRPr="00357A4E">
        <w:rPr>
          <w:sz w:val="22"/>
          <w:szCs w:val="22"/>
        </w:rPr>
        <w:t xml:space="preserve">, za koju potrebu vam je na </w:t>
      </w:r>
      <w:r w:rsidR="00F1096B">
        <w:rPr>
          <w:sz w:val="22"/>
          <w:szCs w:val="22"/>
        </w:rPr>
        <w:t xml:space="preserve">stranicama Osječko-baranjske županije na </w:t>
      </w:r>
      <w:r w:rsidRPr="00357A4E">
        <w:rPr>
          <w:sz w:val="22"/>
          <w:szCs w:val="22"/>
        </w:rPr>
        <w:t xml:space="preserve">raspolaganju </w:t>
      </w:r>
      <w:r w:rsidR="006F60AB">
        <w:rPr>
          <w:sz w:val="22"/>
          <w:szCs w:val="22"/>
        </w:rPr>
        <w:t xml:space="preserve">utvrđeni </w:t>
      </w:r>
      <w:r w:rsidRPr="00357A4E">
        <w:rPr>
          <w:sz w:val="22"/>
          <w:szCs w:val="22"/>
        </w:rPr>
        <w:t xml:space="preserve">Nacrt </w:t>
      </w:r>
      <w:r w:rsidR="00F80D8B">
        <w:rPr>
          <w:sz w:val="22"/>
          <w:szCs w:val="22"/>
        </w:rPr>
        <w:t>Programa</w:t>
      </w:r>
      <w:r w:rsidRPr="00357A4E">
        <w:rPr>
          <w:sz w:val="22"/>
          <w:szCs w:val="22"/>
        </w:rPr>
        <w:t xml:space="preserve"> i Obrazac sudjelovanja u savjetovanju.</w:t>
      </w:r>
    </w:p>
    <w:p w:rsidR="00C672C2" w:rsidRPr="00C672C2" w:rsidRDefault="00C672C2" w:rsidP="00C672C2">
      <w:pPr>
        <w:rPr>
          <w:bCs/>
          <w:sz w:val="22"/>
          <w:szCs w:val="22"/>
        </w:rPr>
      </w:pPr>
      <w:r w:rsidRPr="00C672C2">
        <w:rPr>
          <w:bCs/>
          <w:sz w:val="22"/>
          <w:szCs w:val="22"/>
        </w:rPr>
        <w:t xml:space="preserve">Informacija o izradi Programa zaštite zraka ozonskog sloja, ublažavanja klimatskih promjena i prilagodbe klimatskim promjenama za područje Osječko-baranjske županije </w:t>
      </w:r>
    </w:p>
    <w:p w:rsidR="004533AC" w:rsidRPr="004533AC" w:rsidRDefault="00CB35CE" w:rsidP="0059179F">
      <w:pPr>
        <w:pStyle w:val="NormalWeb"/>
        <w:numPr>
          <w:ilvl w:val="0"/>
          <w:numId w:val="2"/>
        </w:numPr>
        <w:tabs>
          <w:tab w:val="clear" w:pos="1440"/>
          <w:tab w:val="num" w:pos="1080"/>
        </w:tabs>
        <w:spacing w:before="120" w:beforeAutospacing="0" w:after="0" w:afterAutospacing="0"/>
        <w:ind w:left="1080"/>
        <w:jc w:val="both"/>
      </w:pPr>
      <w:hyperlink r:id="rId5" w:tgtFrame="_blank" w:history="1">
        <w:r w:rsidR="007C1352" w:rsidRPr="00CB35CE">
          <w:rPr>
            <w:rStyle w:val="Hyperlink"/>
            <w:sz w:val="22"/>
            <w:szCs w:val="22"/>
          </w:rPr>
          <w:t xml:space="preserve">Nacrt </w:t>
        </w:r>
        <w:r w:rsidR="00F80D8B" w:rsidRPr="00CB35CE">
          <w:rPr>
            <w:rStyle w:val="Hyperlink"/>
            <w:sz w:val="22"/>
            <w:szCs w:val="22"/>
          </w:rPr>
          <w:t>P</w:t>
        </w:r>
        <w:r w:rsidR="007C1352" w:rsidRPr="00CB35CE">
          <w:rPr>
            <w:rStyle w:val="Hyperlink"/>
            <w:sz w:val="22"/>
            <w:szCs w:val="22"/>
          </w:rPr>
          <w:t>rograma zaštite zraka</w:t>
        </w:r>
        <w:r w:rsidR="00F80D8B" w:rsidRPr="00CB35CE">
          <w:rPr>
            <w:rStyle w:val="Hyperlink"/>
            <w:sz w:val="22"/>
            <w:szCs w:val="22"/>
          </w:rPr>
          <w:t xml:space="preserve">, ozonskog sloja, ublažavanja klimatskih promjena i prilagodbe </w:t>
        </w:r>
        <w:r w:rsidR="004533AC" w:rsidRPr="00CB35CE">
          <w:rPr>
            <w:rStyle w:val="Hyperlink"/>
            <w:sz w:val="22"/>
            <w:szCs w:val="22"/>
          </w:rPr>
          <w:t>k</w:t>
        </w:r>
        <w:r w:rsidR="00F80D8B" w:rsidRPr="00CB35CE">
          <w:rPr>
            <w:rStyle w:val="Hyperlink"/>
            <w:sz w:val="22"/>
            <w:szCs w:val="22"/>
          </w:rPr>
          <w:t>limatskim promjenama za</w:t>
        </w:r>
        <w:r w:rsidR="007C1352" w:rsidRPr="00CB35CE">
          <w:rPr>
            <w:rStyle w:val="Hyperlink"/>
            <w:sz w:val="22"/>
            <w:szCs w:val="22"/>
          </w:rPr>
          <w:t xml:space="preserve"> područj</w:t>
        </w:r>
        <w:r w:rsidR="00F80D8B" w:rsidRPr="00CB35CE">
          <w:rPr>
            <w:rStyle w:val="Hyperlink"/>
            <w:sz w:val="22"/>
            <w:szCs w:val="22"/>
          </w:rPr>
          <w:t>e Osječko-baranjske županije</w:t>
        </w:r>
      </w:hyperlink>
    </w:p>
    <w:p w:rsidR="00357A4E" w:rsidRDefault="00CB35CE" w:rsidP="0059179F">
      <w:pPr>
        <w:pStyle w:val="NormalWeb"/>
        <w:numPr>
          <w:ilvl w:val="0"/>
          <w:numId w:val="2"/>
        </w:numPr>
        <w:tabs>
          <w:tab w:val="clear" w:pos="1440"/>
          <w:tab w:val="num" w:pos="1080"/>
        </w:tabs>
        <w:spacing w:before="120" w:beforeAutospacing="0" w:after="0" w:afterAutospacing="0"/>
        <w:ind w:left="1080"/>
        <w:jc w:val="both"/>
        <w:rPr>
          <w:sz w:val="22"/>
          <w:szCs w:val="22"/>
        </w:rPr>
      </w:pPr>
      <w:hyperlink r:id="rId6" w:tgtFrame="_blank" w:history="1">
        <w:r w:rsidR="007C1352" w:rsidRPr="00CB35CE">
          <w:rPr>
            <w:rStyle w:val="Hyperlink"/>
            <w:sz w:val="22"/>
            <w:szCs w:val="22"/>
          </w:rPr>
          <w:t>Obrazac sudjelovanja u savjetovanju</w:t>
        </w:r>
      </w:hyperlink>
      <w:r w:rsidR="00357A4E" w:rsidRPr="00192B09">
        <w:rPr>
          <w:sz w:val="22"/>
          <w:szCs w:val="22"/>
        </w:rPr>
        <w:t xml:space="preserve"> </w:t>
      </w:r>
    </w:p>
    <w:p w:rsidR="00F76363" w:rsidRPr="00192B09" w:rsidRDefault="00F76363" w:rsidP="004533AC">
      <w:pPr>
        <w:pStyle w:val="NormalWeb"/>
        <w:spacing w:before="120" w:beforeAutospacing="0" w:after="0" w:afterAutospacing="0"/>
        <w:ind w:left="426" w:hanging="426"/>
        <w:jc w:val="both"/>
        <w:rPr>
          <w:sz w:val="22"/>
          <w:szCs w:val="22"/>
        </w:rPr>
      </w:pPr>
    </w:p>
    <w:sectPr w:rsidR="00F76363" w:rsidRPr="00192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Prop BT">
    <w:altName w:val="Symbol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219B3"/>
    <w:multiLevelType w:val="hybridMultilevel"/>
    <w:tmpl w:val="52C60796"/>
    <w:lvl w:ilvl="0" w:tplc="FAECF1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Prop BT" w:hAnsi="SymbolProp BT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37C5A"/>
    <w:multiLevelType w:val="hybridMultilevel"/>
    <w:tmpl w:val="6C1C0950"/>
    <w:lvl w:ilvl="0" w:tplc="D3445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A4E"/>
    <w:rsid w:val="000F02A5"/>
    <w:rsid w:val="0010520E"/>
    <w:rsid w:val="00165A64"/>
    <w:rsid w:val="00171A72"/>
    <w:rsid w:val="00192B09"/>
    <w:rsid w:val="001B6D03"/>
    <w:rsid w:val="002F1867"/>
    <w:rsid w:val="00357A4E"/>
    <w:rsid w:val="004533AC"/>
    <w:rsid w:val="0045619E"/>
    <w:rsid w:val="0059179F"/>
    <w:rsid w:val="00697613"/>
    <w:rsid w:val="006F60AB"/>
    <w:rsid w:val="00706EEB"/>
    <w:rsid w:val="00756CA1"/>
    <w:rsid w:val="007A4F61"/>
    <w:rsid w:val="007C1352"/>
    <w:rsid w:val="00874B82"/>
    <w:rsid w:val="00923B8C"/>
    <w:rsid w:val="009C67FE"/>
    <w:rsid w:val="00AA550B"/>
    <w:rsid w:val="00C672C2"/>
    <w:rsid w:val="00C9751A"/>
    <w:rsid w:val="00CB35CE"/>
    <w:rsid w:val="00CF2A22"/>
    <w:rsid w:val="00F1096B"/>
    <w:rsid w:val="00F56376"/>
    <w:rsid w:val="00F76363"/>
    <w:rsid w:val="00F8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BCFC2B-D9FB-42CC-A234-D5606CE4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rFonts w:cs="Latha"/>
      <w:sz w:val="24"/>
      <w:szCs w:val="24"/>
      <w:lang w:bidi="ta-IN"/>
    </w:rPr>
  </w:style>
  <w:style w:type="paragraph" w:styleId="Heading3">
    <w:name w:val="heading 3"/>
    <w:basedOn w:val="Normal"/>
    <w:qFormat/>
    <w:rsid w:val="00357A4E"/>
    <w:pPr>
      <w:spacing w:before="100" w:beforeAutospacing="1" w:after="100" w:afterAutospacing="1"/>
      <w:outlineLvl w:val="2"/>
    </w:pPr>
    <w:rPr>
      <w:rFonts w:cs="Times New Roman"/>
      <w:b/>
      <w:bCs/>
      <w:sz w:val="27"/>
      <w:szCs w:val="27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qFormat/>
    <w:rsid w:val="00357A4E"/>
    <w:rPr>
      <w:b/>
      <w:bCs/>
    </w:rPr>
  </w:style>
  <w:style w:type="paragraph" w:styleId="NormalWeb">
    <w:name w:val="Normal (Web)"/>
    <w:basedOn w:val="Normal"/>
    <w:rsid w:val="00357A4E"/>
    <w:pPr>
      <w:spacing w:before="100" w:beforeAutospacing="1" w:after="100" w:afterAutospacing="1"/>
    </w:pPr>
    <w:rPr>
      <w:rFonts w:cs="Times New Roman"/>
    </w:rPr>
  </w:style>
  <w:style w:type="character" w:styleId="Hyperlink">
    <w:name w:val="Hyperlink"/>
    <w:rsid w:val="00357A4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92B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92B09"/>
    <w:rPr>
      <w:rFonts w:ascii="Segoe UI" w:hAnsi="Segoe UI" w:cs="Segoe UI"/>
      <w:sz w:val="18"/>
      <w:szCs w:val="18"/>
      <w:lang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5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28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z.hr/hr/pdf/javne%20rasprave%20i%20uvidi/2016/obrazac_sudjelovanja_u_savjetovanju_program_za_zrak.doc" TargetMode="External"/><Relationship Id="rId5" Type="http://schemas.openxmlformats.org/officeDocument/2006/relationships/hyperlink" Target="http://www.obz.hr/hr/pdf/javne%20rasprave%20i%20uvidi/2016/nacrt_programa_zastite_zrak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POZIV</vt:lpstr>
    </vt:vector>
  </TitlesOfParts>
  <Company>OBZ</Company>
  <LinksUpToDate>false</LinksUpToDate>
  <CharactersWithSpaces>2134</CharactersWithSpaces>
  <SharedDoc>false</SharedDoc>
  <HLinks>
    <vt:vector size="12" baseType="variant">
      <vt:variant>
        <vt:i4>6357089</vt:i4>
      </vt:variant>
      <vt:variant>
        <vt:i4>3</vt:i4>
      </vt:variant>
      <vt:variant>
        <vt:i4>0</vt:i4>
      </vt:variant>
      <vt:variant>
        <vt:i4>5</vt:i4>
      </vt:variant>
      <vt:variant>
        <vt:lpwstr>http://www.obz.hr/hr/pdf/javne rasprave i uvidi/2016/obrazac_sudjelovanja_u_savjetovanju_program_za_zrak.doc</vt:lpwstr>
      </vt:variant>
      <vt:variant>
        <vt:lpwstr/>
      </vt:variant>
      <vt:variant>
        <vt:i4>1114174</vt:i4>
      </vt:variant>
      <vt:variant>
        <vt:i4>0</vt:i4>
      </vt:variant>
      <vt:variant>
        <vt:i4>0</vt:i4>
      </vt:variant>
      <vt:variant>
        <vt:i4>5</vt:i4>
      </vt:variant>
      <vt:variant>
        <vt:lpwstr>http://www.obz.hr/hr/pdf/javne rasprave i uvidi/2016/nacrt_programa_zastite_zraka.pdf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POZIV</dc:title>
  <dc:subject/>
  <dc:creator>dbruncic</dc:creator>
  <cp:keywords/>
  <dc:description/>
  <cp:lastModifiedBy>Ivan Kovac</cp:lastModifiedBy>
  <cp:revision>2</cp:revision>
  <cp:lastPrinted>2016-10-31T08:47:00Z</cp:lastPrinted>
  <dcterms:created xsi:type="dcterms:W3CDTF">2016-12-19T10:46:00Z</dcterms:created>
  <dcterms:modified xsi:type="dcterms:W3CDTF">2016-12-19T10:46:00Z</dcterms:modified>
</cp:coreProperties>
</file>