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B53" w:rsidRDefault="006B1B53" w:rsidP="006B1B53">
      <w:pPr>
        <w:pStyle w:val="Tijeloteksta2"/>
        <w:ind w:firstLine="720"/>
        <w:jc w:val="both"/>
        <w:rPr>
          <w:sz w:val="22"/>
        </w:rPr>
      </w:pPr>
      <w:r w:rsidRPr="00FD4B92">
        <w:rPr>
          <w:sz w:val="22"/>
        </w:rPr>
        <w:t xml:space="preserve">Temeljem članka </w:t>
      </w:r>
      <w:r>
        <w:rPr>
          <w:sz w:val="22"/>
        </w:rPr>
        <w:t>12. stavka 2. podstavka</w:t>
      </w:r>
      <w:r w:rsidRPr="00FD4B92">
        <w:rPr>
          <w:sz w:val="22"/>
        </w:rPr>
        <w:t xml:space="preserve"> </w:t>
      </w:r>
      <w:r>
        <w:rPr>
          <w:sz w:val="22"/>
        </w:rPr>
        <w:t>10</w:t>
      </w:r>
      <w:r w:rsidRPr="00FD4B92">
        <w:rPr>
          <w:sz w:val="22"/>
        </w:rPr>
        <w:t>.</w:t>
      </w:r>
      <w:r>
        <w:rPr>
          <w:sz w:val="22"/>
        </w:rPr>
        <w:t xml:space="preserve"> Odluke o upravnim tijelima Osječko-baranjske županije («Županijski glasnik» broj 3/10.</w:t>
      </w:r>
      <w:r w:rsidR="00AB3806">
        <w:rPr>
          <w:sz w:val="22"/>
        </w:rPr>
        <w:t>,</w:t>
      </w:r>
      <w:r>
        <w:rPr>
          <w:sz w:val="22"/>
        </w:rPr>
        <w:t xml:space="preserve"> 4/12.</w:t>
      </w:r>
      <w:r w:rsidR="00AB3806">
        <w:rPr>
          <w:sz w:val="22"/>
        </w:rPr>
        <w:t xml:space="preserve"> i 10/13.</w:t>
      </w:r>
      <w:r>
        <w:rPr>
          <w:sz w:val="22"/>
        </w:rPr>
        <w:t>), a u svezi članaka 31. i 32. Zakona o zaštiti prava pacijenata («Narodne novine» broj 169/04. i 37/08.) Upravni odjel za zdravstvo i socijalnu skrb Osječko-baranjske županije objavljuje</w:t>
      </w:r>
    </w:p>
    <w:p w:rsidR="006B1B53" w:rsidRDefault="006B1B53" w:rsidP="006B1B53">
      <w:pPr>
        <w:pStyle w:val="Tijeloteksta2"/>
        <w:jc w:val="left"/>
        <w:rPr>
          <w:sz w:val="22"/>
        </w:rPr>
      </w:pPr>
    </w:p>
    <w:p w:rsidR="006B1B53" w:rsidRDefault="006B1B53" w:rsidP="006B1B53">
      <w:pPr>
        <w:pStyle w:val="Tijeloteksta2"/>
        <w:jc w:val="left"/>
        <w:rPr>
          <w:sz w:val="22"/>
        </w:rPr>
      </w:pPr>
    </w:p>
    <w:p w:rsidR="006B1B53" w:rsidRDefault="006B1B53" w:rsidP="006B1B53">
      <w:pPr>
        <w:pStyle w:val="Tijeloteksta2"/>
        <w:rPr>
          <w:b/>
          <w:sz w:val="22"/>
        </w:rPr>
      </w:pPr>
      <w:r>
        <w:rPr>
          <w:b/>
          <w:sz w:val="22"/>
        </w:rPr>
        <w:t xml:space="preserve">      JAVNI POZIV</w:t>
      </w:r>
    </w:p>
    <w:p w:rsidR="006B1B53" w:rsidRDefault="006B1B53" w:rsidP="006B1B53">
      <w:pPr>
        <w:ind w:left="720"/>
        <w:jc w:val="center"/>
        <w:rPr>
          <w:b/>
          <w:bCs/>
          <w:sz w:val="22"/>
          <w:lang w:val="hr-HR"/>
        </w:rPr>
      </w:pPr>
      <w:r>
        <w:rPr>
          <w:b/>
          <w:bCs/>
          <w:sz w:val="22"/>
          <w:lang w:val="hr-HR"/>
        </w:rPr>
        <w:t>za prijavu osoba za izbor i imenovanje</w:t>
      </w:r>
    </w:p>
    <w:p w:rsidR="006B1B53" w:rsidRDefault="006B1B53" w:rsidP="006B1B53">
      <w:pPr>
        <w:ind w:left="720"/>
        <w:jc w:val="center"/>
        <w:rPr>
          <w:b/>
          <w:bCs/>
          <w:sz w:val="22"/>
        </w:rPr>
      </w:pPr>
      <w:proofErr w:type="spellStart"/>
      <w:proofErr w:type="gramStart"/>
      <w:r>
        <w:rPr>
          <w:b/>
          <w:bCs/>
          <w:sz w:val="22"/>
        </w:rPr>
        <w:t>članova</w:t>
      </w:r>
      <w:proofErr w:type="spellEnd"/>
      <w:proofErr w:type="gram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Povjerenstva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za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zaštitu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prava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pacijenata</w:t>
      </w:r>
      <w:proofErr w:type="spellEnd"/>
    </w:p>
    <w:p w:rsidR="006B1B53" w:rsidRDefault="001D01A6" w:rsidP="006B1B53">
      <w:pPr>
        <w:pStyle w:val="Naslov1"/>
        <w:rPr>
          <w:sz w:val="22"/>
        </w:rPr>
      </w:pPr>
      <w:proofErr w:type="spellStart"/>
      <w:r>
        <w:rPr>
          <w:sz w:val="22"/>
        </w:rPr>
        <w:t>na</w:t>
      </w:r>
      <w:proofErr w:type="spellEnd"/>
      <w:r>
        <w:rPr>
          <w:sz w:val="22"/>
        </w:rPr>
        <w:t xml:space="preserve"> </w:t>
      </w:r>
      <w:bookmarkStart w:id="0" w:name="_GoBack"/>
      <w:bookmarkEnd w:id="0"/>
      <w:proofErr w:type="spellStart"/>
      <w:r w:rsidR="0066602D">
        <w:rPr>
          <w:sz w:val="22"/>
        </w:rPr>
        <w:t>području</w:t>
      </w:r>
      <w:proofErr w:type="spellEnd"/>
      <w:r w:rsidR="0066602D">
        <w:rPr>
          <w:sz w:val="22"/>
        </w:rPr>
        <w:t xml:space="preserve"> </w:t>
      </w:r>
      <w:proofErr w:type="spellStart"/>
      <w:r w:rsidR="006B1B53">
        <w:rPr>
          <w:sz w:val="22"/>
        </w:rPr>
        <w:t>Osječko-baranjsk</w:t>
      </w:r>
      <w:r w:rsidR="0066602D">
        <w:rPr>
          <w:sz w:val="22"/>
        </w:rPr>
        <w:t>e</w:t>
      </w:r>
      <w:proofErr w:type="spellEnd"/>
      <w:r w:rsidR="006B1B53">
        <w:rPr>
          <w:sz w:val="22"/>
        </w:rPr>
        <w:t xml:space="preserve"> </w:t>
      </w:r>
      <w:proofErr w:type="spellStart"/>
      <w:r w:rsidR="006B1B53">
        <w:rPr>
          <w:sz w:val="22"/>
        </w:rPr>
        <w:t>županij</w:t>
      </w:r>
      <w:r w:rsidR="0066602D">
        <w:rPr>
          <w:sz w:val="22"/>
        </w:rPr>
        <w:t>e</w:t>
      </w:r>
      <w:proofErr w:type="spellEnd"/>
      <w:r w:rsidR="0066602D">
        <w:rPr>
          <w:sz w:val="22"/>
        </w:rPr>
        <w:t xml:space="preserve"> </w:t>
      </w:r>
    </w:p>
    <w:p w:rsidR="006B1B53" w:rsidRDefault="006B1B53" w:rsidP="006B1B53">
      <w:pPr>
        <w:pStyle w:val="Tijeloteksta2"/>
        <w:jc w:val="left"/>
        <w:rPr>
          <w:b/>
          <w:sz w:val="22"/>
        </w:rPr>
      </w:pPr>
    </w:p>
    <w:p w:rsidR="006B1B53" w:rsidRDefault="006B1B53" w:rsidP="006B1B53">
      <w:pPr>
        <w:pStyle w:val="Tijeloteksta2"/>
        <w:jc w:val="left"/>
        <w:rPr>
          <w:sz w:val="22"/>
        </w:rPr>
      </w:pPr>
    </w:p>
    <w:p w:rsidR="006B1B53" w:rsidRDefault="006B1B53" w:rsidP="006B1B53">
      <w:pPr>
        <w:pStyle w:val="Tijeloteksta2"/>
        <w:ind w:firstLine="720"/>
        <w:jc w:val="both"/>
        <w:rPr>
          <w:sz w:val="22"/>
        </w:rPr>
      </w:pPr>
      <w:r>
        <w:rPr>
          <w:sz w:val="22"/>
        </w:rPr>
        <w:t>Prema Zakonu o zaštiti prava pacijenata («Narodne novine» broj 169/04. i 37/08.) skupština jedinice područne (regionalne) samouprave na temelju javnog poziva imenuje Povjerenstvo za zaštitu prava pacijenata koje ima pet članova iz redova pacijenata, nevladinih udruga i stručnjaka s područja zaštite prava pacijenata.</w:t>
      </w:r>
    </w:p>
    <w:p w:rsidR="006B1B53" w:rsidRDefault="006B1B53" w:rsidP="006B1B53">
      <w:pPr>
        <w:pStyle w:val="Tijeloteksta2"/>
        <w:ind w:firstLine="720"/>
        <w:jc w:val="both"/>
        <w:rPr>
          <w:sz w:val="22"/>
        </w:rPr>
      </w:pPr>
    </w:p>
    <w:p w:rsidR="006B1B53" w:rsidRDefault="006B1B53" w:rsidP="006B1B53">
      <w:pPr>
        <w:pStyle w:val="Tijeloteksta2"/>
        <w:ind w:firstLine="720"/>
        <w:jc w:val="both"/>
        <w:rPr>
          <w:sz w:val="22"/>
        </w:rPr>
      </w:pPr>
      <w:r>
        <w:rPr>
          <w:sz w:val="22"/>
        </w:rPr>
        <w:t xml:space="preserve">U Osječko-baranjskoj županiji Povjerenstvo je osnovano 2005. godine, a trenutno djeluje u </w:t>
      </w:r>
      <w:r w:rsidR="00EB3211">
        <w:rPr>
          <w:sz w:val="22"/>
        </w:rPr>
        <w:t>trećem</w:t>
      </w:r>
      <w:r>
        <w:rPr>
          <w:sz w:val="22"/>
        </w:rPr>
        <w:t xml:space="preserve"> sazivu imenovanom </w:t>
      </w:r>
      <w:r w:rsidR="00EB3211">
        <w:rPr>
          <w:sz w:val="22"/>
        </w:rPr>
        <w:t>4</w:t>
      </w:r>
      <w:r>
        <w:rPr>
          <w:sz w:val="22"/>
        </w:rPr>
        <w:t xml:space="preserve">. </w:t>
      </w:r>
      <w:r w:rsidR="00EB3211">
        <w:rPr>
          <w:sz w:val="22"/>
        </w:rPr>
        <w:t>travnja</w:t>
      </w:r>
      <w:r>
        <w:rPr>
          <w:sz w:val="22"/>
        </w:rPr>
        <w:t xml:space="preserve"> 20</w:t>
      </w:r>
      <w:r w:rsidR="00EB3211">
        <w:rPr>
          <w:sz w:val="22"/>
        </w:rPr>
        <w:t>13</w:t>
      </w:r>
      <w:r>
        <w:rPr>
          <w:sz w:val="22"/>
        </w:rPr>
        <w:t>. na rok od četiri godine. Cilj osnivanja povjerenstva je ostvarivanje i promicanje prava pacijenata na području jedinice područne (regionalne) samouprave. Sukladno Zakonu Povjerenstvo obavlja sljedeće poslove:</w:t>
      </w:r>
    </w:p>
    <w:p w:rsidR="006B1B53" w:rsidRDefault="006B1B53" w:rsidP="006B1B53">
      <w:pPr>
        <w:pStyle w:val="Tijeloteksta2"/>
        <w:ind w:firstLine="720"/>
        <w:jc w:val="both"/>
        <w:rPr>
          <w:sz w:val="22"/>
        </w:rPr>
      </w:pPr>
    </w:p>
    <w:p w:rsidR="006B1B53" w:rsidRDefault="006B1B53" w:rsidP="006B1B53">
      <w:pPr>
        <w:pStyle w:val="Tijeloteksta2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prati primjenu propisa na području jedinice područne (regionalne) samouprave koji se odnose na zaštitu prava i interesa pacijenata,</w:t>
      </w:r>
    </w:p>
    <w:p w:rsidR="006B1B53" w:rsidRDefault="006B1B53" w:rsidP="006B1B53">
      <w:pPr>
        <w:pStyle w:val="Tijeloteksta2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prati povrede pojedinačnih prava pacijenata na području jedinice područne (regionalne) samouprave,</w:t>
      </w:r>
    </w:p>
    <w:p w:rsidR="006B1B53" w:rsidRDefault="006B1B53" w:rsidP="006B1B53">
      <w:pPr>
        <w:pStyle w:val="Tijeloteksta2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predlaže poduzimanje mjera za zaštitu i promicanje prava pacijenata na području jedinice područne (regionalne) samouprave,</w:t>
      </w:r>
    </w:p>
    <w:p w:rsidR="006B1B53" w:rsidRDefault="006B1B53" w:rsidP="006B1B53">
      <w:pPr>
        <w:pStyle w:val="Tijeloteksta2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bez odgađanja obavještava Povjerenstvo za zaštitu i promicanje prava pacijenata ministarstva nadležnog za zdravstvo o slučajevima težih povreda prava pacijenata koje mogu ugroziti život ili zdravlje pacijenata,</w:t>
      </w:r>
    </w:p>
    <w:p w:rsidR="006B1B53" w:rsidRDefault="006B1B53" w:rsidP="006B1B53">
      <w:pPr>
        <w:pStyle w:val="Tijeloteksta2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podnosi skupštini jedinice područne (regionalne) samouprave i ministarstvu nadležnom za zdravstvo godišnje izvješće o svom radu,</w:t>
      </w:r>
    </w:p>
    <w:p w:rsidR="006B1B53" w:rsidRDefault="006B1B53" w:rsidP="006B1B53">
      <w:pPr>
        <w:pStyle w:val="Tijeloteksta2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obavještava javnost o povredama prava pacijenata i</w:t>
      </w:r>
    </w:p>
    <w:p w:rsidR="006B1B53" w:rsidRDefault="006B1B53" w:rsidP="006B1B53">
      <w:pPr>
        <w:pStyle w:val="Tijeloteksta2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obavlja druge poslove određene Zakonom o zaštiti prava pacijenata.</w:t>
      </w:r>
    </w:p>
    <w:p w:rsidR="006B1B53" w:rsidRDefault="006B1B53" w:rsidP="006B1B53">
      <w:pPr>
        <w:pStyle w:val="Tijeloteksta2"/>
        <w:jc w:val="both"/>
        <w:rPr>
          <w:sz w:val="22"/>
        </w:rPr>
      </w:pPr>
    </w:p>
    <w:p w:rsidR="006B1B53" w:rsidRDefault="006B1B53" w:rsidP="006B1B53">
      <w:pPr>
        <w:pStyle w:val="Tijeloteksta2"/>
        <w:ind w:left="720"/>
        <w:jc w:val="both"/>
        <w:rPr>
          <w:sz w:val="22"/>
        </w:rPr>
      </w:pPr>
    </w:p>
    <w:p w:rsidR="006B1B53" w:rsidRDefault="006B1B53" w:rsidP="006B1B53">
      <w:pPr>
        <w:pStyle w:val="Tijeloteksta2"/>
        <w:ind w:left="720"/>
        <w:jc w:val="both"/>
        <w:rPr>
          <w:sz w:val="22"/>
        </w:rPr>
      </w:pPr>
      <w:r>
        <w:rPr>
          <w:sz w:val="22"/>
        </w:rPr>
        <w:t xml:space="preserve">Radi pripreme prijedloga za novi izbor i imenovanje članova Povjerenstva za zaštitu prava </w:t>
      </w:r>
    </w:p>
    <w:p w:rsidR="006B1B53" w:rsidRDefault="006B1B53" w:rsidP="006B1B53">
      <w:pPr>
        <w:pStyle w:val="Tijeloteksta2"/>
        <w:jc w:val="both"/>
        <w:rPr>
          <w:sz w:val="22"/>
        </w:rPr>
      </w:pPr>
      <w:r>
        <w:rPr>
          <w:sz w:val="22"/>
        </w:rPr>
        <w:t xml:space="preserve">pacijenata </w:t>
      </w:r>
      <w:r w:rsidR="0066602D">
        <w:rPr>
          <w:sz w:val="22"/>
        </w:rPr>
        <w:t xml:space="preserve">na području </w:t>
      </w:r>
      <w:r>
        <w:rPr>
          <w:sz w:val="22"/>
        </w:rPr>
        <w:t>Osječko-baranjsk</w:t>
      </w:r>
      <w:r w:rsidR="0066602D">
        <w:rPr>
          <w:sz w:val="22"/>
        </w:rPr>
        <w:t>e</w:t>
      </w:r>
      <w:r>
        <w:rPr>
          <w:sz w:val="22"/>
        </w:rPr>
        <w:t xml:space="preserve"> županij</w:t>
      </w:r>
      <w:r w:rsidR="0066602D">
        <w:rPr>
          <w:sz w:val="22"/>
        </w:rPr>
        <w:t>e</w:t>
      </w:r>
      <w:r>
        <w:rPr>
          <w:sz w:val="22"/>
        </w:rPr>
        <w:t xml:space="preserve"> u </w:t>
      </w:r>
      <w:r w:rsidR="00EB3211">
        <w:rPr>
          <w:sz w:val="22"/>
        </w:rPr>
        <w:t>četvrti</w:t>
      </w:r>
      <w:r>
        <w:rPr>
          <w:sz w:val="22"/>
        </w:rPr>
        <w:t xml:space="preserve"> saziv, </w:t>
      </w:r>
      <w:r>
        <w:rPr>
          <w:b/>
          <w:bCs/>
          <w:sz w:val="22"/>
        </w:rPr>
        <w:t xml:space="preserve">pozivaju se pacijenti te članovi nevladinih udruga i stručnjaci s područja zaštite prava pacijenata </w:t>
      </w:r>
      <w:r>
        <w:rPr>
          <w:sz w:val="22"/>
        </w:rPr>
        <w:t>da se prijave za izbor i imenovanje članova navedenog Povjerenstva.</w:t>
      </w:r>
    </w:p>
    <w:p w:rsidR="006B1B53" w:rsidRDefault="006B1B53" w:rsidP="006B1B53">
      <w:pPr>
        <w:pStyle w:val="Tijeloteksta2"/>
        <w:jc w:val="both"/>
        <w:rPr>
          <w:sz w:val="22"/>
        </w:rPr>
      </w:pPr>
    </w:p>
    <w:p w:rsidR="006B1B53" w:rsidRDefault="006B1B53" w:rsidP="006B1B53">
      <w:pPr>
        <w:pStyle w:val="Tijeloteksta2"/>
        <w:jc w:val="both"/>
        <w:rPr>
          <w:b/>
          <w:bCs/>
          <w:sz w:val="22"/>
        </w:rPr>
      </w:pPr>
      <w:r>
        <w:rPr>
          <w:sz w:val="22"/>
        </w:rPr>
        <w:tab/>
        <w:t>Pisane i kvalitetno obrazložene prijave koje za člana udruga trebaju sadržavati i dokaz o članstvu u udruzi odnosno za stručnjake s područja zaštite prava pacijenata dokaz o stručnosti mogu se podnijeti</w:t>
      </w:r>
      <w:r>
        <w:rPr>
          <w:b/>
          <w:bCs/>
          <w:sz w:val="22"/>
        </w:rPr>
        <w:t xml:space="preserve"> do kraja veljače 201</w:t>
      </w:r>
      <w:r w:rsidR="00EB3211">
        <w:rPr>
          <w:b/>
          <w:bCs/>
          <w:sz w:val="22"/>
        </w:rPr>
        <w:t>7</w:t>
      </w:r>
      <w:r>
        <w:rPr>
          <w:b/>
          <w:bCs/>
          <w:sz w:val="22"/>
        </w:rPr>
        <w:t>. godine, na adresu:</w:t>
      </w:r>
    </w:p>
    <w:p w:rsidR="006B1B53" w:rsidRDefault="006B1B53" w:rsidP="006B1B53">
      <w:pPr>
        <w:pStyle w:val="Tijeloteksta2"/>
        <w:jc w:val="left"/>
        <w:rPr>
          <w:sz w:val="22"/>
        </w:rPr>
      </w:pPr>
    </w:p>
    <w:p w:rsidR="006B1B53" w:rsidRDefault="006B1B53" w:rsidP="006B1B53">
      <w:pPr>
        <w:pStyle w:val="Tijeloteksta2"/>
        <w:rPr>
          <w:b/>
          <w:bCs/>
          <w:sz w:val="22"/>
        </w:rPr>
      </w:pPr>
      <w:r>
        <w:rPr>
          <w:b/>
          <w:bCs/>
          <w:sz w:val="22"/>
        </w:rPr>
        <w:t>Osječko-baranjska županija, Upravni odjel za zdravstvo i socijalnu skrb</w:t>
      </w:r>
    </w:p>
    <w:p w:rsidR="006B1B53" w:rsidRDefault="006B1B53" w:rsidP="006B1B53">
      <w:pPr>
        <w:pStyle w:val="Tijeloteksta2"/>
        <w:rPr>
          <w:b/>
          <w:bCs/>
          <w:sz w:val="22"/>
        </w:rPr>
      </w:pPr>
      <w:r>
        <w:rPr>
          <w:b/>
          <w:bCs/>
          <w:sz w:val="22"/>
        </w:rPr>
        <w:t>Kapucinska 40/I, 31 000 Osijek</w:t>
      </w:r>
    </w:p>
    <w:p w:rsidR="006B1B53" w:rsidRDefault="006B1B53" w:rsidP="006B1B53">
      <w:pPr>
        <w:pStyle w:val="Tijeloteksta2"/>
        <w:rPr>
          <w:sz w:val="22"/>
        </w:rPr>
      </w:pPr>
      <w:r>
        <w:rPr>
          <w:b/>
          <w:bCs/>
          <w:sz w:val="22"/>
        </w:rPr>
        <w:t>s naznakom «za izbor i imenovanje članova Povjerenstva».</w:t>
      </w:r>
    </w:p>
    <w:p w:rsidR="006B1B53" w:rsidRDefault="006B1B53" w:rsidP="006B1B53">
      <w:pPr>
        <w:pStyle w:val="Tijeloteksta2"/>
        <w:jc w:val="left"/>
        <w:rPr>
          <w:sz w:val="22"/>
        </w:rPr>
      </w:pPr>
    </w:p>
    <w:p w:rsidR="006B1B53" w:rsidRDefault="006B1B53" w:rsidP="006B1B53"/>
    <w:p w:rsidR="006B1B53" w:rsidRDefault="006B1B53" w:rsidP="006B1B53"/>
    <w:p w:rsidR="006B1B53" w:rsidRDefault="006B1B53" w:rsidP="006B1B53"/>
    <w:p w:rsidR="00BA7AC1" w:rsidRDefault="00BA7AC1"/>
    <w:sectPr w:rsidR="00BA7AC1">
      <w:pgSz w:w="11907" w:h="16840" w:code="9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CD0A43"/>
    <w:multiLevelType w:val="hybridMultilevel"/>
    <w:tmpl w:val="5C86D5DA"/>
    <w:lvl w:ilvl="0" w:tplc="08B8F7DC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B53"/>
    <w:rsid w:val="001D01A6"/>
    <w:rsid w:val="0066602D"/>
    <w:rsid w:val="006B1B53"/>
    <w:rsid w:val="00AB3806"/>
    <w:rsid w:val="00BA7AC1"/>
    <w:rsid w:val="00EB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AC6476-785E-4522-AE23-EF16A7907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aslov1">
    <w:name w:val="heading 1"/>
    <w:basedOn w:val="Normal"/>
    <w:next w:val="Normal"/>
    <w:link w:val="Naslov1Char"/>
    <w:qFormat/>
    <w:rsid w:val="006B1B53"/>
    <w:pPr>
      <w:keepNext/>
      <w:ind w:left="720"/>
      <w:jc w:val="center"/>
      <w:outlineLvl w:val="0"/>
    </w:pPr>
    <w:rPr>
      <w:b/>
      <w:bCs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6B1B53"/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paragraph" w:styleId="Tijeloteksta2">
    <w:name w:val="Body Text 2"/>
    <w:basedOn w:val="Normal"/>
    <w:link w:val="Tijeloteksta2Char"/>
    <w:rsid w:val="006B1B53"/>
    <w:pPr>
      <w:jc w:val="center"/>
    </w:pPr>
    <w:rPr>
      <w:szCs w:val="20"/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6B1B53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Zelić-Kos</dc:creator>
  <cp:keywords/>
  <dc:description/>
  <cp:lastModifiedBy>Sara Zelić-Kos</cp:lastModifiedBy>
  <cp:revision>8</cp:revision>
  <dcterms:created xsi:type="dcterms:W3CDTF">2017-02-09T12:47:00Z</dcterms:created>
  <dcterms:modified xsi:type="dcterms:W3CDTF">2017-02-10T13:41:00Z</dcterms:modified>
</cp:coreProperties>
</file>