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OSJEČKO-BARANJSKA ŽUPANIJA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plina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09121200-5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Prosinac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plina za osnovne i srednje škole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09121200-5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1.592.674,00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lož-ulja za osnovne i srednje škole Osječko-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862.698,00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peleta za osnovne škole Osječko-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09111400-4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731.502,00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Prijevoz učenika osnovnih škola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2.431.368,00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namještaj i arhivske police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Uredski namještaj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59.275,00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Informatička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30000000-9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31.853,00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službenih automobila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34110000-1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63.043,00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službenog automobila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34110000-1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63.043,00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NMV 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Objave u dnevnom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39.817,00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Poštanske usluge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64110000-0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106.178,00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druge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multifunkcionalinih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72514000-1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39.817,00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Ožujak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Ulaganja u RZC na lokaciji OŠ J. Kozarac, Josipovac Punitovački i PŠ Punitovci - specijalizirana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39162000-5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78.511,48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2014.-2021. i sredstvima Državnog proračuna RH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Ulaganja u RZC na lokaciji OŠ J. Kozarac, Josipovac Punitovački i PŠ Punitovci - specijalizirana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39162000-5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Siječanj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2014.-2021. i sredstvima Državnog proračuna RH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Izgradnja, održavanje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45236110-4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194.818,40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Izgradnja, održavanje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45236110-4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293.465,00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Svibanj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Protokolarni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18530000-3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6.634,14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Promotivni i reklamni pokloni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23.890,11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Cvjetni aranžmani, vijenci i svijeće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03121210-0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6.622,87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Catering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55520000-1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26.411,84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hrane i pića u ugostiteljskim objektima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55310000-6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hotelskog smještaja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55110000-4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6.636,14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distribucije ''Županijske kronike''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79824000-6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3.318,07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Izvješća o provedbi Plana gospodarenja otpadom Republike Hrvatske za razdoblje 2017. – 2022. godine na području Osječko-baranjske županije za 2022. godinu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90500000-2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6.637,00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Plana gospodarenja otpadom Osječko – 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90500000-2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9.289,00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Strateške studije o utjecaju Plana gospodarenja otpadom Osječko-baranjske županije na okoliš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10.617,00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Strateške procjene utjecaja na okoliš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90711400-8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10.617,00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u specijaliziranom časopisu Like putovanja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15.926,74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Objava priloga u Regionalnom izdanju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22212000-9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10.617,82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aplikacije Mediatoolkit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2.654,56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Atlas županija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22114200-4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2.654,56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konferencije o brendiranju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6.636,14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lampiona za obilježavanje Dana sjećanja na žrtvu Vukovara i Škabrnje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39225600-1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3.760,00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lampiona za obilježavanje Dana sjećanja na žrtvu Vukovara i Škabrnje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39225600-1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2.650,00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Priprema i organizacija plesa Quadrille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92300000-4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Edukacija pomoćnika u nastavi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80500000-9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Poseban linijski prijevoz učenika srednjih škola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26.505,00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Odjeća za matičare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18110000-3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2.986,00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Službena, radna i zaštitna odjeća i obuća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18110000-3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7.963,37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sustava tehničke zaštite za Zgradu 1. Gospodarskog centra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35120000-1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12.742,00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sufinancira sredstvima EU kroz mehanizam Integriranih teritorijalnih ulaganja urbane aglomeracije Osijek (ITU Osijek), koji se provodi iz Operativnog programa „Konkurentnost i kohezija“ za razdoblje 2014.- 2020., kao strateški projekt urbane agl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izgradnju i opremanje dječjih igrališta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8.488,00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izgradnju, održavanje i opremanje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21.235,00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nad izvođenjem radova izgradnje, održavanja i opremanja športskih terena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5.300,00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revizije projekta Regionalnog distribucijskog centra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oglašavanja o razvojnim projektima na području poljoprivrede na web portalu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Pozicioniranje Osječko-baranjske županije unutar mobilne aplikacije Moove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6.370,69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Mobilna aplikacija za promociju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72212221-4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6.370,70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Izgradnja i opremanje dječjih igrališta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42.475,00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toplih napitaka, alkoholnih i bezalkoholnih pića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15911000-7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toplih napitaka, alkoholnih i bezalkoholnih pića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15911000-7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25.217,00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Isporuka i ugradnja klima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13.270,00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Isporuka i ugradnja klima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6.503,00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dijelovi za tekuće i investicijsko održavanje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44000000-0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6.630,00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dijelovi za tekuće i investicijsko održavanje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44000000-0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15.927,00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39224000-8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6.503,00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Sredstva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39800000-0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Sredstva za čišćenje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39800000-0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7.963,00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tonera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30125120-8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5.309,00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Zaštićeni obrasci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22820000-4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22.563,00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higijenske potrebe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33760000-5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za higijenske potrebe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33760000-5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19.908,00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Fotokopirni papir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23.000,00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Fotokopirni papir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30197630-1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26.412,00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39-23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Auto gume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6.503,00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Računalni programi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48900000-7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13.100,00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Računalni programi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48900000-7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Računalni programi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48900000-7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11.945,00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osiguranja od auto odgovornosti i kasko osiguranja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osoba od nezgode i osiguranja imovine od rizika požara i drugih rizika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66512100-3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13.250,00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osiguranja osoba od nezgode i osiguranja imovine od rizika požara i drugih rizika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66512100-3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7.963,00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Servis rashladnih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50730000-1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Servis rashladnih uređaja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50730000-1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13.936,00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tiska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79810000-5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26.412,00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22.563,00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zavjesa, dekorativnog materijala i restoranskog rublja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98310000-9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6.503,00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Nadzorni audit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72225000-8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11.945,00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Obnavljanje licenci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19.908,00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49-23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Tehnička podrška školama na području OBŽ uključenima u projekt e-škole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79410000-1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26.412,00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osiguranja prostora i opreme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66515200-5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7.700,00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2014.-2021. i sredstvima Državnog proračuna RH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i potrošnja toplinske energije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65400000-7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1.821.000,00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Investicijsko održavanje osnovnih i srednjih škola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348.360,00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Ugradnja rezervne pumpe na lokaciji Županijska 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50720000-8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2.939,81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Ulaganja u RZC na lokaciji OŠ J. Kozarac, Josipovac Punitovački i PŠ Punitovci-provedba stručnog nadzora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6.503,42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2014.-2021. i sredstvima Državnog proračuna RH.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krova OŠ Hrvatski Sokol P. Podgajci, PŠ Črnkovci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45261910-6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6.052,40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Satnica Đakovačka sanacija krova dvorane i pomoćne zgrade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8.096,77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Prva srednja škola Beli Manastir, sanacija dijela limenog pokrova i Gimnazija Beli Manastir, uklanjanje oštećenog stabla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45261910-6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2.894,07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parkirališta - dvorište Županijske 4 u Osijeku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45223300-9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Strateško savjetovanje za potrebe javne i medijske promocije projekta RDC OBŽ za voće i povrće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79341100-7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 - Izdvojena mjesta rada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59-23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Recertifikacijski audit ISO 9001:2015 i Nadzorni audit ISO 27001:2013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72225000-8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10.617,00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i koordinator zaštite na radu za investicijsko održavanje osnovnih i srednjih škola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6.636,14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Spremanje uredskog prostora -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90900000-6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Objave u dnevnom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Srednja strukovna škola Antuna Horvata Đakovo-rekonstrukcija električnih instalacija u školskim praktikumima u zgradi radionica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50700000-2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4.022,00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Izvođenje radova na panik rasvjeti OŠ Matija Gubec, Magadenovac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45316000-5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3.740,33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Program obrazovanja za stjecanje mikrokvalifikacije klasične i korektivne tehnike šminkanja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80000000-4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Informatička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30000000-9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Mobiteli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32250000-0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Dizajn vizualnog identiteta Gospodarskog centra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79822500-7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69-23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Održavanje sustava bežičnog interneta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50324100-3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proizvodnju električne energije iz obnovljivih izvora energije za vlastite potrebe na području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ronilačke opreme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37412200-1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zakupa i media planiranja za oglašavanje u tisku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79341000-6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prometnog elaborata za Gospodarski centar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3.385,00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prometnog elaborata za Gospodarski centar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2.585,00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NVV 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Opskrba i potrošnja toplinske energije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65400000-7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1.821.000,00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Veljača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27.04.2023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strike/>
                      <w:color w:val="000000"/>
                      <w:sz w:val="14"/>
                    </w:rPr>
                    <w:t xml:space="preserve">Obrisana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projektnih dokumentacija za izgradnju dodatnih objekata osnovnih škola kralja Tomislava i Dore Pejačević u Našicama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220.452,58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 –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 Projekti „Izrada projektno tehničke dokumentacije za izgradnju dodatnog objekta zgrade Osnovne škole Dore Pejačević Našice“, referentni broj: C2.1.R2. I1.01.439 i „Izrada projektno tehničke dokumentacije za izgradnju dodatnog objekta zgrade Osnovne škole kralja Tomislava u Našicama“, referentni broj: C2.1.R2.I1.01.419, sufinancirani su bespovratnim sredstvima Europske unije – NextGenerationEU, u skladu s uvjetima Poziva za dodjelu bespovratnih sredstava: „Priprema projektno-tehničke dokumentacije za projekte u području digitalne transformacije i zelene tranzicije“ (referentni broj Poziva: C2.1.R2-I1.01), koja potječu iz Mehanizma za oporavak i otpornost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ulaganje u izgradnju, rekonstrukciju i opremanje osnovnih škola za potrebe jednosmjenskog rada i cjelodnevne škole – 13 škola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744.903,60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Kolovoz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Adaptacija nastavno-športske dvorane OŠ Antunovac, Antunovac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168.774,72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Travanj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kombi vozila – Srednja škola Isidora Kršnjavoga Našice,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i isporuka namještaja za osnovne i srednje 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39160000-1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i isporuka opreme za osnovne i srednje 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80.160,00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kombi vozila – Srednja škola Isidora Kršnjavoga Našice,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Srpanj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Sustava navodnjavanja Gat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632.000,00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Kolovoz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 2 mjeseca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Izrada, dobava i ugradnja turističke signalizacije - Gospodarski centar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31523000-8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Izrada, dobava i ugradnja turističke signalizacije - Gospodarski centar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31523000-8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12.700,00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Uređenje kuhinje Osnovne škole Ivana Tišova u Viškovcima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45212500-1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17.940,82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Organizacija zaštitarske usluge u sklopu manifestacije "Proljetni sajam"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79710000-4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3.080,00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Organizacija Proljetnog sajma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6.450,33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Najam pozornice, rasvjete i audio-video opreme povodom otvaranja Gospodarskog centra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32321200-1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6.498,00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79-23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Gimnazija Beli Manastir - radovi na zamjeni stolarije uništene prilikom provale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45420000-7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Sadnice za proljetnu i jesensku sadnju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03451100-7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2.760,00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Godišnje održavanje nasada ukrasnog bilja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77310000-6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2.978,76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Dijelovi, pribor i potrepštine za računala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30237000-9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6.630,00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Investicijsko održavanje osnovnih i srednjih škola na području OBŽ – Centar za autizam Osijek sanacija parkirališta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45223300-9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Izborni materijal za provedbu izbora za članove vijeća nacionalnih manjina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22800000-8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10.300,00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Ulaganja u RZC na lokaciji OŠ J.Kozarac, Josipovac Punitovački i PŠ Punitovci – Oprema za senzomotoriku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39162000-5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5.628,00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se financira iz projekta RZC PAN HR sredstvima Financijskog mehanizma Europskog gospodarskog prostora za razdoblje od 2014.-2021. i sredstvima Državnog proračuna RH.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Hrvatska i EU 10 godina kasnije, multimedijalni projekt Večernjeg lista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79340000-9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Strateške studije o utjecaju VI. Izmjena i dopuna Prostornog plana Osječko - baranjske županije na okoliš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21.235,20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Škola primijenjene umjetnosti i dizajna Osijek-laserski stroj za graviranje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42962500-2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4.750,00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89-23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Dekonzervacija Sustava navodnjavanja Poljoprivredni institut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6.622,90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Poljoprivredna i veterinarska škola Osijek, sjetvospremač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16130000-5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6.037,00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organizacije dana OBŽ u okviru projekta prekogranične suradnje s RS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79954000-6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Kneževi Vinogradi, kosilica s okretom u mjestu i motorni puhač lišća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16160000-4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5.178,00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plana djelovanja sustava civilne zaštite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3.780,00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procjene ugroženosti od požara i tehnoloških eksplozija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90711100-5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4.230,00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Sitni inventar za kuhinje osnovnih škola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elaborata promjene namjene suvlasničkog dijela 3488/100000 etažno vlasništvo E-4 k.č.br. 5442/1 k.o. Osijek Trg Lava Mirskog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5.895,00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Spajanje na javnu kanalizacijsku mrežu OŠ M.Gubec Magadenovac, PŠ Marijanci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45232410-9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34.365,00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Srednja strukovna škola Antuna Horvata Đakovo, praktikum Trnava-radovi na uređenju dvorišta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45112700-2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99-23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PŠ Duboševica, faza II-sanacija kapilarne vlage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6.163,00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Videonadzorni  protuprovalni sustav na Sustavu navodnjavanja Mala Šuma – Veliki Vrt i Budimci - Krndija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35120000-1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projektno tehničke dokumentacije za rekonstrukciju elektrotehničkih instalacija OŠ Ivana Gorana Kovačića Đakovo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71321000-4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3.890,00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rekonstrukciju vanjskog sportskog igrališta s natkrivanjem igrališta balonskim platnom i izgradnjom pratećih sadržaja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Pregled te ispitivanje sustava tehničke zaštite te informatičke periferne opreme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79710000-4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studije "Mreža linija za obavljanje županijskog linijskog prijevoza putnika na području Osječko-baranjske županije"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Srednja škola Isidora Kršnjavoga Našice, sanacija poda u učionicama: br.25 i br. 21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45432100-5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4.590,00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Dekonzervacija sustava navodnjavanja Budimci - Krndija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45232120-9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3.555,51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restart"/>
                  <w:tcBorders>
                    <w:top w:val="single" w:color="000000" w:sz="7"/>
                    <w:left w:val="single" w:color="000000" w:sz="7"/>
                    <w:bottom w:val="nil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stručnog nadzora i koordinatora zaštite na radu na sanaciji sustava navodnjavanja Gat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Izmijenjena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vMerge w:val="continue"/>
                  <w:tcBorders>
                    <w:top w:val="nil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Stručni nadzor Sanacije sustava navodnjavanja Gat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71247000-1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19.200,00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izrade projektne dokumentacije i troškovnika za 5 objekata osnovnog školstva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109-23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Hitna intervencija - sanacija krova OŠ Draž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45261910-6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4.595,12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Popravak povijesnih fasadnih ulaznih dvokrilnih vrata sa nadsvjetlom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45421000-4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4.185,00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Hitna intervencija - sanacija fasade OŠ I.B.Slovaka Jelisavac i sanacija zida OŠ k.Tomislava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2.969,00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krovišta na Osnovnoj školi "Ivana Brlić Mažuranić" u Strizivojni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45261910-6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4.466,50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tartan podloge na školskom igralištu SŠ I. Kršnjavog, Našice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3.100,00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Hitna intervencija - sanacija elektro ormara i krova OŠ S.S.Kranjčevića L.Varoš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2.667,55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Rušenje drveća OŠ Dr. Franjo Tuđman B.Manastir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77211400-6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6.058,00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PŠ Duboševica, faza III - sanacija hodnika i učionica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3.876,00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Zamjena reflektora dvorane u Školi primijenjene umjetnosti i dizajna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31518100-1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7.040,00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Izmjena radijatorskih ventila u zgradi ekonomata i prekršajnog suda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50000000-5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5.926,50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119-23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Horizontalno bušenje na Drugoj srednjoj školi Beli 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2.752,80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na ličenju učionica i ulaznog hodnika PŠ Aljmaš - OŠ Dalj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45442100-8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3.984,60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A. Ćolnića, Đakovo, PŠ Kuševac, PŠ Široko Polje - pregrađivanje učionica za potrebe pilot projekta cjelodnevna nastava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22.704,00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posebnog linijskog prijevoza učenika srednjih škola 2023 -2024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60112000-6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26.500,00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dronova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35613000-4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3.258,31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12.09.2023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opreme u sklopu Projekta „Hrvatska: Ususret održivom, pravednom i učinkovitom obrazovanju” iz Zajma Svjetske banke br. 9303-HR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39290000-1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1.332.000,00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Prosinac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nabava-Projekt se financira Temeljem Zakona o potvrđivanju Ugovora o zajmu između Republike Hrvatske i Međunarodne banke za obnovu i razvoj za Projekt „Hrvatska: ususret održivom, pravednom i učinkovitom obrazovanju“  (Narodne novine, broj 1/22). Novčana sredstva za ovaj projekt su osigurana iz projektne komponente 2.1. iz Ugovora o Zajmu broj 9303-HR od 15. listopada 2021. godine, sklopljenog između Republike Hrvatske i Međunarodne banke za rekonstrukciju i razvoj. Središnje tijelo, škole i Ministarstvo znanosti i obrazovanja uredili su međusobne odnose Sporazumom o realizaciji  infrastrukturne komponente 2.1. i postupcima javne nabave roba i usluga te ustupanju javnih radova u sklopu Projekta „Hrvatska: Ususret održivom, pravednom i učinkovitom obrazovanju” iz Zajma Svjetske banke br. 9303-HR.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Usluga održavanja računalnih programa informacijskog sustava Osječko-baranjske županije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72267100-0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Pregovarački postupak bez prethodne objave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 godine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NVV 10-23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električnom energijom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Prosinac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 godina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Zajednička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CNC stroja za Srednju školu Valpovo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42621100-6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37.760,00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Rujan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radova u sklopu Projekta „Hrvatska: Ususret održivom, pravednom i učinkovitom obrazovanju” iz Zajma Svjetske banke br. 9303-HR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45214210-5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710.393,13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Prosinac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nabava-Projekt se financira Temeljem Zakona o potvrđivanju Ugovora o zajmu između Republike Hrvatske i Međunarodne banke za obnovu i razvoj za Projekt „Hrvatska: ususret održivom, pravednom i učinkovitom obrazovanju“  (Narodne novine, broj 1/22). Novčana sredstva za ovaj projekt su osigurana iz projektne komponente 2.1. iz Ugovora o Zajmu broj 9303-HR od 15. listopada 2021. godine, sklopljenog između Republike Hrvatske i Međunarodne banke za rekonstrukciju i razvoj. Središnje tijelo, škole i Ministarstvo znanosti i obrazovanja uredili su međusobne odnose Sporazumom o realizaciji  infrastrukturne komponente 2.1. i postupcima javne nabave roba i usluga te ustupanju javnih radova u sklopu Projekta „Hrvatska: Ususret održivom, pravednom i učinkovitom obrazovanju” iz Zajma Svjetske banke br. 9303-HR.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vozila u sklopu Projekta „Hrvatska: Ususret održivom, pravednom i učinkovitom obrazovanju” iz Zajma Svjetske banke br. 9303-HR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34100000-8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Studeni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nabava-Projekt se financira Temeljem Zakona o potvrđivanju Ugovora o zajmu između Republike Hrvatske i Međunarodne banke za obnovu i razvoj za Projekt „Hrvatska: ususret održivom, pravednom i učinkovitom obrazovanju“  (Narodne novine, broj 1/22). Novčana sredstva za ovaj projekt su osigurana iz projektne komponente 2.1. iz Ugovora o Zajmu broj 9303-HR od 15. listopada 2021. godine, sklopljenog između Republike Hrvatske i Međunarodne banke za rekonstrukciju i razvoj. Središnje tijelo, škole i Ministarstvo znanosti i obrazovanja uredili su međusobne odnose Sporazumom o realizaciji  infrastrukturne komponente 2.1. i postupcima javne nabave roba i usluga te ustupanju javnih radova u sklopu Projekta „Hrvatska: Ususret održivom, pravednom i učinkovitom obrazovanju” iz Zajma Svjetske banke br. 9303-HR.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19-23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Catering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55520000-1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57.411,84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Društvene i posebne usluge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dvorane OŠ Bilje, Bilje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252.028,00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Opremanje prostora OŠ Ivane Brlić Mažuranić Koška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Listopad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22-23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ulaganje u izgradnju, rekonstrukciju i opremanje osnovnih škola za potrebe jednosmjenskog rada i cjelodnevne škole-6 škola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156.000,00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Prosinac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110 dana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NMV 23-23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preuređenje građevine javne i društvene namjene Centra za autizam Osijek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150.000,00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Otvoreni postupak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Prosinac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 mjeseci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Pranje vozila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50112300-6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6.600,00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Fotografska oprema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38650000-6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dezinfekcije, dezinsekcije i deratizacije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90920000-2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6.300,00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Nabava, isporuka i ugradnja klima uređaja za osnovne škole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45331220-4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J.J. Strossmayera Trnava - izmjena puža transportera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50531100-7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4.015,00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129-23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Kneževi Vinogradi - rušenje drveća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77211400-6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3.690,00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elaborata podloga za situacije građevina i zahvata u prostoru za SN Kapelna na području k.o. Kapelna, za SN Miholjac - Viljevo na području k.o. Donji Miholjac i k.o. Viljevo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71241000-9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2.900,00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10. Izložba ženskog poduzetništva - najam izložbenog prostora, osnovna konstrukcija s dodatnim uređenjem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79956000-0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4.860,00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Druga srednja škola B. Manastir - zamjena vrata nakon provale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45421000-4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4.009,49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Poljoprivredna i veterinarska škola Osijek - sanacija krovišta kotlovnice i hladnjače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45261910-6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61.334,00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Radovi na uređenju vanjske i unutarnje rasvjete - Gimnazija B.Manastir, Prva srednja škola B.Manastir, Druga srednja škola B.Manastir, Osnovna škola B.Manastir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45316000-5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56.813,03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169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Ekonomska škola "Braća Radić" Đakovo - vertikalno podizna platforma za invalide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45313100-5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36.197,33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Ugradnja novih kombi bojlera OŠ k.Tomislava Našice, PŠ Markovac Našički i PŠ Velimirovac-hitna intervencija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45331100-7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3.514,82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promo materijala u okviru projekta Europska regija sporta 2024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39294100-0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4.530,00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Osnovna škola kralja Tomislava Našice - servis kotla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50531100-7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2.655,17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139-23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Ekonomska škola "Braća Radić" Đakovo - vertikalno podizna platforma za invalide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45313100-5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36.197,33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Središnja nabava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140-23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setovi za robotiku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39162000-5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4.665,60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"Nabava se financira iz projekta RZC PAN HR sredstvima Financijskog mehanizma Europskog gospodarskog prostora za razdoblje od 2014.-2021. i sredstvima Državnog proračuna RH</w:t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</w: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br/>
                    <w:t xml:space="preserve">"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141-23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u OŠ Milka Cepelića, Vuka,PŠ Beketinci i OŠ Satnica Đakovačka,PŠ Gašinci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5.100,00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142-23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Sanacija krova dvorane Osnovne škole ''Dr.Franjo Tuđman'' Beli Manastir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45453100-8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25.000,00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143-23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Ernestinovo, PŠ Šodolovci - ugradnja novog kotla na pelete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44621220-7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3.449,90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144-23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Rekonstrukcija elektrotehničkih instalacija u zgradama javne namjene - dvorišna zgrada br.2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45315100-9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28.000,00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145-23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potrebe izmjene i dopune građevinske dozvole za Osnovu školu ''Ante Starčević'' Viljevo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146-23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Izrada projektne dokumentacije za potrebe izmjene i dopune građevinske dozvole za Osnovu školu Petrijevci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71242000-6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12.800,00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147-23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Konzervacija sustava navodnjavanja Budimci-Krndija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50511000-0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3.520,00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148-23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Nabava tapisona, rubljenje i postavljanje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39531400-7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5.400,00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183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 149-23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OŠ Ladimirevci, PŠ Ivanovci - izmjena zidnog plinskog kotla sa pratećim radovima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44621220-7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6.220,00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29.12.2023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Dodana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29.12.2023 11:51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11.01.2023 12:44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