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F01BB5" w14:textId="77777777" w:rsidR="00E83AC7" w:rsidRPr="006D7B63" w:rsidRDefault="00E83AC7" w:rsidP="00E83AC7">
      <w:pPr>
        <w:spacing w:after="0" w:line="240" w:lineRule="auto"/>
        <w:jc w:val="center"/>
        <w:outlineLvl w:val="2"/>
        <w:rPr>
          <w:rFonts w:ascii="Times New Roman" w:eastAsia="Times New Roman" w:hAnsi="Times New Roman"/>
          <w:b/>
          <w:bCs/>
          <w:lang w:eastAsia="hr-HR"/>
        </w:rPr>
      </w:pPr>
      <w:r w:rsidRPr="006D7B63">
        <w:rPr>
          <w:rFonts w:ascii="Times New Roman" w:eastAsia="Times New Roman" w:hAnsi="Times New Roman"/>
          <w:b/>
          <w:bCs/>
          <w:lang w:eastAsia="hr-HR"/>
        </w:rPr>
        <w:t>POZIV</w:t>
      </w:r>
    </w:p>
    <w:p w14:paraId="1A63D1F6" w14:textId="77777777" w:rsidR="00082D4C" w:rsidRPr="006D7B63" w:rsidRDefault="00082D4C" w:rsidP="00E83AC7">
      <w:pPr>
        <w:spacing w:after="0" w:line="240" w:lineRule="auto"/>
        <w:jc w:val="center"/>
        <w:outlineLvl w:val="2"/>
        <w:rPr>
          <w:rFonts w:ascii="Times New Roman" w:eastAsia="Times New Roman" w:hAnsi="Times New Roman"/>
          <w:b/>
          <w:bCs/>
          <w:lang w:eastAsia="hr-HR"/>
        </w:rPr>
      </w:pPr>
      <w:r w:rsidRPr="006D7B63">
        <w:rPr>
          <w:rFonts w:ascii="Times New Roman" w:eastAsia="Times New Roman" w:hAnsi="Times New Roman"/>
          <w:b/>
          <w:bCs/>
          <w:lang w:eastAsia="hr-HR"/>
        </w:rPr>
        <w:t>na sudjelovanje u savjetovanju</w:t>
      </w:r>
      <w:r w:rsidR="00E83AC7" w:rsidRPr="006D7B63">
        <w:rPr>
          <w:rFonts w:ascii="Times New Roman" w:eastAsia="Times New Roman" w:hAnsi="Times New Roman"/>
          <w:b/>
          <w:bCs/>
          <w:lang w:eastAsia="hr-HR"/>
        </w:rPr>
        <w:t xml:space="preserve"> </w:t>
      </w:r>
      <w:r w:rsidRPr="006D7B63">
        <w:rPr>
          <w:rFonts w:ascii="Times New Roman" w:eastAsia="Times New Roman" w:hAnsi="Times New Roman"/>
          <w:b/>
          <w:bCs/>
          <w:lang w:eastAsia="hr-HR"/>
        </w:rPr>
        <w:t>s javnošću</w:t>
      </w:r>
    </w:p>
    <w:p w14:paraId="027A90BB" w14:textId="77777777" w:rsidR="00082D4C" w:rsidRPr="006D7B63" w:rsidRDefault="00082D4C" w:rsidP="00082D4C">
      <w:pPr>
        <w:spacing w:after="0" w:line="240" w:lineRule="auto"/>
        <w:jc w:val="center"/>
        <w:outlineLvl w:val="2"/>
        <w:rPr>
          <w:rFonts w:ascii="Times New Roman" w:eastAsia="Times New Roman" w:hAnsi="Times New Roman"/>
          <w:b/>
          <w:bCs/>
          <w:lang w:eastAsia="hr-HR"/>
        </w:rPr>
      </w:pPr>
      <w:r w:rsidRPr="006D7B63">
        <w:rPr>
          <w:rFonts w:ascii="Times New Roman" w:eastAsia="Times New Roman" w:hAnsi="Times New Roman"/>
          <w:b/>
          <w:bCs/>
          <w:lang w:eastAsia="hr-HR"/>
        </w:rPr>
        <w:t>o</w:t>
      </w:r>
    </w:p>
    <w:p w14:paraId="330EF88D" w14:textId="77777777" w:rsidR="00082D4C" w:rsidRPr="006D7B63" w:rsidRDefault="00082D4C" w:rsidP="00082D4C">
      <w:pPr>
        <w:spacing w:after="0" w:line="240" w:lineRule="auto"/>
        <w:outlineLvl w:val="2"/>
        <w:rPr>
          <w:rFonts w:ascii="Times New Roman" w:eastAsia="Times New Roman" w:hAnsi="Times New Roman"/>
          <w:b/>
          <w:bCs/>
          <w:lang w:eastAsia="hr-HR"/>
        </w:rPr>
      </w:pPr>
    </w:p>
    <w:p w14:paraId="264C102E" w14:textId="77777777" w:rsidR="00D967FF" w:rsidRDefault="00D967FF" w:rsidP="00D967FF">
      <w:pPr>
        <w:spacing w:line="240" w:lineRule="auto"/>
        <w:contextualSpacing/>
        <w:jc w:val="center"/>
        <w:rPr>
          <w:rFonts w:ascii="Times New Roman" w:hAnsi="Times New Roman"/>
          <w:b/>
        </w:rPr>
      </w:pPr>
      <w:r w:rsidRPr="00D967FF">
        <w:rPr>
          <w:rFonts w:ascii="Times New Roman" w:hAnsi="Times New Roman"/>
          <w:b/>
        </w:rPr>
        <w:t xml:space="preserve">NACRTU SOCIJALNOG PLANA OSJEČKO-BARANJSKE ŽUPANIJE </w:t>
      </w:r>
    </w:p>
    <w:p w14:paraId="558D3C38" w14:textId="4F157466" w:rsidR="00D967FF" w:rsidRPr="00D967FF" w:rsidRDefault="00D967FF" w:rsidP="00D967FF">
      <w:pPr>
        <w:spacing w:line="240" w:lineRule="auto"/>
        <w:contextualSpacing/>
        <w:jc w:val="center"/>
        <w:rPr>
          <w:rFonts w:ascii="Times New Roman" w:hAnsi="Times New Roman"/>
          <w:b/>
          <w:bCs/>
        </w:rPr>
      </w:pPr>
      <w:r w:rsidRPr="00D967FF">
        <w:rPr>
          <w:rFonts w:ascii="Times New Roman" w:hAnsi="Times New Roman"/>
          <w:b/>
        </w:rPr>
        <w:t>ZA RAZDOBLJE OD 2025. DO 2027. GODINE</w:t>
      </w:r>
    </w:p>
    <w:p w14:paraId="56D61149" w14:textId="77777777" w:rsidR="00984FBC" w:rsidRPr="006D7B63" w:rsidRDefault="00984FBC" w:rsidP="00984FBC">
      <w:pPr>
        <w:pStyle w:val="Podnoje"/>
        <w:tabs>
          <w:tab w:val="left" w:pos="708"/>
        </w:tabs>
        <w:rPr>
          <w:sz w:val="22"/>
          <w:szCs w:val="22"/>
          <w:lang w:val="hr-HR"/>
        </w:rPr>
      </w:pPr>
    </w:p>
    <w:p w14:paraId="0B1C77D7" w14:textId="77777777" w:rsidR="002D5303" w:rsidRPr="002D5303" w:rsidRDefault="002D5303" w:rsidP="002D5303">
      <w:pPr>
        <w:spacing w:after="0" w:line="240" w:lineRule="auto"/>
        <w:contextualSpacing/>
        <w:jc w:val="both"/>
        <w:rPr>
          <w:rFonts w:ascii="Times New Roman" w:eastAsia="Times New Roman" w:hAnsi="Times New Roman"/>
          <w:lang w:eastAsia="hr-HR"/>
        </w:rPr>
      </w:pPr>
      <w:r w:rsidRPr="002D5303">
        <w:rPr>
          <w:rFonts w:ascii="Times New Roman" w:eastAsia="Times New Roman" w:hAnsi="Times New Roman"/>
          <w:lang w:eastAsia="hr-HR"/>
        </w:rPr>
        <w:t>Socijalni plan Osječko-baranjske županije za razdoblje od 2025. do 2027. godine predstavlja važan strateški dokument koji obuhvaća analizu kapaciteta pružatelja socijalnih usluga na području Osječko-baranjske županije, dostupnost socijalnih usluga, analizu potreba za socijalnim uslugama prema svim korisničkim skupinama i specifične ciljeve razvoja institucionalnih i izvaninstitucionalnih socijalnih usluga s posebnim naglaskom na usluge za skupine u većem riziku od socijalne isključenosti s područja Osječko-baranjske županije.</w:t>
      </w:r>
    </w:p>
    <w:p w14:paraId="5E2E1B6A" w14:textId="77777777" w:rsidR="002D5303" w:rsidRPr="002D5303" w:rsidRDefault="002D5303" w:rsidP="002D5303">
      <w:pPr>
        <w:tabs>
          <w:tab w:val="left" w:pos="7020"/>
        </w:tabs>
        <w:spacing w:after="0" w:line="240" w:lineRule="auto"/>
        <w:contextualSpacing/>
        <w:jc w:val="both"/>
        <w:rPr>
          <w:rFonts w:ascii="Times New Roman" w:eastAsia="Times New Roman" w:hAnsi="Times New Roman"/>
          <w:lang w:eastAsia="hr-HR"/>
        </w:rPr>
      </w:pPr>
      <w:r w:rsidRPr="002D5303">
        <w:rPr>
          <w:rFonts w:ascii="Times New Roman" w:eastAsia="Times New Roman" w:hAnsi="Times New Roman"/>
          <w:lang w:eastAsia="hr-HR"/>
        </w:rPr>
        <w:tab/>
      </w:r>
    </w:p>
    <w:p w14:paraId="29DEA712" w14:textId="77777777" w:rsidR="002D5303" w:rsidRPr="002D5303" w:rsidRDefault="002D5303" w:rsidP="002D5303">
      <w:pPr>
        <w:spacing w:after="0" w:line="240" w:lineRule="auto"/>
        <w:contextualSpacing/>
        <w:jc w:val="both"/>
        <w:rPr>
          <w:rFonts w:ascii="Times New Roman" w:eastAsia="Times New Roman" w:hAnsi="Times New Roman"/>
          <w:lang w:eastAsia="hr-HR"/>
        </w:rPr>
      </w:pPr>
      <w:r w:rsidRPr="002D5303">
        <w:rPr>
          <w:rFonts w:ascii="Times New Roman" w:eastAsia="Times New Roman" w:hAnsi="Times New Roman"/>
          <w:lang w:eastAsia="hr-HR"/>
        </w:rPr>
        <w:t xml:space="preserve">Člankom 241. stavcima 4. do 7. Zakona o socijalnoj skrbi (''Narodne novine'' broj 18/22., 46/22., 119/22., 71/23. i 156/23.) određeno je da se socijalni plan izrađuje sukladno jedinstvenoj metodologiji za procjenu potreba propisanoj pravilnikom koji donosi ministar, predlaže ga savjet za socijalnu skrb jedinice područne (regionalne) samouprave, a donosi predstavničko tijelo jedinice područne (regionalne) samouprave. Socijalni plan se donosi za razdoblje od tri godine i javno je dostupan na mrežnim stranicama jedinice područne (regionalne) samouprave. </w:t>
      </w:r>
    </w:p>
    <w:p w14:paraId="5DBC3727" w14:textId="77777777" w:rsidR="002D5303" w:rsidRPr="002D5303" w:rsidRDefault="002D5303" w:rsidP="002D5303">
      <w:pPr>
        <w:spacing w:after="0" w:line="240" w:lineRule="auto"/>
        <w:contextualSpacing/>
        <w:jc w:val="both"/>
        <w:rPr>
          <w:rFonts w:ascii="Times New Roman" w:eastAsia="Times New Roman" w:hAnsi="Times New Roman"/>
          <w:lang w:eastAsia="hr-HR"/>
        </w:rPr>
      </w:pPr>
    </w:p>
    <w:p w14:paraId="189CB64D" w14:textId="6BB1C32A" w:rsidR="002D5303" w:rsidRDefault="002D5303" w:rsidP="002D5303">
      <w:pPr>
        <w:spacing w:after="0" w:line="240" w:lineRule="auto"/>
        <w:contextualSpacing/>
        <w:jc w:val="both"/>
        <w:rPr>
          <w:rFonts w:ascii="Times New Roman" w:eastAsia="Times New Roman" w:hAnsi="Times New Roman"/>
          <w:lang w:eastAsia="hr-HR"/>
        </w:rPr>
      </w:pPr>
      <w:r w:rsidRPr="002D5303">
        <w:rPr>
          <w:rFonts w:ascii="Times New Roman" w:eastAsia="Times New Roman" w:hAnsi="Times New Roman"/>
          <w:lang w:eastAsia="hr-HR"/>
        </w:rPr>
        <w:t xml:space="preserve">Savjet za socijalnu skrb Osječko-baranjske županije je radno tijelo Skupštine Županije koje je osnovano u cilju planiranja i razvoja mreže socijalnih usluga i ostvarivanja prava, obveza, mjera i ciljeva socijalne skrbi na području Županije. Zadaće Savjeta su, između ostaloga, praćenje i analiza socijalne slike Županije, predlaganje mjera za poboljšanje dostupnosti socijalnih usluga i slijedom toga predlaganje socijalnog plana u djelatnosti socijalne skrbi. Savjet broji predsjednika i 14 članova, odnosno predstavnike vijećnika Skupštine, predstavnike Hrvatskog zavoda za socijalni rad, predstavnike pružatelja socijalnih usluga i druge istaknute stručnjake iz područja socijalne skrbi. </w:t>
      </w:r>
      <w:r w:rsidR="0035309D">
        <w:rPr>
          <w:rFonts w:ascii="Times New Roman" w:eastAsia="Times New Roman" w:hAnsi="Times New Roman"/>
          <w:lang w:eastAsia="hr-HR"/>
        </w:rPr>
        <w:t xml:space="preserve">U aktualni sastav Savjeta </w:t>
      </w:r>
      <w:r w:rsidR="00556F0C" w:rsidRPr="00C302E5">
        <w:rPr>
          <w:rFonts w:ascii="Times New Roman" w:eastAsia="Times New Roman" w:hAnsi="Times New Roman"/>
          <w:lang w:eastAsia="hr-HR"/>
        </w:rPr>
        <w:t xml:space="preserve">Rješenjem </w:t>
      </w:r>
      <w:r w:rsidR="00C302E5" w:rsidRPr="00C302E5">
        <w:rPr>
          <w:rFonts w:ascii="Times New Roman" w:eastAsia="Times New Roman" w:hAnsi="Times New Roman"/>
          <w:lang w:eastAsia="hr-HR"/>
        </w:rPr>
        <w:t>o</w:t>
      </w:r>
      <w:r w:rsidR="00C302E5">
        <w:rPr>
          <w:rFonts w:ascii="Times New Roman" w:eastAsia="Times New Roman" w:hAnsi="Times New Roman"/>
          <w:lang w:eastAsia="hr-HR"/>
        </w:rPr>
        <w:t xml:space="preserve"> imenovanju predsjednika i članova Savjeta za socijalnu skrb Osječko-baranjske županije („Županijski glasnik“ broj 11/21., 13/21. i 7/24.)</w:t>
      </w:r>
      <w:r w:rsidR="0035309D">
        <w:rPr>
          <w:rFonts w:ascii="Times New Roman" w:eastAsia="Times New Roman" w:hAnsi="Times New Roman"/>
          <w:lang w:eastAsia="hr-HR"/>
        </w:rPr>
        <w:t xml:space="preserve"> imenovani su: </w:t>
      </w:r>
    </w:p>
    <w:p w14:paraId="67AC5E9A" w14:textId="05CB64A3" w:rsidR="0035309D" w:rsidRDefault="0035309D" w:rsidP="002D5303">
      <w:pPr>
        <w:spacing w:after="0" w:line="240" w:lineRule="auto"/>
        <w:contextualSpacing/>
        <w:jc w:val="both"/>
        <w:rPr>
          <w:rFonts w:ascii="Times New Roman" w:eastAsia="Times New Roman" w:hAnsi="Times New Roman"/>
          <w:lang w:eastAsia="hr-HR"/>
        </w:rPr>
      </w:pPr>
      <w:r>
        <w:rPr>
          <w:rFonts w:ascii="Times New Roman" w:eastAsia="Times New Roman" w:hAnsi="Times New Roman"/>
          <w:lang w:eastAsia="hr-HR"/>
        </w:rPr>
        <w:t>1.</w:t>
      </w:r>
      <w:r w:rsidR="00425E0B">
        <w:rPr>
          <w:rFonts w:ascii="Times New Roman" w:eastAsia="Times New Roman" w:hAnsi="Times New Roman"/>
          <w:lang w:eastAsia="hr-HR"/>
        </w:rPr>
        <w:t xml:space="preserve"> </w:t>
      </w:r>
      <w:r w:rsidR="00940FC0">
        <w:rPr>
          <w:rFonts w:ascii="Times New Roman" w:eastAsia="Times New Roman" w:hAnsi="Times New Roman"/>
          <w:lang w:eastAsia="hr-HR"/>
        </w:rPr>
        <w:t xml:space="preserve"> </w:t>
      </w:r>
      <w:r w:rsidR="00425E0B">
        <w:rPr>
          <w:rFonts w:ascii="Times New Roman" w:eastAsia="Times New Roman" w:hAnsi="Times New Roman"/>
          <w:lang w:eastAsia="hr-HR"/>
        </w:rPr>
        <w:t xml:space="preserve">Kristina Leventić, predstojnica Županijske službe Osječko-baranjske županije Hrvatskog zavoda za socijalni rad, za predsjednicu Savjeta, </w:t>
      </w:r>
    </w:p>
    <w:p w14:paraId="178EE745" w14:textId="767BC898" w:rsidR="0035309D" w:rsidRDefault="0035309D" w:rsidP="002D5303">
      <w:pPr>
        <w:spacing w:after="0" w:line="240" w:lineRule="auto"/>
        <w:contextualSpacing/>
        <w:jc w:val="both"/>
        <w:rPr>
          <w:rFonts w:ascii="Times New Roman" w:eastAsia="Times New Roman" w:hAnsi="Times New Roman"/>
          <w:lang w:eastAsia="hr-HR"/>
        </w:rPr>
      </w:pPr>
      <w:r>
        <w:rPr>
          <w:rFonts w:ascii="Times New Roman" w:eastAsia="Times New Roman" w:hAnsi="Times New Roman"/>
          <w:lang w:eastAsia="hr-HR"/>
        </w:rPr>
        <w:t>2.</w:t>
      </w:r>
      <w:r w:rsidR="00425E0B">
        <w:rPr>
          <w:rFonts w:ascii="Times New Roman" w:eastAsia="Times New Roman" w:hAnsi="Times New Roman"/>
          <w:lang w:eastAsia="hr-HR"/>
        </w:rPr>
        <w:t xml:space="preserve"> </w:t>
      </w:r>
      <w:r w:rsidR="00940FC0">
        <w:rPr>
          <w:rFonts w:ascii="Times New Roman" w:eastAsia="Times New Roman" w:hAnsi="Times New Roman"/>
          <w:lang w:eastAsia="hr-HR"/>
        </w:rPr>
        <w:t xml:space="preserve"> </w:t>
      </w:r>
      <w:r w:rsidR="00425E0B">
        <w:rPr>
          <w:rFonts w:ascii="Times New Roman" w:eastAsia="Times New Roman" w:hAnsi="Times New Roman"/>
          <w:lang w:eastAsia="hr-HR"/>
        </w:rPr>
        <w:t xml:space="preserve">Robert </w:t>
      </w:r>
      <w:proofErr w:type="spellStart"/>
      <w:r w:rsidR="00425E0B">
        <w:rPr>
          <w:rFonts w:ascii="Times New Roman" w:eastAsia="Times New Roman" w:hAnsi="Times New Roman"/>
          <w:lang w:eastAsia="hr-HR"/>
        </w:rPr>
        <w:t>Bandov</w:t>
      </w:r>
      <w:proofErr w:type="spellEnd"/>
      <w:r w:rsidR="00425E0B">
        <w:rPr>
          <w:rFonts w:ascii="Times New Roman" w:eastAsia="Times New Roman" w:hAnsi="Times New Roman"/>
          <w:lang w:eastAsia="hr-HR"/>
        </w:rPr>
        <w:t>, socijalni radnik Kliničkog bolničkog centra Osijek,</w:t>
      </w:r>
    </w:p>
    <w:p w14:paraId="38B77047" w14:textId="6EBA271F" w:rsidR="0035309D" w:rsidRDefault="0035309D" w:rsidP="002D5303">
      <w:pPr>
        <w:spacing w:after="0" w:line="240" w:lineRule="auto"/>
        <w:contextualSpacing/>
        <w:jc w:val="both"/>
        <w:rPr>
          <w:rFonts w:ascii="Times New Roman" w:eastAsia="Times New Roman" w:hAnsi="Times New Roman"/>
          <w:lang w:eastAsia="hr-HR"/>
        </w:rPr>
      </w:pPr>
      <w:r>
        <w:rPr>
          <w:rFonts w:ascii="Times New Roman" w:eastAsia="Times New Roman" w:hAnsi="Times New Roman"/>
          <w:lang w:eastAsia="hr-HR"/>
        </w:rPr>
        <w:t>3.</w:t>
      </w:r>
      <w:r w:rsidR="00425E0B">
        <w:rPr>
          <w:rFonts w:ascii="Times New Roman" w:eastAsia="Times New Roman" w:hAnsi="Times New Roman"/>
          <w:lang w:eastAsia="hr-HR"/>
        </w:rPr>
        <w:t xml:space="preserve"> </w:t>
      </w:r>
      <w:r w:rsidR="00940FC0">
        <w:rPr>
          <w:rFonts w:ascii="Times New Roman" w:eastAsia="Times New Roman" w:hAnsi="Times New Roman"/>
          <w:lang w:eastAsia="hr-HR"/>
        </w:rPr>
        <w:t xml:space="preserve"> </w:t>
      </w:r>
      <w:r w:rsidR="00425E0B">
        <w:rPr>
          <w:rFonts w:ascii="Times New Roman" w:eastAsia="Times New Roman" w:hAnsi="Times New Roman"/>
          <w:lang w:eastAsia="hr-HR"/>
        </w:rPr>
        <w:t xml:space="preserve">Vladimir Bjelobrk, ravnatelj Centra za autizam Osijek, </w:t>
      </w:r>
    </w:p>
    <w:p w14:paraId="74CD1334" w14:textId="5563BF99" w:rsidR="0035309D" w:rsidRDefault="0035309D" w:rsidP="002D5303">
      <w:pPr>
        <w:spacing w:after="0" w:line="240" w:lineRule="auto"/>
        <w:contextualSpacing/>
        <w:jc w:val="both"/>
        <w:rPr>
          <w:rFonts w:ascii="Times New Roman" w:eastAsia="Times New Roman" w:hAnsi="Times New Roman"/>
          <w:lang w:eastAsia="hr-HR"/>
        </w:rPr>
      </w:pPr>
      <w:r>
        <w:rPr>
          <w:rFonts w:ascii="Times New Roman" w:eastAsia="Times New Roman" w:hAnsi="Times New Roman"/>
          <w:lang w:eastAsia="hr-HR"/>
        </w:rPr>
        <w:t>4.</w:t>
      </w:r>
      <w:r w:rsidR="00425E0B">
        <w:rPr>
          <w:rFonts w:ascii="Times New Roman" w:eastAsia="Times New Roman" w:hAnsi="Times New Roman"/>
          <w:lang w:eastAsia="hr-HR"/>
        </w:rPr>
        <w:t xml:space="preserve"> </w:t>
      </w:r>
      <w:r w:rsidR="00940FC0">
        <w:rPr>
          <w:rFonts w:ascii="Times New Roman" w:eastAsia="Times New Roman" w:hAnsi="Times New Roman"/>
          <w:lang w:eastAsia="hr-HR"/>
        </w:rPr>
        <w:t xml:space="preserve"> </w:t>
      </w:r>
      <w:r w:rsidR="00425E0B">
        <w:rPr>
          <w:rFonts w:ascii="Times New Roman" w:eastAsia="Times New Roman" w:hAnsi="Times New Roman"/>
          <w:lang w:eastAsia="hr-HR"/>
        </w:rPr>
        <w:t>I</w:t>
      </w:r>
      <w:r w:rsidR="00425E0B" w:rsidRPr="00425E0B">
        <w:rPr>
          <w:rFonts w:ascii="Times New Roman" w:eastAsia="Times New Roman" w:hAnsi="Times New Roman"/>
          <w:lang w:eastAsia="hr-HR"/>
        </w:rPr>
        <w:t>zv.prof.dr.sc.</w:t>
      </w:r>
      <w:r w:rsidR="00940FC0">
        <w:rPr>
          <w:rFonts w:ascii="Times New Roman" w:eastAsia="Times New Roman" w:hAnsi="Times New Roman"/>
          <w:lang w:eastAsia="hr-HR"/>
        </w:rPr>
        <w:t xml:space="preserve"> </w:t>
      </w:r>
      <w:r w:rsidR="00425E0B">
        <w:rPr>
          <w:rFonts w:ascii="Times New Roman" w:eastAsia="Times New Roman" w:hAnsi="Times New Roman"/>
          <w:lang w:eastAsia="hr-HR"/>
        </w:rPr>
        <w:t xml:space="preserve">Štefica </w:t>
      </w:r>
      <w:proofErr w:type="spellStart"/>
      <w:r w:rsidR="00425E0B">
        <w:rPr>
          <w:rFonts w:ascii="Times New Roman" w:eastAsia="Times New Roman" w:hAnsi="Times New Roman"/>
          <w:lang w:eastAsia="hr-HR"/>
        </w:rPr>
        <w:t>Mikšić</w:t>
      </w:r>
      <w:proofErr w:type="spellEnd"/>
      <w:r w:rsidR="00425E0B">
        <w:rPr>
          <w:rFonts w:ascii="Times New Roman" w:eastAsia="Times New Roman" w:hAnsi="Times New Roman"/>
          <w:lang w:eastAsia="hr-HR"/>
        </w:rPr>
        <w:t>, ravnateljica Doma za starije i nemoćne osobe Đakovo,</w:t>
      </w:r>
    </w:p>
    <w:p w14:paraId="4D447D13" w14:textId="1B7A4DAB" w:rsidR="0035309D" w:rsidRDefault="0035309D" w:rsidP="002D5303">
      <w:pPr>
        <w:spacing w:after="0" w:line="240" w:lineRule="auto"/>
        <w:contextualSpacing/>
        <w:jc w:val="both"/>
        <w:rPr>
          <w:rFonts w:ascii="Times New Roman" w:eastAsia="Times New Roman" w:hAnsi="Times New Roman"/>
          <w:lang w:eastAsia="hr-HR"/>
        </w:rPr>
      </w:pPr>
      <w:r>
        <w:rPr>
          <w:rFonts w:ascii="Times New Roman" w:eastAsia="Times New Roman" w:hAnsi="Times New Roman"/>
          <w:lang w:eastAsia="hr-HR"/>
        </w:rPr>
        <w:t>5.</w:t>
      </w:r>
      <w:r w:rsidR="00425E0B">
        <w:rPr>
          <w:rFonts w:ascii="Times New Roman" w:eastAsia="Times New Roman" w:hAnsi="Times New Roman"/>
          <w:lang w:eastAsia="hr-HR"/>
        </w:rPr>
        <w:t xml:space="preserve"> </w:t>
      </w:r>
      <w:r w:rsidR="00940FC0">
        <w:rPr>
          <w:rFonts w:ascii="Times New Roman" w:eastAsia="Times New Roman" w:hAnsi="Times New Roman"/>
          <w:lang w:eastAsia="hr-HR"/>
        </w:rPr>
        <w:t xml:space="preserve"> </w:t>
      </w:r>
      <w:r w:rsidR="00425E0B">
        <w:rPr>
          <w:rFonts w:ascii="Times New Roman" w:eastAsia="Times New Roman" w:hAnsi="Times New Roman"/>
          <w:lang w:eastAsia="hr-HR"/>
        </w:rPr>
        <w:t xml:space="preserve">Vjekoslav </w:t>
      </w:r>
      <w:proofErr w:type="spellStart"/>
      <w:r w:rsidR="00425E0B">
        <w:rPr>
          <w:rFonts w:ascii="Times New Roman" w:eastAsia="Times New Roman" w:hAnsi="Times New Roman"/>
          <w:lang w:eastAsia="hr-HR"/>
        </w:rPr>
        <w:t>Ćurić</w:t>
      </w:r>
      <w:proofErr w:type="spellEnd"/>
      <w:r w:rsidR="00425E0B">
        <w:rPr>
          <w:rFonts w:ascii="Times New Roman" w:eastAsia="Times New Roman" w:hAnsi="Times New Roman"/>
          <w:lang w:eastAsia="hr-HR"/>
        </w:rPr>
        <w:t xml:space="preserve">, ravnatelj Doma za starije i nemoćne osobe Osijek, </w:t>
      </w:r>
    </w:p>
    <w:p w14:paraId="41C86029" w14:textId="767C5949" w:rsidR="0035309D" w:rsidRDefault="0035309D" w:rsidP="002D5303">
      <w:pPr>
        <w:spacing w:after="0" w:line="240" w:lineRule="auto"/>
        <w:contextualSpacing/>
        <w:jc w:val="both"/>
        <w:rPr>
          <w:rFonts w:ascii="Times New Roman" w:eastAsia="Times New Roman" w:hAnsi="Times New Roman"/>
          <w:lang w:eastAsia="hr-HR"/>
        </w:rPr>
      </w:pPr>
      <w:r>
        <w:rPr>
          <w:rFonts w:ascii="Times New Roman" w:eastAsia="Times New Roman" w:hAnsi="Times New Roman"/>
          <w:lang w:eastAsia="hr-HR"/>
        </w:rPr>
        <w:t>6.</w:t>
      </w:r>
      <w:r w:rsidR="00425E0B">
        <w:rPr>
          <w:rFonts w:ascii="Times New Roman" w:eastAsia="Times New Roman" w:hAnsi="Times New Roman"/>
          <w:lang w:eastAsia="hr-HR"/>
        </w:rPr>
        <w:t xml:space="preserve"> </w:t>
      </w:r>
      <w:r w:rsidR="00940FC0">
        <w:rPr>
          <w:rFonts w:ascii="Times New Roman" w:eastAsia="Times New Roman" w:hAnsi="Times New Roman"/>
          <w:lang w:eastAsia="hr-HR"/>
        </w:rPr>
        <w:t xml:space="preserve"> </w:t>
      </w:r>
      <w:r w:rsidR="00425E0B">
        <w:rPr>
          <w:rFonts w:ascii="Times New Roman" w:eastAsia="Times New Roman" w:hAnsi="Times New Roman"/>
          <w:lang w:eastAsia="hr-HR"/>
        </w:rPr>
        <w:t xml:space="preserve">Martina </w:t>
      </w:r>
      <w:proofErr w:type="spellStart"/>
      <w:r w:rsidR="00425E0B">
        <w:rPr>
          <w:rFonts w:ascii="Times New Roman" w:eastAsia="Times New Roman" w:hAnsi="Times New Roman"/>
          <w:lang w:eastAsia="hr-HR"/>
        </w:rPr>
        <w:t>Hečimović</w:t>
      </w:r>
      <w:proofErr w:type="spellEnd"/>
      <w:r w:rsidR="00425E0B">
        <w:rPr>
          <w:rFonts w:ascii="Times New Roman" w:eastAsia="Times New Roman" w:hAnsi="Times New Roman"/>
          <w:lang w:eastAsia="hr-HR"/>
        </w:rPr>
        <w:t xml:space="preserve">, ravnateljica Gradskog društva Crvenog križa Osijek </w:t>
      </w:r>
    </w:p>
    <w:p w14:paraId="7A078C2B" w14:textId="180798C4" w:rsidR="0035309D" w:rsidRDefault="0035309D" w:rsidP="002D5303">
      <w:pPr>
        <w:spacing w:after="0" w:line="240" w:lineRule="auto"/>
        <w:contextualSpacing/>
        <w:jc w:val="both"/>
        <w:rPr>
          <w:rFonts w:ascii="Times New Roman" w:eastAsia="Times New Roman" w:hAnsi="Times New Roman"/>
          <w:lang w:eastAsia="hr-HR"/>
        </w:rPr>
      </w:pPr>
      <w:r>
        <w:rPr>
          <w:rFonts w:ascii="Times New Roman" w:eastAsia="Times New Roman" w:hAnsi="Times New Roman"/>
          <w:lang w:eastAsia="hr-HR"/>
        </w:rPr>
        <w:t>7.</w:t>
      </w:r>
      <w:r w:rsidR="00425E0B">
        <w:rPr>
          <w:rFonts w:ascii="Times New Roman" w:eastAsia="Times New Roman" w:hAnsi="Times New Roman"/>
          <w:lang w:eastAsia="hr-HR"/>
        </w:rPr>
        <w:t xml:space="preserve"> </w:t>
      </w:r>
      <w:r w:rsidR="00940FC0">
        <w:rPr>
          <w:rFonts w:ascii="Times New Roman" w:eastAsia="Times New Roman" w:hAnsi="Times New Roman"/>
          <w:lang w:eastAsia="hr-HR"/>
        </w:rPr>
        <w:t xml:space="preserve"> </w:t>
      </w:r>
      <w:r w:rsidR="00425E0B">
        <w:rPr>
          <w:rFonts w:ascii="Times New Roman" w:eastAsia="Times New Roman" w:hAnsi="Times New Roman"/>
          <w:lang w:eastAsia="hr-HR"/>
        </w:rPr>
        <w:t xml:space="preserve">Silvija </w:t>
      </w:r>
      <w:proofErr w:type="spellStart"/>
      <w:r w:rsidR="00425E0B">
        <w:rPr>
          <w:rFonts w:ascii="Times New Roman" w:eastAsia="Times New Roman" w:hAnsi="Times New Roman"/>
          <w:lang w:eastAsia="hr-HR"/>
        </w:rPr>
        <w:t>Hinek</w:t>
      </w:r>
      <w:proofErr w:type="spellEnd"/>
      <w:r w:rsidR="00425E0B">
        <w:rPr>
          <w:rFonts w:ascii="Times New Roman" w:eastAsia="Times New Roman" w:hAnsi="Times New Roman"/>
          <w:lang w:eastAsia="hr-HR"/>
        </w:rPr>
        <w:t>, socijalna radnica u Domu za starije i nemoćne osobe Đakovo,</w:t>
      </w:r>
    </w:p>
    <w:p w14:paraId="2B931AA8" w14:textId="26048FA6" w:rsidR="0035309D" w:rsidRDefault="0035309D" w:rsidP="002D5303">
      <w:pPr>
        <w:spacing w:after="0" w:line="240" w:lineRule="auto"/>
        <w:contextualSpacing/>
        <w:jc w:val="both"/>
        <w:rPr>
          <w:rFonts w:ascii="Times New Roman" w:eastAsia="Times New Roman" w:hAnsi="Times New Roman"/>
          <w:lang w:eastAsia="hr-HR"/>
        </w:rPr>
      </w:pPr>
      <w:r>
        <w:rPr>
          <w:rFonts w:ascii="Times New Roman" w:eastAsia="Times New Roman" w:hAnsi="Times New Roman"/>
          <w:lang w:eastAsia="hr-HR"/>
        </w:rPr>
        <w:t>8.</w:t>
      </w:r>
      <w:r w:rsidR="00940FC0">
        <w:rPr>
          <w:rFonts w:ascii="Times New Roman" w:eastAsia="Times New Roman" w:hAnsi="Times New Roman"/>
          <w:lang w:eastAsia="hr-HR"/>
        </w:rPr>
        <w:t xml:space="preserve"> </w:t>
      </w:r>
      <w:r w:rsidR="00425E0B">
        <w:rPr>
          <w:rFonts w:ascii="Times New Roman" w:eastAsia="Times New Roman" w:hAnsi="Times New Roman"/>
          <w:lang w:eastAsia="hr-HR"/>
        </w:rPr>
        <w:t xml:space="preserve">Katarina </w:t>
      </w:r>
      <w:proofErr w:type="spellStart"/>
      <w:r w:rsidR="00425E0B">
        <w:rPr>
          <w:rFonts w:ascii="Times New Roman" w:eastAsia="Times New Roman" w:hAnsi="Times New Roman"/>
          <w:lang w:eastAsia="hr-HR"/>
        </w:rPr>
        <w:t>Kasun</w:t>
      </w:r>
      <w:proofErr w:type="spellEnd"/>
      <w:r w:rsidR="00425E0B">
        <w:rPr>
          <w:rFonts w:ascii="Times New Roman" w:eastAsia="Times New Roman" w:hAnsi="Times New Roman"/>
          <w:lang w:eastAsia="hr-HR"/>
        </w:rPr>
        <w:t xml:space="preserve"> </w:t>
      </w:r>
      <w:proofErr w:type="spellStart"/>
      <w:r w:rsidR="00425E0B">
        <w:rPr>
          <w:rFonts w:ascii="Times New Roman" w:eastAsia="Times New Roman" w:hAnsi="Times New Roman"/>
          <w:lang w:eastAsia="hr-HR"/>
        </w:rPr>
        <w:t>Pavlinek</w:t>
      </w:r>
      <w:proofErr w:type="spellEnd"/>
      <w:r w:rsidR="00425E0B">
        <w:rPr>
          <w:rFonts w:ascii="Times New Roman" w:eastAsia="Times New Roman" w:hAnsi="Times New Roman"/>
          <w:lang w:eastAsia="hr-HR"/>
        </w:rPr>
        <w:t>, viši stručni savjetnik za zapošljavanje u Hrvatskom zavodu za zapošljavanje, područnoj Službi Osijek,</w:t>
      </w:r>
    </w:p>
    <w:p w14:paraId="5323B9BA" w14:textId="66E0669A" w:rsidR="0035309D" w:rsidRDefault="0035309D" w:rsidP="002D5303">
      <w:pPr>
        <w:spacing w:after="0" w:line="240" w:lineRule="auto"/>
        <w:contextualSpacing/>
        <w:jc w:val="both"/>
        <w:rPr>
          <w:rFonts w:ascii="Times New Roman" w:eastAsia="Times New Roman" w:hAnsi="Times New Roman"/>
          <w:lang w:eastAsia="hr-HR"/>
        </w:rPr>
      </w:pPr>
      <w:r>
        <w:rPr>
          <w:rFonts w:ascii="Times New Roman" w:eastAsia="Times New Roman" w:hAnsi="Times New Roman"/>
          <w:lang w:eastAsia="hr-HR"/>
        </w:rPr>
        <w:t>9.</w:t>
      </w:r>
      <w:r w:rsidR="00425E0B">
        <w:rPr>
          <w:rFonts w:ascii="Times New Roman" w:eastAsia="Times New Roman" w:hAnsi="Times New Roman"/>
          <w:lang w:eastAsia="hr-HR"/>
        </w:rPr>
        <w:t xml:space="preserve"> </w:t>
      </w:r>
      <w:r w:rsidR="00940FC0">
        <w:rPr>
          <w:rFonts w:ascii="Times New Roman" w:eastAsia="Times New Roman" w:hAnsi="Times New Roman"/>
          <w:lang w:eastAsia="hr-HR"/>
        </w:rPr>
        <w:t xml:space="preserve"> </w:t>
      </w:r>
      <w:r w:rsidR="00425E0B">
        <w:rPr>
          <w:rFonts w:ascii="Times New Roman" w:eastAsia="Times New Roman" w:hAnsi="Times New Roman"/>
          <w:lang w:eastAsia="hr-HR"/>
        </w:rPr>
        <w:t xml:space="preserve">Tomislav </w:t>
      </w:r>
      <w:proofErr w:type="spellStart"/>
      <w:r w:rsidR="00425E0B">
        <w:rPr>
          <w:rFonts w:ascii="Times New Roman" w:eastAsia="Times New Roman" w:hAnsi="Times New Roman"/>
          <w:lang w:eastAsia="hr-HR"/>
        </w:rPr>
        <w:t>Peran</w:t>
      </w:r>
      <w:proofErr w:type="spellEnd"/>
      <w:r w:rsidR="00425E0B">
        <w:rPr>
          <w:rFonts w:ascii="Times New Roman" w:eastAsia="Times New Roman" w:hAnsi="Times New Roman"/>
          <w:lang w:eastAsia="hr-HR"/>
        </w:rPr>
        <w:t xml:space="preserve">, ravnatelj Doma za starije i nemoćne osobe Beli Manastir, </w:t>
      </w:r>
    </w:p>
    <w:p w14:paraId="3304980D" w14:textId="49CD1449" w:rsidR="0035309D" w:rsidRDefault="0035309D" w:rsidP="002D5303">
      <w:pPr>
        <w:spacing w:after="0" w:line="240" w:lineRule="auto"/>
        <w:contextualSpacing/>
        <w:jc w:val="both"/>
        <w:rPr>
          <w:rFonts w:ascii="Times New Roman" w:eastAsia="Times New Roman" w:hAnsi="Times New Roman"/>
          <w:lang w:eastAsia="hr-HR"/>
        </w:rPr>
      </w:pPr>
      <w:r>
        <w:rPr>
          <w:rFonts w:ascii="Times New Roman" w:eastAsia="Times New Roman" w:hAnsi="Times New Roman"/>
          <w:lang w:eastAsia="hr-HR"/>
        </w:rPr>
        <w:t>10.</w:t>
      </w:r>
      <w:r w:rsidR="00940FC0">
        <w:rPr>
          <w:rFonts w:ascii="Times New Roman" w:eastAsia="Times New Roman" w:hAnsi="Times New Roman"/>
          <w:lang w:eastAsia="hr-HR"/>
        </w:rPr>
        <w:t xml:space="preserve"> </w:t>
      </w:r>
      <w:r w:rsidR="00425E0B">
        <w:rPr>
          <w:rFonts w:ascii="Times New Roman" w:eastAsia="Times New Roman" w:hAnsi="Times New Roman"/>
          <w:lang w:eastAsia="hr-HR"/>
        </w:rPr>
        <w:t xml:space="preserve"> Tomislav Ramljak, </w:t>
      </w:r>
      <w:r w:rsidR="00CD5C8C">
        <w:rPr>
          <w:rFonts w:ascii="Times New Roman" w:eastAsia="Times New Roman" w:hAnsi="Times New Roman"/>
          <w:lang w:eastAsia="hr-HR"/>
        </w:rPr>
        <w:t>voditelj</w:t>
      </w:r>
      <w:r w:rsidR="00425E0B">
        <w:rPr>
          <w:rFonts w:ascii="Times New Roman" w:eastAsia="Times New Roman" w:hAnsi="Times New Roman"/>
          <w:lang w:eastAsia="hr-HR"/>
        </w:rPr>
        <w:t xml:space="preserve"> Centra za nes</w:t>
      </w:r>
      <w:r w:rsidR="00CD5C8C">
        <w:rPr>
          <w:rFonts w:ascii="Times New Roman" w:eastAsia="Times New Roman" w:hAnsi="Times New Roman"/>
          <w:lang w:eastAsia="hr-HR"/>
        </w:rPr>
        <w:t xml:space="preserve">talu i zlostavljanu djecu, </w:t>
      </w:r>
    </w:p>
    <w:p w14:paraId="78176E19" w14:textId="5B901567" w:rsidR="0035309D" w:rsidRDefault="0035309D" w:rsidP="002D5303">
      <w:pPr>
        <w:spacing w:after="0" w:line="240" w:lineRule="auto"/>
        <w:contextualSpacing/>
        <w:jc w:val="both"/>
        <w:rPr>
          <w:rFonts w:ascii="Times New Roman" w:eastAsia="Times New Roman" w:hAnsi="Times New Roman"/>
          <w:lang w:eastAsia="hr-HR"/>
        </w:rPr>
      </w:pPr>
      <w:r>
        <w:rPr>
          <w:rFonts w:ascii="Times New Roman" w:eastAsia="Times New Roman" w:hAnsi="Times New Roman"/>
          <w:lang w:eastAsia="hr-HR"/>
        </w:rPr>
        <w:t>11.</w:t>
      </w:r>
      <w:r w:rsidR="00CD5C8C">
        <w:rPr>
          <w:rFonts w:ascii="Times New Roman" w:eastAsia="Times New Roman" w:hAnsi="Times New Roman"/>
          <w:lang w:eastAsia="hr-HR"/>
        </w:rPr>
        <w:t xml:space="preserve"> </w:t>
      </w:r>
      <w:r w:rsidR="00940FC0">
        <w:rPr>
          <w:rFonts w:ascii="Times New Roman" w:eastAsia="Times New Roman" w:hAnsi="Times New Roman"/>
          <w:lang w:eastAsia="hr-HR"/>
        </w:rPr>
        <w:t xml:space="preserve"> </w:t>
      </w:r>
      <w:r w:rsidR="00CD5C8C">
        <w:rPr>
          <w:rFonts w:ascii="Times New Roman" w:eastAsia="Times New Roman" w:hAnsi="Times New Roman"/>
          <w:lang w:eastAsia="hr-HR"/>
        </w:rPr>
        <w:t xml:space="preserve">Ivica </w:t>
      </w:r>
      <w:proofErr w:type="spellStart"/>
      <w:r w:rsidR="00CD5C8C">
        <w:rPr>
          <w:rFonts w:ascii="Times New Roman" w:eastAsia="Times New Roman" w:hAnsi="Times New Roman"/>
          <w:lang w:eastAsia="hr-HR"/>
        </w:rPr>
        <w:t>Rebić</w:t>
      </w:r>
      <w:proofErr w:type="spellEnd"/>
      <w:r w:rsidR="00CD5C8C">
        <w:rPr>
          <w:rFonts w:ascii="Times New Roman" w:eastAsia="Times New Roman" w:hAnsi="Times New Roman"/>
          <w:lang w:eastAsia="hr-HR"/>
        </w:rPr>
        <w:t xml:space="preserve">, svećenik Nadbiskupije Đakovačko-osječke, </w:t>
      </w:r>
    </w:p>
    <w:p w14:paraId="16BD90DA" w14:textId="57D53126" w:rsidR="0035309D" w:rsidRDefault="0035309D" w:rsidP="002D5303">
      <w:pPr>
        <w:spacing w:after="0" w:line="240" w:lineRule="auto"/>
        <w:contextualSpacing/>
        <w:jc w:val="both"/>
        <w:rPr>
          <w:rFonts w:ascii="Times New Roman" w:eastAsia="Times New Roman" w:hAnsi="Times New Roman"/>
          <w:lang w:eastAsia="hr-HR"/>
        </w:rPr>
      </w:pPr>
      <w:r>
        <w:rPr>
          <w:rFonts w:ascii="Times New Roman" w:eastAsia="Times New Roman" w:hAnsi="Times New Roman"/>
          <w:lang w:eastAsia="hr-HR"/>
        </w:rPr>
        <w:t>12.</w:t>
      </w:r>
      <w:r w:rsidR="00CD5C8C">
        <w:rPr>
          <w:rFonts w:ascii="Times New Roman" w:eastAsia="Times New Roman" w:hAnsi="Times New Roman"/>
          <w:lang w:eastAsia="hr-HR"/>
        </w:rPr>
        <w:t xml:space="preserve"> Ksenija Lukić, zamjenica pročelnice Upravnog odjela za zdravstvo, socijalnu skrb i hrvatske branitelje Osječko-baranjske županije, </w:t>
      </w:r>
    </w:p>
    <w:p w14:paraId="74AD6ECD" w14:textId="1508A0D5" w:rsidR="0035309D" w:rsidRDefault="0035309D" w:rsidP="002D5303">
      <w:pPr>
        <w:spacing w:after="0" w:line="240" w:lineRule="auto"/>
        <w:contextualSpacing/>
        <w:jc w:val="both"/>
        <w:rPr>
          <w:rFonts w:ascii="Times New Roman" w:eastAsia="Times New Roman" w:hAnsi="Times New Roman"/>
          <w:lang w:eastAsia="hr-HR"/>
        </w:rPr>
      </w:pPr>
      <w:r>
        <w:rPr>
          <w:rFonts w:ascii="Times New Roman" w:eastAsia="Times New Roman" w:hAnsi="Times New Roman"/>
          <w:lang w:eastAsia="hr-HR"/>
        </w:rPr>
        <w:t>13.</w:t>
      </w:r>
      <w:r w:rsidR="00CD5C8C">
        <w:rPr>
          <w:rFonts w:ascii="Times New Roman" w:eastAsia="Times New Roman" w:hAnsi="Times New Roman"/>
          <w:lang w:eastAsia="hr-HR"/>
        </w:rPr>
        <w:t xml:space="preserve"> </w:t>
      </w:r>
      <w:r w:rsidR="00940FC0">
        <w:rPr>
          <w:rFonts w:ascii="Times New Roman" w:eastAsia="Times New Roman" w:hAnsi="Times New Roman"/>
          <w:lang w:eastAsia="hr-HR"/>
        </w:rPr>
        <w:t xml:space="preserve"> </w:t>
      </w:r>
      <w:r w:rsidR="00CD5C8C">
        <w:rPr>
          <w:rFonts w:ascii="Times New Roman" w:eastAsia="Times New Roman" w:hAnsi="Times New Roman"/>
          <w:lang w:eastAsia="hr-HR"/>
        </w:rPr>
        <w:t xml:space="preserve">Goran </w:t>
      </w:r>
      <w:proofErr w:type="spellStart"/>
      <w:r w:rsidR="00CD5C8C">
        <w:rPr>
          <w:rFonts w:ascii="Times New Roman" w:eastAsia="Times New Roman" w:hAnsi="Times New Roman"/>
          <w:lang w:eastAsia="hr-HR"/>
        </w:rPr>
        <w:t>Tubić</w:t>
      </w:r>
      <w:proofErr w:type="spellEnd"/>
      <w:r w:rsidR="00CD5C8C">
        <w:rPr>
          <w:rFonts w:ascii="Times New Roman" w:eastAsia="Times New Roman" w:hAnsi="Times New Roman"/>
          <w:lang w:eastAsia="hr-HR"/>
        </w:rPr>
        <w:t xml:space="preserve">, ravnatelj Centra za pružanje usluga u zajednici Osijek, </w:t>
      </w:r>
    </w:p>
    <w:p w14:paraId="2CFF7F7C" w14:textId="75A50C49" w:rsidR="0035309D" w:rsidRDefault="0035309D" w:rsidP="002D5303">
      <w:pPr>
        <w:spacing w:after="0" w:line="240" w:lineRule="auto"/>
        <w:contextualSpacing/>
        <w:jc w:val="both"/>
        <w:rPr>
          <w:rFonts w:ascii="Times New Roman" w:eastAsia="Times New Roman" w:hAnsi="Times New Roman"/>
          <w:lang w:eastAsia="hr-HR"/>
        </w:rPr>
      </w:pPr>
      <w:r>
        <w:rPr>
          <w:rFonts w:ascii="Times New Roman" w:eastAsia="Times New Roman" w:hAnsi="Times New Roman"/>
          <w:lang w:eastAsia="hr-HR"/>
        </w:rPr>
        <w:t>14.</w:t>
      </w:r>
      <w:r w:rsidR="00CD5C8C">
        <w:rPr>
          <w:rFonts w:ascii="Times New Roman" w:eastAsia="Times New Roman" w:hAnsi="Times New Roman"/>
          <w:lang w:eastAsia="hr-HR"/>
        </w:rPr>
        <w:t xml:space="preserve"> Biljana </w:t>
      </w:r>
      <w:proofErr w:type="spellStart"/>
      <w:r w:rsidR="00CD5C8C">
        <w:rPr>
          <w:rFonts w:ascii="Times New Roman" w:eastAsia="Times New Roman" w:hAnsi="Times New Roman"/>
          <w:lang w:eastAsia="hr-HR"/>
        </w:rPr>
        <w:t>Tuševski</w:t>
      </w:r>
      <w:proofErr w:type="spellEnd"/>
      <w:r w:rsidR="00CD5C8C">
        <w:rPr>
          <w:rFonts w:ascii="Times New Roman" w:eastAsia="Times New Roman" w:hAnsi="Times New Roman"/>
          <w:lang w:eastAsia="hr-HR"/>
        </w:rPr>
        <w:t xml:space="preserve">, predstojnica Područne službe u Osijeku Hrvatskog zavoda za mirovinsko osiguranje i </w:t>
      </w:r>
    </w:p>
    <w:p w14:paraId="56AA5EDE" w14:textId="5F46207E" w:rsidR="0035309D" w:rsidRPr="002D5303" w:rsidRDefault="0035309D" w:rsidP="002D5303">
      <w:pPr>
        <w:spacing w:after="0" w:line="240" w:lineRule="auto"/>
        <w:contextualSpacing/>
        <w:jc w:val="both"/>
        <w:rPr>
          <w:rFonts w:ascii="Times New Roman" w:eastAsia="Times New Roman" w:hAnsi="Times New Roman"/>
          <w:lang w:eastAsia="hr-HR"/>
        </w:rPr>
      </w:pPr>
      <w:r>
        <w:rPr>
          <w:rFonts w:ascii="Times New Roman" w:eastAsia="Times New Roman" w:hAnsi="Times New Roman"/>
          <w:lang w:eastAsia="hr-HR"/>
        </w:rPr>
        <w:t>15.</w:t>
      </w:r>
      <w:r w:rsidR="00CD5C8C">
        <w:rPr>
          <w:rFonts w:ascii="Times New Roman" w:eastAsia="Times New Roman" w:hAnsi="Times New Roman"/>
          <w:lang w:eastAsia="hr-HR"/>
        </w:rPr>
        <w:t xml:space="preserve"> </w:t>
      </w:r>
      <w:r w:rsidR="00940FC0">
        <w:rPr>
          <w:rFonts w:ascii="Times New Roman" w:eastAsia="Times New Roman" w:hAnsi="Times New Roman"/>
          <w:lang w:eastAsia="hr-HR"/>
        </w:rPr>
        <w:t xml:space="preserve"> </w:t>
      </w:r>
      <w:r w:rsidR="00CD5C8C">
        <w:rPr>
          <w:rFonts w:ascii="Times New Roman" w:eastAsia="Times New Roman" w:hAnsi="Times New Roman"/>
          <w:lang w:eastAsia="hr-HR"/>
        </w:rPr>
        <w:t>Marija Vrkić, voditeljica Regionalnog ureda Osijek Hrvatskog zavoda za zdr</w:t>
      </w:r>
      <w:r w:rsidR="00940FC0">
        <w:rPr>
          <w:rFonts w:ascii="Times New Roman" w:eastAsia="Times New Roman" w:hAnsi="Times New Roman"/>
          <w:lang w:eastAsia="hr-HR"/>
        </w:rPr>
        <w:t xml:space="preserve">avstveno osiguranje, za članove Savjeta. </w:t>
      </w:r>
    </w:p>
    <w:p w14:paraId="4F0A675D" w14:textId="77777777" w:rsidR="002D5303" w:rsidRPr="002D5303" w:rsidRDefault="002D5303" w:rsidP="002D5303">
      <w:pPr>
        <w:spacing w:after="0" w:line="240" w:lineRule="auto"/>
        <w:contextualSpacing/>
        <w:jc w:val="both"/>
        <w:rPr>
          <w:rFonts w:ascii="Times New Roman" w:eastAsia="Times New Roman" w:hAnsi="Times New Roman"/>
          <w:lang w:eastAsia="hr-HR"/>
        </w:rPr>
      </w:pPr>
    </w:p>
    <w:p w14:paraId="5D2C27E3" w14:textId="77777777" w:rsidR="002D5303" w:rsidRPr="002D5303" w:rsidRDefault="002D5303" w:rsidP="002D5303">
      <w:pPr>
        <w:spacing w:after="0" w:line="240" w:lineRule="auto"/>
        <w:contextualSpacing/>
        <w:jc w:val="both"/>
        <w:rPr>
          <w:rFonts w:ascii="Times New Roman" w:eastAsia="Times New Roman" w:hAnsi="Times New Roman"/>
          <w:lang w:eastAsia="hr-HR"/>
        </w:rPr>
      </w:pPr>
      <w:r w:rsidRPr="002D5303">
        <w:rPr>
          <w:rFonts w:ascii="Times New Roman" w:eastAsia="Times New Roman" w:hAnsi="Times New Roman"/>
          <w:lang w:eastAsia="hr-HR"/>
        </w:rPr>
        <w:t xml:space="preserve">Nadalje, sukladno članku 70. Zakona o socijalnoj skrbi, socijalne usluge su aktivnosti namijenjene prepoznavanju, sprječavanju i rješavanju problema i poteškoća pojedinaca i obitelji te poboljšanju kvalitete njihova života u zajednici. Da bi se neka aktivnost mogla smatrati socijalnom uslugom </w:t>
      </w:r>
      <w:r w:rsidRPr="002D5303">
        <w:rPr>
          <w:rFonts w:ascii="Times New Roman" w:eastAsia="Times New Roman" w:hAnsi="Times New Roman"/>
          <w:lang w:eastAsia="hr-HR"/>
        </w:rPr>
        <w:lastRenderedPageBreak/>
        <w:t>potrebno je da te aktivnosti pridonose kvaliteti života i uključenosti u zajednicu ranjivih skupina građana kojima je cilj što dulje zadržati korisnike u obitelji i/ili u lokalnoj zajednici, da su obuhvaćene okvirom javnih politika te da u osnovi organiziraju stručni rad.</w:t>
      </w:r>
    </w:p>
    <w:p w14:paraId="020305C9" w14:textId="77777777" w:rsidR="002D5303" w:rsidRPr="002D5303" w:rsidRDefault="002D5303" w:rsidP="002D5303">
      <w:pPr>
        <w:spacing w:after="0" w:line="240" w:lineRule="auto"/>
        <w:contextualSpacing/>
        <w:jc w:val="both"/>
        <w:rPr>
          <w:rFonts w:ascii="Times New Roman" w:eastAsia="Times New Roman" w:hAnsi="Times New Roman"/>
          <w:color w:val="2F5496"/>
          <w:lang w:eastAsia="hr-HR"/>
        </w:rPr>
      </w:pPr>
    </w:p>
    <w:p w14:paraId="4901AD16" w14:textId="77777777" w:rsidR="002D5303" w:rsidRPr="002D5303" w:rsidRDefault="002D5303" w:rsidP="002D5303">
      <w:pPr>
        <w:spacing w:after="0" w:line="240" w:lineRule="auto"/>
        <w:contextualSpacing/>
        <w:jc w:val="both"/>
        <w:rPr>
          <w:rFonts w:ascii="Times New Roman" w:eastAsia="Times New Roman" w:hAnsi="Times New Roman"/>
          <w:color w:val="2F5496"/>
          <w:lang w:eastAsia="hr-HR"/>
        </w:rPr>
      </w:pPr>
      <w:r w:rsidRPr="002D5303">
        <w:rPr>
          <w:rFonts w:ascii="Times New Roman" w:eastAsia="Times New Roman" w:hAnsi="Times New Roman"/>
          <w:lang w:eastAsia="hr-HR"/>
        </w:rPr>
        <w:t xml:space="preserve">Socijalne usluge se mogu pružati u mreži i izvan mreže socijalnih usluga u obliku institucionalne i izvaninstitucionalne socijalne skrbi a čine ih: prva socijalna usluga, usluga sveobuhvatne procjene i planiranja, savjetovanje, stručna procjena, psihosocijalno savjetovanje, socijalno mentorstvo, obiteljska medijacija, psihosocijalni tretman radi prevencije nasilničkog ponašanja, psihosocijalna podrška, rana razvojna podrška, pomoć pri uključivanju u programe odgoja i redovitog obrazovanja, pomoć u kući, boravak i organizirano stanovanje kao </w:t>
      </w:r>
      <w:proofErr w:type="spellStart"/>
      <w:r w:rsidRPr="002D5303">
        <w:rPr>
          <w:rFonts w:ascii="Times New Roman" w:eastAsia="Times New Roman" w:hAnsi="Times New Roman"/>
          <w:lang w:eastAsia="hr-HR"/>
        </w:rPr>
        <w:t>izvaninstitucijske</w:t>
      </w:r>
      <w:proofErr w:type="spellEnd"/>
      <w:r w:rsidRPr="002D5303">
        <w:rPr>
          <w:rFonts w:ascii="Times New Roman" w:eastAsia="Times New Roman" w:hAnsi="Times New Roman"/>
          <w:lang w:eastAsia="hr-HR"/>
        </w:rPr>
        <w:t xml:space="preserve"> usluge i usluga smještaja koja se pruža kao institucijska skrb u domu socijalne skrbi i kod drugih pružatelja usluga ili kao </w:t>
      </w:r>
      <w:proofErr w:type="spellStart"/>
      <w:r w:rsidRPr="002D5303">
        <w:rPr>
          <w:rFonts w:ascii="Times New Roman" w:eastAsia="Times New Roman" w:hAnsi="Times New Roman"/>
          <w:lang w:eastAsia="hr-HR"/>
        </w:rPr>
        <w:t>izvaninstitucijska</w:t>
      </w:r>
      <w:proofErr w:type="spellEnd"/>
      <w:r w:rsidRPr="002D5303">
        <w:rPr>
          <w:rFonts w:ascii="Times New Roman" w:eastAsia="Times New Roman" w:hAnsi="Times New Roman"/>
          <w:lang w:eastAsia="hr-HR"/>
        </w:rPr>
        <w:t xml:space="preserve"> skrb u udomiteljskoj obitelji. </w:t>
      </w:r>
    </w:p>
    <w:p w14:paraId="605A0041" w14:textId="77777777" w:rsidR="002D5303" w:rsidRPr="002D5303" w:rsidRDefault="002D5303" w:rsidP="002D5303">
      <w:pPr>
        <w:spacing w:after="0" w:line="240" w:lineRule="auto"/>
        <w:contextualSpacing/>
        <w:jc w:val="both"/>
        <w:rPr>
          <w:rFonts w:ascii="Times New Roman" w:eastAsia="Times New Roman" w:hAnsi="Times New Roman"/>
          <w:color w:val="2F5496"/>
          <w:lang w:eastAsia="hr-HR"/>
        </w:rPr>
      </w:pPr>
    </w:p>
    <w:p w14:paraId="77C8B798" w14:textId="77777777" w:rsidR="002D5303" w:rsidRPr="002D5303" w:rsidRDefault="002D5303" w:rsidP="002D5303">
      <w:pPr>
        <w:spacing w:after="0" w:line="240" w:lineRule="auto"/>
        <w:contextualSpacing/>
        <w:jc w:val="both"/>
        <w:rPr>
          <w:rFonts w:ascii="Times New Roman" w:eastAsia="Times New Roman" w:hAnsi="Times New Roman"/>
          <w:lang w:eastAsia="hr-HR"/>
        </w:rPr>
      </w:pPr>
      <w:r w:rsidRPr="002D5303">
        <w:rPr>
          <w:rFonts w:ascii="Times New Roman" w:eastAsia="Times New Roman" w:hAnsi="Times New Roman"/>
          <w:lang w:eastAsia="hr-HR"/>
        </w:rPr>
        <w:t>Uz Zakon o socijalnoj skrbi, socijalne usluge dodatno su uređene i Zakonom o osobnoj asistenciji („Narodne novine“ broj 71/23.) koji detaljnije uređuje socijalnu uslugu osobne asistencije osobi s invaliditetom u svrhu većeg stupnja samostalnosti i uključenosti u zajednicu, zaštite i osiguravanja ljudskih prava kao i ostvarivanja ravnopravnosti s drugima. Uz osobnu asistenciju Zakon uređuje i potporu tijekom odgojno-obrazovnog procesa učeniku s teškoćama u razvoju sa svrhom izjednačavanja mogućnosti u obrazovanju s tendencijom osamostaljivanja učenika u školskoj sredini.</w:t>
      </w:r>
    </w:p>
    <w:p w14:paraId="6A383754" w14:textId="77777777" w:rsidR="002D5303" w:rsidRPr="002D5303" w:rsidRDefault="002D5303" w:rsidP="002D5303">
      <w:pPr>
        <w:spacing w:after="0" w:line="240" w:lineRule="auto"/>
        <w:contextualSpacing/>
        <w:jc w:val="both"/>
        <w:rPr>
          <w:rFonts w:ascii="Times New Roman" w:eastAsia="Times New Roman" w:hAnsi="Times New Roman"/>
          <w:sz w:val="24"/>
          <w:szCs w:val="24"/>
          <w:lang w:eastAsia="hr-HR"/>
        </w:rPr>
      </w:pPr>
    </w:p>
    <w:p w14:paraId="09AF8E20" w14:textId="77777777" w:rsidR="002D5303" w:rsidRPr="002D5303" w:rsidRDefault="002D5303" w:rsidP="002D5303">
      <w:pPr>
        <w:spacing w:after="0" w:line="240" w:lineRule="auto"/>
        <w:contextualSpacing/>
        <w:jc w:val="both"/>
        <w:rPr>
          <w:rFonts w:ascii="Times New Roman" w:eastAsia="Times New Roman" w:hAnsi="Times New Roman"/>
          <w:lang w:eastAsia="hr-HR"/>
        </w:rPr>
      </w:pPr>
      <w:r w:rsidRPr="002D5303">
        <w:rPr>
          <w:rFonts w:ascii="Times New Roman" w:eastAsia="Times New Roman" w:hAnsi="Times New Roman"/>
          <w:lang w:eastAsia="hr-HR"/>
        </w:rPr>
        <w:t xml:space="preserve">Socijalno planiranje za područje Županije bilo je nužno uskladiti s relevantnim nacionalnim strateškim dokumentima, onima koji se odnose na područje socijalne skrbi i onima koji između ostaloga sagledavaju određenu problematiku i potrebe skupina građana u riziku a kojima se udovoljava u sustavu socijalne skrbi, te strateškim dokumentima Županije. Tako se i Socijalni plan Osječko-baranjske županije u svojim ciljevima oslanja na sljedeće relevantne strateške dokumente:   </w:t>
      </w:r>
    </w:p>
    <w:p w14:paraId="2EEC17B9" w14:textId="77777777" w:rsidR="002D5303" w:rsidRPr="002D5303" w:rsidRDefault="002D5303" w:rsidP="002D5303">
      <w:pPr>
        <w:spacing w:after="0" w:line="240" w:lineRule="auto"/>
        <w:contextualSpacing/>
        <w:jc w:val="both"/>
        <w:rPr>
          <w:rFonts w:ascii="Times New Roman" w:eastAsia="Times New Roman" w:hAnsi="Times New Roman"/>
          <w:lang w:eastAsia="hr-HR"/>
        </w:rPr>
      </w:pPr>
      <w:r w:rsidRPr="002D5303">
        <w:rPr>
          <w:rFonts w:ascii="Times New Roman" w:eastAsia="Times New Roman" w:hAnsi="Times New Roman"/>
          <w:lang w:eastAsia="hr-HR"/>
        </w:rPr>
        <w:t xml:space="preserve">- Nacionalnu razvojnu strategiju Republike Hrvatske do 2030. godine </w:t>
      </w:r>
    </w:p>
    <w:p w14:paraId="3256F398" w14:textId="77777777" w:rsidR="002D5303" w:rsidRPr="002D5303" w:rsidRDefault="002D5303" w:rsidP="002D5303">
      <w:pPr>
        <w:spacing w:after="0" w:line="240" w:lineRule="auto"/>
        <w:contextualSpacing/>
        <w:jc w:val="both"/>
        <w:rPr>
          <w:rFonts w:ascii="Times New Roman" w:eastAsia="Times New Roman" w:hAnsi="Times New Roman"/>
          <w:lang w:eastAsia="hr-HR"/>
        </w:rPr>
      </w:pPr>
      <w:r w:rsidRPr="002D5303">
        <w:rPr>
          <w:rFonts w:ascii="Times New Roman" w:eastAsia="Times New Roman" w:hAnsi="Times New Roman"/>
          <w:lang w:eastAsia="hr-HR"/>
        </w:rPr>
        <w:t xml:space="preserve">- Nacionalni plan razvoja socijalnih usluga za razdoblje od 2021. do 2027. godine i pripadajući  Akcijski plan razvoja socijalnih usluga za razdoblje od 2021. do 2024. godine </w:t>
      </w:r>
    </w:p>
    <w:p w14:paraId="4CCBCA76" w14:textId="77777777" w:rsidR="002D5303" w:rsidRPr="002D5303" w:rsidRDefault="002D5303" w:rsidP="002D5303">
      <w:pPr>
        <w:spacing w:after="0" w:line="240" w:lineRule="auto"/>
        <w:contextualSpacing/>
        <w:jc w:val="both"/>
        <w:rPr>
          <w:rFonts w:ascii="Times New Roman" w:eastAsia="Times New Roman" w:hAnsi="Times New Roman"/>
          <w:lang w:eastAsia="hr-HR"/>
        </w:rPr>
      </w:pPr>
      <w:r w:rsidRPr="002D5303">
        <w:rPr>
          <w:rFonts w:ascii="Times New Roman" w:eastAsia="Times New Roman" w:hAnsi="Times New Roman"/>
          <w:lang w:eastAsia="hr-HR"/>
        </w:rPr>
        <w:t xml:space="preserve">- Nacionalni plan borbe protiv siromaštva i socijalne isključenosti za razdoblje od 2021. do 2027. godine i pripadajući Akcijski plan borbe protiv siromaštva i socijalne isključenosti za razdoblje od 2021. do 2024. godine </w:t>
      </w:r>
    </w:p>
    <w:p w14:paraId="4122EC34" w14:textId="77777777" w:rsidR="002D5303" w:rsidRPr="002D5303" w:rsidRDefault="002D5303" w:rsidP="002D5303">
      <w:pPr>
        <w:spacing w:after="0" w:line="240" w:lineRule="auto"/>
        <w:contextualSpacing/>
        <w:jc w:val="both"/>
        <w:rPr>
          <w:rFonts w:ascii="Times New Roman" w:eastAsia="Times New Roman" w:hAnsi="Times New Roman"/>
          <w:lang w:eastAsia="hr-HR"/>
        </w:rPr>
      </w:pPr>
      <w:r w:rsidRPr="002D5303">
        <w:rPr>
          <w:rFonts w:ascii="Times New Roman" w:eastAsia="Times New Roman" w:hAnsi="Times New Roman"/>
          <w:lang w:eastAsia="hr-HR"/>
        </w:rPr>
        <w:t>- Nacionalni plan za suzbijanje seksualnog nasilja i seksualnog uznemiravanja za razdoblje do 2027.</w:t>
      </w:r>
    </w:p>
    <w:p w14:paraId="73CC70D6" w14:textId="77777777" w:rsidR="002D5303" w:rsidRPr="002D5303" w:rsidRDefault="002D5303" w:rsidP="002D5303">
      <w:pPr>
        <w:spacing w:after="0" w:line="240" w:lineRule="auto"/>
        <w:contextualSpacing/>
        <w:jc w:val="both"/>
        <w:rPr>
          <w:rFonts w:ascii="Times New Roman" w:eastAsia="Times New Roman" w:hAnsi="Times New Roman"/>
          <w:lang w:eastAsia="hr-HR"/>
        </w:rPr>
      </w:pPr>
      <w:r w:rsidRPr="002D5303">
        <w:rPr>
          <w:rFonts w:ascii="Times New Roman" w:eastAsia="Times New Roman" w:hAnsi="Times New Roman"/>
          <w:lang w:eastAsia="hr-HR"/>
        </w:rPr>
        <w:t>- Nacionalni plan za prava djece u RH za razdoblje 2022. do 2026.</w:t>
      </w:r>
    </w:p>
    <w:p w14:paraId="0511BBCE" w14:textId="77777777" w:rsidR="002D5303" w:rsidRPr="002D5303" w:rsidRDefault="002D5303" w:rsidP="002D5303">
      <w:pPr>
        <w:spacing w:after="0" w:line="240" w:lineRule="auto"/>
        <w:contextualSpacing/>
        <w:jc w:val="both"/>
        <w:rPr>
          <w:rFonts w:ascii="Times New Roman" w:eastAsia="Times New Roman" w:hAnsi="Times New Roman"/>
          <w:lang w:eastAsia="hr-HR"/>
        </w:rPr>
      </w:pPr>
      <w:r w:rsidRPr="002D5303">
        <w:rPr>
          <w:rFonts w:ascii="Times New Roman" w:eastAsia="Times New Roman" w:hAnsi="Times New Roman"/>
          <w:lang w:eastAsia="hr-HR"/>
        </w:rPr>
        <w:t>- Nacionalni plan za rad, zaštitu na radu i zapošljavanje za razdoblje 2021. do 2027.</w:t>
      </w:r>
    </w:p>
    <w:p w14:paraId="145E7D45" w14:textId="77777777" w:rsidR="002D5303" w:rsidRPr="002D5303" w:rsidRDefault="002D5303" w:rsidP="002D5303">
      <w:pPr>
        <w:spacing w:after="0" w:line="240" w:lineRule="auto"/>
        <w:contextualSpacing/>
        <w:jc w:val="both"/>
        <w:rPr>
          <w:rFonts w:ascii="Times New Roman" w:eastAsia="Times New Roman" w:hAnsi="Times New Roman"/>
          <w:lang w:eastAsia="hr-HR"/>
        </w:rPr>
      </w:pPr>
      <w:r w:rsidRPr="002D5303">
        <w:rPr>
          <w:rFonts w:ascii="Times New Roman" w:eastAsia="Times New Roman" w:hAnsi="Times New Roman"/>
          <w:lang w:eastAsia="hr-HR"/>
        </w:rPr>
        <w:t xml:space="preserve">- Operativni plan </w:t>
      </w:r>
      <w:proofErr w:type="spellStart"/>
      <w:r w:rsidRPr="002D5303">
        <w:rPr>
          <w:rFonts w:ascii="Times New Roman" w:eastAsia="Times New Roman" w:hAnsi="Times New Roman"/>
          <w:lang w:eastAsia="hr-HR"/>
        </w:rPr>
        <w:t>deinstitucionalizacije</w:t>
      </w:r>
      <w:proofErr w:type="spellEnd"/>
      <w:r w:rsidRPr="002D5303">
        <w:rPr>
          <w:rFonts w:ascii="Times New Roman" w:eastAsia="Times New Roman" w:hAnsi="Times New Roman"/>
          <w:lang w:eastAsia="hr-HR"/>
        </w:rPr>
        <w:t>, prevencije institucionalizacije i transformacije pružatelja socijalnih usluga u Republici Hrvatskoj od 2022. do 2027. godine</w:t>
      </w:r>
    </w:p>
    <w:p w14:paraId="07F872B9" w14:textId="77777777" w:rsidR="002D5303" w:rsidRPr="002D5303" w:rsidRDefault="002D5303" w:rsidP="002D5303">
      <w:pPr>
        <w:spacing w:after="0" w:line="240" w:lineRule="auto"/>
        <w:contextualSpacing/>
        <w:jc w:val="both"/>
        <w:rPr>
          <w:rFonts w:ascii="Times New Roman" w:eastAsia="Times New Roman" w:hAnsi="Times New Roman"/>
          <w:lang w:eastAsia="hr-HR"/>
        </w:rPr>
      </w:pPr>
      <w:r w:rsidRPr="002D5303">
        <w:rPr>
          <w:rFonts w:ascii="Times New Roman" w:eastAsia="Times New Roman" w:hAnsi="Times New Roman"/>
          <w:lang w:eastAsia="hr-HR"/>
        </w:rPr>
        <w:t>- Strateški okvir razvoja mentalnog zdravlja do 2030.</w:t>
      </w:r>
    </w:p>
    <w:p w14:paraId="6155CE97" w14:textId="77777777" w:rsidR="002D5303" w:rsidRPr="002D5303" w:rsidRDefault="002D5303" w:rsidP="002D5303">
      <w:pPr>
        <w:spacing w:after="0" w:line="240" w:lineRule="auto"/>
        <w:contextualSpacing/>
        <w:jc w:val="both"/>
        <w:rPr>
          <w:rFonts w:ascii="Times New Roman" w:eastAsia="Times New Roman" w:hAnsi="Times New Roman"/>
          <w:lang w:eastAsia="hr-HR"/>
        </w:rPr>
      </w:pPr>
      <w:r w:rsidRPr="002D5303">
        <w:rPr>
          <w:rFonts w:ascii="Times New Roman" w:eastAsia="Times New Roman" w:hAnsi="Times New Roman"/>
          <w:lang w:eastAsia="hr-HR"/>
        </w:rPr>
        <w:t xml:space="preserve">- Plan i program mjera zdravstvene zaštite 2023.-2026.  </w:t>
      </w:r>
    </w:p>
    <w:p w14:paraId="33E35737" w14:textId="77777777" w:rsidR="002D5303" w:rsidRPr="002D5303" w:rsidRDefault="002D5303" w:rsidP="002D5303">
      <w:pPr>
        <w:spacing w:after="0" w:line="240" w:lineRule="auto"/>
        <w:contextualSpacing/>
        <w:jc w:val="both"/>
        <w:rPr>
          <w:rFonts w:ascii="Times New Roman" w:eastAsia="Times New Roman" w:hAnsi="Times New Roman"/>
          <w:lang w:eastAsia="hr-HR"/>
        </w:rPr>
      </w:pPr>
      <w:r w:rsidRPr="002D5303">
        <w:rPr>
          <w:rFonts w:ascii="Times New Roman" w:eastAsia="Times New Roman" w:hAnsi="Times New Roman"/>
          <w:lang w:eastAsia="hr-HR"/>
        </w:rPr>
        <w:t>- Plan razvoja Osječko-baranjske županije za razdoblje do 2027. godine.</w:t>
      </w:r>
    </w:p>
    <w:p w14:paraId="3395A316" w14:textId="77777777" w:rsidR="002D5303" w:rsidRPr="002D5303" w:rsidRDefault="002D5303" w:rsidP="002D5303">
      <w:pPr>
        <w:spacing w:after="0" w:line="240" w:lineRule="auto"/>
        <w:contextualSpacing/>
        <w:jc w:val="both"/>
        <w:rPr>
          <w:rFonts w:ascii="Times New Roman" w:eastAsia="Times New Roman" w:hAnsi="Times New Roman"/>
          <w:lang w:eastAsia="hr-HR"/>
        </w:rPr>
      </w:pPr>
    </w:p>
    <w:p w14:paraId="3F8ACCC8" w14:textId="1D991D25" w:rsidR="002D5303" w:rsidRDefault="00556F0C" w:rsidP="002D5303">
      <w:pPr>
        <w:spacing w:after="0" w:line="240" w:lineRule="auto"/>
        <w:contextualSpacing/>
        <w:jc w:val="both"/>
        <w:rPr>
          <w:rFonts w:ascii="Times New Roman" w:eastAsia="Times New Roman" w:hAnsi="Times New Roman"/>
          <w:lang w:eastAsia="hr-HR"/>
        </w:rPr>
      </w:pPr>
      <w:r>
        <w:rPr>
          <w:rFonts w:ascii="Times New Roman" w:eastAsia="Times New Roman" w:hAnsi="Times New Roman"/>
          <w:lang w:eastAsia="hr-HR"/>
        </w:rPr>
        <w:t xml:space="preserve">Socijalno planiranje provelo se primjenom </w:t>
      </w:r>
      <w:r w:rsidR="002D5303" w:rsidRPr="002D5303">
        <w:rPr>
          <w:rFonts w:ascii="Times New Roman" w:eastAsia="Times New Roman" w:hAnsi="Times New Roman"/>
          <w:lang w:eastAsia="hr-HR"/>
        </w:rPr>
        <w:t xml:space="preserve">Pravilnika o metodologiji za procjenu potreba („Narodne novine“ broj 90/23.), </w:t>
      </w:r>
      <w:r>
        <w:rPr>
          <w:rFonts w:ascii="Times New Roman" w:eastAsia="Times New Roman" w:hAnsi="Times New Roman"/>
          <w:lang w:eastAsia="hr-HR"/>
        </w:rPr>
        <w:t>a</w:t>
      </w:r>
      <w:r w:rsidR="002D5303" w:rsidRPr="002D5303">
        <w:rPr>
          <w:rFonts w:ascii="Times New Roman" w:eastAsia="Times New Roman" w:hAnsi="Times New Roman"/>
          <w:lang w:eastAsia="hr-HR"/>
        </w:rPr>
        <w:t xml:space="preserve"> analiza, obrada podataka i izrada Socijalnog plana Osječko-baranjske županije provedena je </w:t>
      </w:r>
      <w:r>
        <w:rPr>
          <w:rFonts w:ascii="Times New Roman" w:eastAsia="Times New Roman" w:hAnsi="Times New Roman"/>
          <w:lang w:eastAsia="hr-HR"/>
        </w:rPr>
        <w:t xml:space="preserve">i </w:t>
      </w:r>
      <w:r w:rsidR="002D5303" w:rsidRPr="002D5303">
        <w:rPr>
          <w:rFonts w:ascii="Times New Roman" w:eastAsia="Times New Roman" w:hAnsi="Times New Roman"/>
          <w:lang w:eastAsia="hr-HR"/>
        </w:rPr>
        <w:t>u sklopu provedbe projekta ''Izrada socijalnog plana Osječko-baranjske županije'', kodni broj SF.3.4.08.01.0003, sufinanciranog iz Europskog socijalnoj fonda plus, Programa Učinkoviti ljudski potencijali 2021.-2027. Svrha projekta je osnažiti članove Savjeta i službenike Županije vezano za socijalno planiranje, provedbu i praćenje socijalnog plana, te provedbu analize i obrade podataka, s ciljem izrade Socijalnog plana. Trajanje projekta je 9 mjeseci, a ukupna vrijednost projekta 96.086,40 eura, od čega je 95% financirano bespovratnim sredstvima Europske unije, a 5 % izvornim sredstvima Županije.</w:t>
      </w:r>
      <w:r>
        <w:rPr>
          <w:rFonts w:ascii="Times New Roman" w:eastAsia="Times New Roman" w:hAnsi="Times New Roman"/>
          <w:lang w:eastAsia="hr-HR"/>
        </w:rPr>
        <w:t xml:space="preserve"> Rješenje</w:t>
      </w:r>
      <w:r w:rsidR="00FA5EC9">
        <w:rPr>
          <w:rFonts w:ascii="Times New Roman" w:eastAsia="Times New Roman" w:hAnsi="Times New Roman"/>
          <w:lang w:eastAsia="hr-HR"/>
        </w:rPr>
        <w:t>m</w:t>
      </w:r>
      <w:r>
        <w:rPr>
          <w:rFonts w:ascii="Times New Roman" w:eastAsia="Times New Roman" w:hAnsi="Times New Roman"/>
          <w:lang w:eastAsia="hr-HR"/>
        </w:rPr>
        <w:t xml:space="preserve"> o osnivanju Tima za provedbu projekta </w:t>
      </w:r>
      <w:r w:rsidRPr="002D5303">
        <w:rPr>
          <w:rFonts w:ascii="Times New Roman" w:eastAsia="Times New Roman" w:hAnsi="Times New Roman"/>
          <w:lang w:eastAsia="hr-HR"/>
        </w:rPr>
        <w:t>''Izrada socijalnog plana Osječko-baranjske županije''</w:t>
      </w:r>
      <w:r>
        <w:rPr>
          <w:rFonts w:ascii="Times New Roman" w:eastAsia="Times New Roman" w:hAnsi="Times New Roman"/>
          <w:lang w:eastAsia="hr-HR"/>
        </w:rPr>
        <w:t xml:space="preserve"> i imenovanju njegovih članova („Županijski glasnik</w:t>
      </w:r>
      <w:r w:rsidRPr="00C302E5">
        <w:rPr>
          <w:rFonts w:ascii="Times New Roman" w:eastAsia="Times New Roman" w:hAnsi="Times New Roman"/>
          <w:lang w:eastAsia="hr-HR"/>
        </w:rPr>
        <w:t>“ broj</w:t>
      </w:r>
      <w:r w:rsidR="00C302E5">
        <w:rPr>
          <w:rFonts w:ascii="Times New Roman" w:eastAsia="Times New Roman" w:hAnsi="Times New Roman"/>
          <w:lang w:eastAsia="hr-HR"/>
        </w:rPr>
        <w:t xml:space="preserve"> 6/24. i 9/24.</w:t>
      </w:r>
      <w:r w:rsidRPr="00C302E5">
        <w:rPr>
          <w:rFonts w:ascii="Times New Roman" w:eastAsia="Times New Roman" w:hAnsi="Times New Roman"/>
          <w:lang w:eastAsia="hr-HR"/>
        </w:rPr>
        <w:t xml:space="preserve"> )</w:t>
      </w:r>
      <w:r>
        <w:rPr>
          <w:rFonts w:ascii="Times New Roman" w:eastAsia="Times New Roman" w:hAnsi="Times New Roman"/>
          <w:lang w:eastAsia="hr-HR"/>
        </w:rPr>
        <w:t xml:space="preserve"> u T</w:t>
      </w:r>
      <w:r w:rsidR="00FA5EC9">
        <w:rPr>
          <w:rFonts w:ascii="Times New Roman" w:eastAsia="Times New Roman" w:hAnsi="Times New Roman"/>
          <w:lang w:eastAsia="hr-HR"/>
        </w:rPr>
        <w:t>i</w:t>
      </w:r>
      <w:r>
        <w:rPr>
          <w:rFonts w:ascii="Times New Roman" w:eastAsia="Times New Roman" w:hAnsi="Times New Roman"/>
          <w:lang w:eastAsia="hr-HR"/>
        </w:rPr>
        <w:t>m su imenovani</w:t>
      </w:r>
      <w:r w:rsidR="00FA5EC9">
        <w:rPr>
          <w:rFonts w:ascii="Times New Roman" w:eastAsia="Times New Roman" w:hAnsi="Times New Roman"/>
          <w:lang w:eastAsia="hr-HR"/>
        </w:rPr>
        <w:t xml:space="preserve"> službenici Upravnog odjela za zdravstvo, socijalnu skrb i hrvatske branitelje Osječko-baranjske županije i to</w:t>
      </w:r>
      <w:r>
        <w:rPr>
          <w:rFonts w:ascii="Times New Roman" w:eastAsia="Times New Roman" w:hAnsi="Times New Roman"/>
          <w:lang w:eastAsia="hr-HR"/>
        </w:rPr>
        <w:t>:</w:t>
      </w:r>
    </w:p>
    <w:p w14:paraId="7B8FF2BF" w14:textId="08F580A8" w:rsidR="00556F0C" w:rsidRPr="00FA5EC9" w:rsidRDefault="00556F0C" w:rsidP="002D5303">
      <w:pPr>
        <w:spacing w:after="0" w:line="240" w:lineRule="auto"/>
        <w:contextualSpacing/>
        <w:jc w:val="both"/>
        <w:rPr>
          <w:rFonts w:ascii="Times New Roman" w:eastAsia="Times New Roman" w:hAnsi="Times New Roman"/>
          <w:lang w:eastAsia="hr-HR"/>
        </w:rPr>
      </w:pPr>
      <w:r w:rsidRPr="00FA5EC9">
        <w:rPr>
          <w:rFonts w:ascii="Times New Roman" w:eastAsia="Times New Roman" w:hAnsi="Times New Roman"/>
          <w:lang w:eastAsia="hr-HR"/>
        </w:rPr>
        <w:t xml:space="preserve">1.  </w:t>
      </w:r>
      <w:proofErr w:type="spellStart"/>
      <w:r w:rsidRPr="00FA5EC9">
        <w:rPr>
          <w:rFonts w:ascii="Times New Roman" w:eastAsia="Times New Roman" w:hAnsi="Times New Roman"/>
          <w:lang w:eastAsia="hr-HR"/>
        </w:rPr>
        <w:t>Sarafina</w:t>
      </w:r>
      <w:proofErr w:type="spellEnd"/>
      <w:r w:rsidRPr="00FA5EC9">
        <w:rPr>
          <w:rFonts w:ascii="Times New Roman" w:eastAsia="Times New Roman" w:hAnsi="Times New Roman"/>
          <w:lang w:eastAsia="hr-HR"/>
        </w:rPr>
        <w:t xml:space="preserve"> Zelić-Kos</w:t>
      </w:r>
      <w:r w:rsidR="00FA5EC9" w:rsidRPr="00FA5EC9">
        <w:rPr>
          <w:rFonts w:ascii="Times New Roman" w:eastAsia="Times New Roman" w:hAnsi="Times New Roman"/>
          <w:lang w:eastAsia="hr-HR"/>
        </w:rPr>
        <w:t xml:space="preserve">, pročelnica Upravnog odjela, </w:t>
      </w:r>
    </w:p>
    <w:p w14:paraId="5C6077D4" w14:textId="64902558" w:rsidR="00556F0C" w:rsidRPr="00FA5EC9" w:rsidRDefault="00556F0C" w:rsidP="002D5303">
      <w:pPr>
        <w:spacing w:after="0" w:line="240" w:lineRule="auto"/>
        <w:contextualSpacing/>
        <w:jc w:val="both"/>
        <w:rPr>
          <w:rFonts w:ascii="Times New Roman" w:eastAsia="Times New Roman" w:hAnsi="Times New Roman"/>
          <w:lang w:eastAsia="hr-HR"/>
        </w:rPr>
      </w:pPr>
      <w:r w:rsidRPr="00FA5EC9">
        <w:rPr>
          <w:rFonts w:ascii="Times New Roman" w:eastAsia="Times New Roman" w:hAnsi="Times New Roman"/>
          <w:lang w:eastAsia="hr-HR"/>
        </w:rPr>
        <w:t>2.  Nevia Balog</w:t>
      </w:r>
      <w:r w:rsidR="00FA5EC9" w:rsidRPr="00FA5EC9">
        <w:rPr>
          <w:rFonts w:ascii="Times New Roman" w:eastAsia="Times New Roman" w:hAnsi="Times New Roman"/>
          <w:lang w:eastAsia="hr-HR"/>
        </w:rPr>
        <w:t xml:space="preserve">, pomoćnica pročelnice Upravnog odjela za zdravstvo, </w:t>
      </w:r>
    </w:p>
    <w:p w14:paraId="26B3C717" w14:textId="4D555EC8" w:rsidR="00556F0C" w:rsidRPr="00FA5EC9" w:rsidRDefault="00556F0C" w:rsidP="002D5303">
      <w:pPr>
        <w:spacing w:after="0" w:line="240" w:lineRule="auto"/>
        <w:contextualSpacing/>
        <w:jc w:val="both"/>
        <w:rPr>
          <w:rFonts w:ascii="Times New Roman" w:eastAsia="Times New Roman" w:hAnsi="Times New Roman"/>
          <w:lang w:eastAsia="hr-HR"/>
        </w:rPr>
      </w:pPr>
      <w:r w:rsidRPr="00FA5EC9">
        <w:rPr>
          <w:rFonts w:ascii="Times New Roman" w:eastAsia="Times New Roman" w:hAnsi="Times New Roman"/>
          <w:lang w:eastAsia="hr-HR"/>
        </w:rPr>
        <w:t>3.  Mirela Ercegovac</w:t>
      </w:r>
      <w:r w:rsidR="00FA5EC9" w:rsidRPr="00FA5EC9">
        <w:rPr>
          <w:rFonts w:ascii="Times New Roman" w:eastAsia="Times New Roman" w:hAnsi="Times New Roman"/>
          <w:lang w:eastAsia="hr-HR"/>
        </w:rPr>
        <w:t xml:space="preserve">, savjetnica za socijalnu skrb, </w:t>
      </w:r>
    </w:p>
    <w:p w14:paraId="6C9761AB" w14:textId="5F220FDF" w:rsidR="00556F0C" w:rsidRPr="00FA5EC9" w:rsidRDefault="00556F0C" w:rsidP="002D5303">
      <w:pPr>
        <w:spacing w:after="0" w:line="240" w:lineRule="auto"/>
        <w:contextualSpacing/>
        <w:jc w:val="both"/>
        <w:rPr>
          <w:rFonts w:ascii="Times New Roman" w:eastAsia="Times New Roman" w:hAnsi="Times New Roman"/>
          <w:lang w:eastAsia="hr-HR"/>
        </w:rPr>
      </w:pPr>
      <w:r w:rsidRPr="00FA5EC9">
        <w:rPr>
          <w:rFonts w:ascii="Times New Roman" w:eastAsia="Times New Roman" w:hAnsi="Times New Roman"/>
          <w:lang w:eastAsia="hr-HR"/>
        </w:rPr>
        <w:lastRenderedPageBreak/>
        <w:t xml:space="preserve">4.  Maja </w:t>
      </w:r>
      <w:proofErr w:type="spellStart"/>
      <w:r w:rsidRPr="00FA5EC9">
        <w:rPr>
          <w:rFonts w:ascii="Times New Roman" w:eastAsia="Times New Roman" w:hAnsi="Times New Roman"/>
          <w:lang w:eastAsia="hr-HR"/>
        </w:rPr>
        <w:t>Vangelovski</w:t>
      </w:r>
      <w:proofErr w:type="spellEnd"/>
      <w:r w:rsidR="00FA5EC9" w:rsidRPr="00FA5EC9">
        <w:rPr>
          <w:rFonts w:ascii="Times New Roman" w:eastAsia="Times New Roman" w:hAnsi="Times New Roman"/>
          <w:lang w:eastAsia="hr-HR"/>
        </w:rPr>
        <w:t xml:space="preserve">, viša savjetnica za hrvatske branitelje, </w:t>
      </w:r>
    </w:p>
    <w:p w14:paraId="15AD69AE" w14:textId="443FD163" w:rsidR="00556F0C" w:rsidRPr="00FA5EC9" w:rsidRDefault="00556F0C" w:rsidP="002D5303">
      <w:pPr>
        <w:spacing w:after="0" w:line="240" w:lineRule="auto"/>
        <w:contextualSpacing/>
        <w:jc w:val="both"/>
        <w:rPr>
          <w:rFonts w:ascii="Times New Roman" w:eastAsia="Times New Roman" w:hAnsi="Times New Roman"/>
          <w:lang w:eastAsia="hr-HR"/>
        </w:rPr>
      </w:pPr>
      <w:r w:rsidRPr="00FA5EC9">
        <w:rPr>
          <w:rFonts w:ascii="Times New Roman" w:eastAsia="Times New Roman" w:hAnsi="Times New Roman"/>
          <w:lang w:eastAsia="hr-HR"/>
        </w:rPr>
        <w:t>5.  Una Josipović Kondaš</w:t>
      </w:r>
      <w:r w:rsidR="00FA5EC9" w:rsidRPr="00FA5EC9">
        <w:rPr>
          <w:rFonts w:ascii="Times New Roman" w:eastAsia="Times New Roman" w:hAnsi="Times New Roman"/>
          <w:lang w:eastAsia="hr-HR"/>
        </w:rPr>
        <w:t>, viša savjetnica za razvojne projekte,</w:t>
      </w:r>
    </w:p>
    <w:p w14:paraId="20893FDB" w14:textId="5F50ACD6" w:rsidR="00556F0C" w:rsidRPr="00FA5EC9" w:rsidRDefault="00556F0C" w:rsidP="002D5303">
      <w:pPr>
        <w:spacing w:after="0" w:line="240" w:lineRule="auto"/>
        <w:contextualSpacing/>
        <w:jc w:val="both"/>
        <w:rPr>
          <w:rFonts w:ascii="Times New Roman" w:eastAsia="Times New Roman" w:hAnsi="Times New Roman"/>
          <w:lang w:eastAsia="hr-HR"/>
        </w:rPr>
      </w:pPr>
      <w:r w:rsidRPr="00FA5EC9">
        <w:rPr>
          <w:rFonts w:ascii="Times New Roman" w:eastAsia="Times New Roman" w:hAnsi="Times New Roman"/>
          <w:lang w:eastAsia="hr-HR"/>
        </w:rPr>
        <w:t>6.  Ksenija Lukić</w:t>
      </w:r>
      <w:r w:rsidR="00FA5EC9" w:rsidRPr="00FA5EC9">
        <w:rPr>
          <w:rFonts w:ascii="Times New Roman" w:eastAsia="Times New Roman" w:hAnsi="Times New Roman"/>
          <w:lang w:eastAsia="hr-HR"/>
        </w:rPr>
        <w:t xml:space="preserve">, zamjenica pročelnice Upravnog odjela, </w:t>
      </w:r>
    </w:p>
    <w:p w14:paraId="1F6C727C" w14:textId="05A90D59" w:rsidR="00556F0C" w:rsidRPr="00FA5EC9" w:rsidRDefault="00556F0C" w:rsidP="002D5303">
      <w:pPr>
        <w:spacing w:after="0" w:line="240" w:lineRule="auto"/>
        <w:contextualSpacing/>
        <w:jc w:val="both"/>
        <w:rPr>
          <w:rFonts w:ascii="Times New Roman" w:eastAsia="Times New Roman" w:hAnsi="Times New Roman"/>
          <w:lang w:eastAsia="hr-HR"/>
        </w:rPr>
      </w:pPr>
      <w:r w:rsidRPr="00FA5EC9">
        <w:rPr>
          <w:rFonts w:ascii="Times New Roman" w:eastAsia="Times New Roman" w:hAnsi="Times New Roman"/>
          <w:lang w:eastAsia="hr-HR"/>
        </w:rPr>
        <w:t>7.  Helena Skender</w:t>
      </w:r>
      <w:r w:rsidR="00FA5EC9" w:rsidRPr="00FA5EC9">
        <w:rPr>
          <w:rFonts w:ascii="Times New Roman" w:eastAsia="Times New Roman" w:hAnsi="Times New Roman"/>
          <w:lang w:eastAsia="hr-HR"/>
        </w:rPr>
        <w:t xml:space="preserve">, viša savjetnica za socijalnu skrb, </w:t>
      </w:r>
    </w:p>
    <w:p w14:paraId="64A2EEAB" w14:textId="350380D5" w:rsidR="00556F0C" w:rsidRPr="00FA5EC9" w:rsidRDefault="00556F0C" w:rsidP="002D5303">
      <w:pPr>
        <w:spacing w:after="0" w:line="240" w:lineRule="auto"/>
        <w:contextualSpacing/>
        <w:jc w:val="both"/>
        <w:rPr>
          <w:rFonts w:ascii="Times New Roman" w:eastAsia="Times New Roman" w:hAnsi="Times New Roman"/>
          <w:lang w:eastAsia="hr-HR"/>
        </w:rPr>
      </w:pPr>
      <w:r w:rsidRPr="00FA5EC9">
        <w:rPr>
          <w:rFonts w:ascii="Times New Roman" w:eastAsia="Times New Roman" w:hAnsi="Times New Roman"/>
          <w:lang w:eastAsia="hr-HR"/>
        </w:rPr>
        <w:t>8.  Kristina Udovčić</w:t>
      </w:r>
      <w:r w:rsidR="00FA5EC9" w:rsidRPr="00FA5EC9">
        <w:rPr>
          <w:rFonts w:ascii="Times New Roman" w:eastAsia="Times New Roman" w:hAnsi="Times New Roman"/>
          <w:lang w:eastAsia="hr-HR"/>
        </w:rPr>
        <w:t xml:space="preserve">, viša savjetnica za socijalnu skrb i </w:t>
      </w:r>
    </w:p>
    <w:p w14:paraId="112B7ADB" w14:textId="63B7858B" w:rsidR="00556F0C" w:rsidRDefault="00556F0C" w:rsidP="002D5303">
      <w:pPr>
        <w:spacing w:after="0" w:line="240" w:lineRule="auto"/>
        <w:contextualSpacing/>
        <w:jc w:val="both"/>
        <w:rPr>
          <w:rFonts w:ascii="Times New Roman" w:eastAsia="Times New Roman" w:hAnsi="Times New Roman"/>
          <w:lang w:eastAsia="hr-HR"/>
        </w:rPr>
      </w:pPr>
      <w:r w:rsidRPr="00FA5EC9">
        <w:rPr>
          <w:rFonts w:ascii="Times New Roman" w:eastAsia="Times New Roman" w:hAnsi="Times New Roman"/>
          <w:lang w:eastAsia="hr-HR"/>
        </w:rPr>
        <w:t>9.  Ivana Zubčić</w:t>
      </w:r>
      <w:r w:rsidR="00FA5EC9" w:rsidRPr="00FA5EC9">
        <w:rPr>
          <w:rFonts w:ascii="Times New Roman" w:eastAsia="Times New Roman" w:hAnsi="Times New Roman"/>
          <w:lang w:eastAsia="hr-HR"/>
        </w:rPr>
        <w:t>, viša savjetni</w:t>
      </w:r>
      <w:r w:rsidR="00FA5EC9">
        <w:rPr>
          <w:rFonts w:ascii="Times New Roman" w:eastAsia="Times New Roman" w:hAnsi="Times New Roman"/>
          <w:lang w:eastAsia="hr-HR"/>
        </w:rPr>
        <w:t xml:space="preserve">ca- </w:t>
      </w:r>
      <w:r w:rsidR="00FA5EC9" w:rsidRPr="00FA5EC9">
        <w:rPr>
          <w:rFonts w:ascii="Times New Roman" w:eastAsia="Times New Roman" w:hAnsi="Times New Roman"/>
          <w:lang w:eastAsia="hr-HR"/>
        </w:rPr>
        <w:t>specijalist</w:t>
      </w:r>
      <w:r w:rsidR="00FA5EC9">
        <w:rPr>
          <w:rFonts w:ascii="Times New Roman" w:eastAsia="Times New Roman" w:hAnsi="Times New Roman"/>
          <w:lang w:eastAsia="hr-HR"/>
        </w:rPr>
        <w:t>ica</w:t>
      </w:r>
      <w:r w:rsidR="00FA5EC9" w:rsidRPr="00FA5EC9">
        <w:rPr>
          <w:rFonts w:ascii="Times New Roman" w:eastAsia="Times New Roman" w:hAnsi="Times New Roman"/>
          <w:lang w:eastAsia="hr-HR"/>
        </w:rPr>
        <w:t xml:space="preserve"> za potpore i projekte u zdravstvu i socijalnoj skrbi</w:t>
      </w:r>
      <w:r w:rsidR="00FA5EC9">
        <w:rPr>
          <w:rFonts w:ascii="Times New Roman" w:eastAsia="Times New Roman" w:hAnsi="Times New Roman"/>
          <w:lang w:eastAsia="hr-HR"/>
        </w:rPr>
        <w:t>.</w:t>
      </w:r>
    </w:p>
    <w:p w14:paraId="7A067522" w14:textId="77777777" w:rsidR="00556F0C" w:rsidRDefault="00556F0C" w:rsidP="002D5303">
      <w:pPr>
        <w:spacing w:after="0" w:line="240" w:lineRule="auto"/>
        <w:contextualSpacing/>
        <w:jc w:val="both"/>
        <w:rPr>
          <w:rFonts w:ascii="Times New Roman" w:eastAsia="Times New Roman" w:hAnsi="Times New Roman"/>
          <w:lang w:eastAsia="hr-HR"/>
        </w:rPr>
      </w:pPr>
    </w:p>
    <w:p w14:paraId="649B9960" w14:textId="77777777" w:rsidR="002D5303" w:rsidRPr="002D5303" w:rsidRDefault="002D5303" w:rsidP="002D5303">
      <w:pPr>
        <w:spacing w:after="0" w:line="240" w:lineRule="auto"/>
        <w:contextualSpacing/>
        <w:jc w:val="both"/>
        <w:rPr>
          <w:rFonts w:ascii="Times New Roman" w:eastAsia="Times New Roman" w:hAnsi="Times New Roman"/>
          <w:lang w:eastAsia="hr-HR"/>
        </w:rPr>
      </w:pPr>
      <w:r w:rsidRPr="002D5303">
        <w:rPr>
          <w:rFonts w:ascii="Times New Roman" w:eastAsia="Times New Roman" w:hAnsi="Times New Roman"/>
          <w:bCs/>
          <w:lang w:eastAsia="hr-HR"/>
        </w:rPr>
        <w:t xml:space="preserve">Misija </w:t>
      </w:r>
      <w:r w:rsidRPr="002D5303">
        <w:rPr>
          <w:rFonts w:ascii="Times New Roman" w:eastAsia="Times New Roman" w:hAnsi="Times New Roman"/>
          <w:lang w:eastAsia="hr-HR"/>
        </w:rPr>
        <w:t xml:space="preserve">Socijalnog plana Osječko-baranjske županije je dovesti do raznovrsnijih, dostupnijih i kvalitetnijih socijalnih usluga koje jamče bolje uvjete života i bolju socijalnu uključenost te osiguravaju jednake mogućnosti sudjelovanja u aktivnom životu zajednice i izjednačenost svih socijalno osjetljivih skupina osoba s ostalim članovima društva. </w:t>
      </w:r>
      <w:r w:rsidRPr="002D5303">
        <w:rPr>
          <w:rFonts w:ascii="Times New Roman" w:eastAsia="Times New Roman" w:hAnsi="Times New Roman"/>
          <w:bCs/>
          <w:lang w:eastAsia="hr-HR"/>
        </w:rPr>
        <w:t>Vizija</w:t>
      </w:r>
      <w:r w:rsidRPr="002D5303">
        <w:rPr>
          <w:rFonts w:ascii="Times New Roman" w:eastAsia="Times New Roman" w:hAnsi="Times New Roman"/>
          <w:lang w:eastAsia="hr-HR"/>
        </w:rPr>
        <w:t xml:space="preserve"> Socijalnog plana je na preventivan i inovativan način reagirati na potrebe građana u svrhu izjednačavanja njihovog položaja u zajednici unapređenjem socijalnih usluga, povećanjem njihove dostupnosti te smanjenjem teritorijalne nejednakosti u Županiji. </w:t>
      </w:r>
    </w:p>
    <w:p w14:paraId="4057F5AE" w14:textId="77777777" w:rsidR="002D5303" w:rsidRPr="002D5303" w:rsidRDefault="002D5303" w:rsidP="002D5303">
      <w:pPr>
        <w:spacing w:after="0" w:line="240" w:lineRule="auto"/>
        <w:contextualSpacing/>
        <w:jc w:val="both"/>
        <w:rPr>
          <w:rFonts w:ascii="Times New Roman" w:eastAsia="Times New Roman" w:hAnsi="Times New Roman"/>
          <w:lang w:eastAsia="hr-HR"/>
        </w:rPr>
      </w:pPr>
    </w:p>
    <w:p w14:paraId="0978ED14" w14:textId="77777777" w:rsidR="002D5303" w:rsidRPr="002D5303" w:rsidRDefault="002D5303" w:rsidP="002D5303">
      <w:pPr>
        <w:spacing w:after="0" w:line="240" w:lineRule="auto"/>
        <w:contextualSpacing/>
        <w:jc w:val="both"/>
        <w:rPr>
          <w:rFonts w:ascii="Times New Roman" w:eastAsia="Times New Roman" w:hAnsi="Times New Roman"/>
          <w:lang w:eastAsia="hr-HR"/>
        </w:rPr>
      </w:pPr>
      <w:r w:rsidRPr="002D5303">
        <w:rPr>
          <w:rFonts w:ascii="Times New Roman" w:eastAsia="Times New Roman" w:hAnsi="Times New Roman"/>
          <w:lang w:eastAsia="hr-HR"/>
        </w:rPr>
        <w:t>U postupku procjene potreba za socijalnim uslugama na području Županije korišteni su javno dostupni statistički podaci Državnog zavoda za statistiku, podaci iz izvješća Ministarstva rada, mirovinskog sustava, obitelji i socijalne politike, Ministarstva hrvatskih branitelja, Ministarstva unutarnjih poslova, Hrvatskog zavoda za zapošljavanje, Hrvatskog zavoda za mirovinsko osiguranje, Hrvatskog zavoda za javno zdravstvo te podaci koje je nadležni Upravni odjel prikupio od niza relevantnih dionika u sustavu socijalne skrbi i to pružatelja socijalnih usluga, korisnika socijalnih usluga i njihovih predstavnika, jedinica lokalne samouprave, te predstavnika Hrvatskog zavoda za socijalni rad i Obiteljskog centra. Podaci su se prikupljali slanjem obrazaca (anketnih upitnika) propisanih Pravilnikom o metodologiji za procjenu potreba i to putem elektroničke pošte, provođenjem intervjua/fokusnih grupa s pružateljima/korisnicima kao i telefonskim putem pri čemu je način provođenja prikupljanja podataka prilagođen situaciji i dostupnosti dionika.</w:t>
      </w:r>
    </w:p>
    <w:p w14:paraId="7F2BDC12" w14:textId="77777777" w:rsidR="002D5303" w:rsidRPr="002D5303" w:rsidRDefault="002D5303" w:rsidP="002D5303">
      <w:pPr>
        <w:spacing w:after="0" w:line="240" w:lineRule="auto"/>
        <w:contextualSpacing/>
        <w:jc w:val="both"/>
        <w:rPr>
          <w:rFonts w:ascii="Times New Roman" w:eastAsia="Times New Roman" w:hAnsi="Times New Roman"/>
          <w:lang w:eastAsia="hr-HR"/>
        </w:rPr>
      </w:pPr>
      <w:r w:rsidRPr="002D5303">
        <w:rPr>
          <w:rFonts w:ascii="Times New Roman" w:eastAsia="Times New Roman" w:hAnsi="Times New Roman"/>
          <w:highlight w:val="yellow"/>
          <w:lang w:eastAsia="hr-HR"/>
        </w:rPr>
        <w:t xml:space="preserve"> </w:t>
      </w:r>
    </w:p>
    <w:p w14:paraId="50A6AD80" w14:textId="77777777" w:rsidR="002D5303" w:rsidRPr="002D5303" w:rsidRDefault="002D5303" w:rsidP="002D5303">
      <w:pPr>
        <w:spacing w:after="0" w:line="240" w:lineRule="auto"/>
        <w:contextualSpacing/>
        <w:jc w:val="both"/>
        <w:rPr>
          <w:rFonts w:ascii="Times New Roman" w:eastAsia="Times New Roman" w:hAnsi="Times New Roman"/>
          <w:lang w:eastAsia="hr-HR"/>
        </w:rPr>
      </w:pPr>
      <w:r w:rsidRPr="002D5303">
        <w:rPr>
          <w:rFonts w:ascii="Times New Roman" w:eastAsia="Times New Roman" w:hAnsi="Times New Roman"/>
          <w:lang w:eastAsia="hr-HR"/>
        </w:rPr>
        <w:t xml:space="preserve">Nakon primijenjene metodologije za procjenu potreba, analiziranog stanja dostupnosti socijalnih usluga na području Županije, raspoloživosti pružatelja socijalnih usluga i dobivenih rezultata o potrebama za postojećim i inovativnim uslugama prema svim korisničkim skupinama zatečenim na području Županije, zaključeno je kako je u narednom trogodišnjem razdoblju važenja Socijalnog plana sva nastojanja potrebno usmjeriti na razvoj i povećanje dostupnosti socijalnih usluga koje se već obavljaju, a za koje rezultati procjene govore o povećanoj potrebi, zatim na uvođenje inovativnih usluga, ali i na nužno jačanje postojećih i potencijalnih resursa i kapaciteta za pružanje socijalnih usluga, radi njihovog osnaživanja i omogućavanja efikasnog socijalnog planiranja u narednim razdobljima. </w:t>
      </w:r>
    </w:p>
    <w:p w14:paraId="255AF738" w14:textId="77777777" w:rsidR="002D5303" w:rsidRPr="002D5303" w:rsidRDefault="002D5303" w:rsidP="002D5303">
      <w:pPr>
        <w:spacing w:after="0" w:line="240" w:lineRule="auto"/>
        <w:contextualSpacing/>
        <w:jc w:val="both"/>
        <w:rPr>
          <w:rFonts w:ascii="Times New Roman" w:eastAsia="Times New Roman" w:hAnsi="Times New Roman"/>
          <w:sz w:val="24"/>
          <w:szCs w:val="24"/>
          <w:lang w:eastAsia="hr-HR"/>
        </w:rPr>
      </w:pPr>
    </w:p>
    <w:p w14:paraId="2DCAF284" w14:textId="77777777" w:rsidR="002D5303" w:rsidRPr="002D5303" w:rsidRDefault="002D5303" w:rsidP="002D5303">
      <w:pPr>
        <w:spacing w:after="0" w:line="240" w:lineRule="auto"/>
        <w:contextualSpacing/>
        <w:jc w:val="both"/>
        <w:rPr>
          <w:rFonts w:ascii="Times New Roman" w:eastAsia="Times New Roman" w:hAnsi="Times New Roman"/>
          <w:lang w:eastAsia="hr-HR"/>
        </w:rPr>
      </w:pPr>
      <w:r w:rsidRPr="002D5303">
        <w:rPr>
          <w:rFonts w:ascii="Times New Roman" w:eastAsia="Times New Roman" w:hAnsi="Times New Roman"/>
          <w:lang w:eastAsia="hr-HR"/>
        </w:rPr>
        <w:t>Savjet za socijalnu skrb Osječko-baranjske županije je na svojim sjednicama u proteklom razdoblju koordinirao aktivnosti izrade Socijalnog plana, predlagao ideje za razvoj socijalnih usluga i socijalnih inovacija te u suradnji s Upravnim odjelom za zdravstvo, socijalnu skrb i hrvatske branitelje Osječko-baranjske županije u konačnici predložio tekst Socijalnog plana Osječko-baranjske županije za razdoblje od 2025. do 2027. godine.</w:t>
      </w:r>
    </w:p>
    <w:p w14:paraId="5DC67D41" w14:textId="77777777" w:rsidR="002D5303" w:rsidRPr="002D5303" w:rsidRDefault="002D5303" w:rsidP="002D5303">
      <w:pPr>
        <w:spacing w:after="0" w:line="240" w:lineRule="auto"/>
        <w:contextualSpacing/>
        <w:jc w:val="both"/>
        <w:rPr>
          <w:rFonts w:ascii="Times New Roman" w:eastAsia="Times New Roman" w:hAnsi="Times New Roman"/>
          <w:lang w:eastAsia="hr-HR"/>
        </w:rPr>
      </w:pPr>
    </w:p>
    <w:p w14:paraId="3D18C245" w14:textId="77777777" w:rsidR="002D5303" w:rsidRPr="002D5303" w:rsidRDefault="002D5303" w:rsidP="002D5303">
      <w:pPr>
        <w:spacing w:after="0" w:line="240" w:lineRule="auto"/>
        <w:jc w:val="both"/>
        <w:rPr>
          <w:rFonts w:ascii="Times New Roman" w:eastAsia="Times New Roman" w:hAnsi="Times New Roman"/>
          <w:bCs/>
          <w:lang w:eastAsia="hr-HR"/>
        </w:rPr>
      </w:pPr>
      <w:r w:rsidRPr="002D5303">
        <w:rPr>
          <w:rFonts w:ascii="Times New Roman" w:eastAsia="Times New Roman" w:hAnsi="Times New Roman"/>
          <w:bCs/>
          <w:lang w:eastAsia="hr-HR"/>
        </w:rPr>
        <w:t>U odnosu na period važenja Socijalnog plana, Savjet za socijalnu skrb Osječko-baranjske županije predlagat će županu Osječko-baranjske županije donošenje akcijskih planova za svaku pojedinu godinu</w:t>
      </w:r>
      <w:r w:rsidRPr="002D5303">
        <w:rPr>
          <w:rFonts w:ascii="Times New Roman" w:eastAsia="Times New Roman" w:hAnsi="Times New Roman"/>
          <w:lang w:eastAsia="hr-HR"/>
        </w:rPr>
        <w:t xml:space="preserve"> u kojima će biti prikazane planirane aktivnosti na godišnjoj razini</w:t>
      </w:r>
      <w:r w:rsidRPr="002D5303">
        <w:rPr>
          <w:rFonts w:ascii="Times New Roman" w:eastAsia="Times New Roman" w:hAnsi="Times New Roman"/>
          <w:bCs/>
          <w:lang w:eastAsia="hr-HR"/>
        </w:rPr>
        <w:t xml:space="preserve">. </w:t>
      </w:r>
    </w:p>
    <w:p w14:paraId="79E1A2E3" w14:textId="77777777" w:rsidR="002D5303" w:rsidRPr="002D5303" w:rsidRDefault="002D5303" w:rsidP="002D5303">
      <w:pPr>
        <w:spacing w:after="0" w:line="240" w:lineRule="auto"/>
        <w:jc w:val="both"/>
        <w:rPr>
          <w:rFonts w:ascii="Times New Roman" w:eastAsia="Times New Roman" w:hAnsi="Times New Roman"/>
          <w:bCs/>
          <w:lang w:eastAsia="hr-HR"/>
        </w:rPr>
      </w:pPr>
    </w:p>
    <w:p w14:paraId="6032C5CA" w14:textId="77777777" w:rsidR="002D5303" w:rsidRPr="002D5303" w:rsidRDefault="002D5303" w:rsidP="002D5303">
      <w:pPr>
        <w:spacing w:after="0" w:line="240" w:lineRule="auto"/>
        <w:contextualSpacing/>
        <w:jc w:val="both"/>
        <w:rPr>
          <w:rFonts w:ascii="Times New Roman" w:eastAsia="Times New Roman" w:hAnsi="Times New Roman"/>
          <w:lang w:eastAsia="hr-HR"/>
        </w:rPr>
      </w:pPr>
      <w:r w:rsidRPr="002D5303">
        <w:rPr>
          <w:rFonts w:ascii="Times New Roman" w:eastAsia="Times New Roman" w:hAnsi="Times New Roman"/>
          <w:lang w:eastAsia="hr-HR"/>
        </w:rPr>
        <w:t xml:space="preserve">Praćenje ostvarenja Socijalnog plana, odnosno planiranih aktivnosti vršit će se jednom godišnje i to izvješćima o provedbi akcijskih planova, koja će Savjet za socijalnu skrb podnositi Skupštini Osječko-baranjske županije dok će se nakon isteka važenja Plana, odnosno nakon tri godine, evaluirati pokazatelji ostvarenosti utvrđenih posebnih ciljeva kroz postavljene indikatore provedbe mjera. Evaluacija ovog Socijalnog plana predstavljat će podlogu za donošenje novog Socijalnog plana za naredno trogodišnje razdoblje.  </w:t>
      </w:r>
    </w:p>
    <w:p w14:paraId="16DAC2CF" w14:textId="77777777" w:rsidR="002D5303" w:rsidRPr="002D5303" w:rsidRDefault="002D5303" w:rsidP="002D5303">
      <w:pPr>
        <w:spacing w:after="0" w:line="240" w:lineRule="auto"/>
        <w:contextualSpacing/>
        <w:jc w:val="both"/>
        <w:rPr>
          <w:rFonts w:ascii="Times New Roman" w:eastAsia="Times New Roman" w:hAnsi="Times New Roman"/>
          <w:sz w:val="24"/>
          <w:szCs w:val="24"/>
          <w:lang w:eastAsia="hr-HR"/>
        </w:rPr>
      </w:pPr>
    </w:p>
    <w:p w14:paraId="61702C4E" w14:textId="77777777" w:rsidR="002D5303" w:rsidRPr="002D5303" w:rsidRDefault="002D5303" w:rsidP="002D5303">
      <w:pPr>
        <w:spacing w:after="0" w:line="240" w:lineRule="auto"/>
        <w:contextualSpacing/>
        <w:jc w:val="both"/>
        <w:rPr>
          <w:rFonts w:ascii="Times New Roman" w:eastAsia="Times New Roman" w:hAnsi="Times New Roman"/>
          <w:lang w:eastAsia="hr-HR"/>
        </w:rPr>
      </w:pPr>
      <w:r w:rsidRPr="002D5303">
        <w:rPr>
          <w:rFonts w:ascii="Times New Roman" w:eastAsia="Times New Roman" w:hAnsi="Times New Roman"/>
          <w:lang w:eastAsia="hr-HR"/>
        </w:rPr>
        <w:t xml:space="preserve">Praćenje provedbe Socijalnog plana obuhvatit će troškove provedbe, planirani i stvarni početak ostvarivanja socijalnog plana, ljudske resurse i teritorijalnu pokrivenost. </w:t>
      </w:r>
    </w:p>
    <w:p w14:paraId="27609384" w14:textId="77777777" w:rsidR="002D5303" w:rsidRPr="002D5303" w:rsidRDefault="002D5303" w:rsidP="002D5303">
      <w:pPr>
        <w:spacing w:after="0" w:line="240" w:lineRule="auto"/>
        <w:contextualSpacing/>
        <w:jc w:val="both"/>
        <w:rPr>
          <w:rFonts w:ascii="Times New Roman" w:eastAsia="Times New Roman" w:hAnsi="Times New Roman"/>
          <w:lang w:eastAsia="hr-HR"/>
        </w:rPr>
      </w:pPr>
    </w:p>
    <w:p w14:paraId="70CA6E6E" w14:textId="77777777" w:rsidR="00374A3A" w:rsidRPr="00C302E5" w:rsidRDefault="00374A3A" w:rsidP="00374A3A">
      <w:pPr>
        <w:spacing w:line="240" w:lineRule="auto"/>
        <w:contextualSpacing/>
        <w:jc w:val="both"/>
        <w:rPr>
          <w:rFonts w:ascii="Times New Roman" w:hAnsi="Times New Roman"/>
        </w:rPr>
      </w:pPr>
      <w:r w:rsidRPr="00C302E5">
        <w:rPr>
          <w:rFonts w:ascii="Times New Roman" w:hAnsi="Times New Roman"/>
        </w:rPr>
        <w:lastRenderedPageBreak/>
        <w:t xml:space="preserve">Sredstva za realizaciju pojedinih predviđenih aktivnosti Socijalnog plana koje se odnose na područje zdravstva i socijalne skrbi, područje obrazovanja i mladih te područje gospodarstva već su planirana u Proračunu Osječko-baranjske županije za 2025. godinu i projekcijama za 2026. i 2027. godinu u ukupnom iznosu od 23.012.867,00 eura, odnosno 7.553.929,00 eura za 2025. godinu,  6.941.969,00 eura za 2026. godinu i 8.516.969,00 eura za 2027. godinu. </w:t>
      </w:r>
    </w:p>
    <w:p w14:paraId="31A14E3F" w14:textId="20FB58B1" w:rsidR="00D967FF" w:rsidRDefault="00374A3A" w:rsidP="00374A3A">
      <w:pPr>
        <w:spacing w:line="240" w:lineRule="auto"/>
        <w:contextualSpacing/>
        <w:jc w:val="both"/>
        <w:rPr>
          <w:rFonts w:ascii="Times New Roman" w:hAnsi="Times New Roman"/>
        </w:rPr>
      </w:pPr>
      <w:r w:rsidRPr="00C302E5">
        <w:rPr>
          <w:rFonts w:ascii="Times New Roman" w:hAnsi="Times New Roman"/>
        </w:rPr>
        <w:t xml:space="preserve">Za pojedine aktivnosti predviđene kroz sva tri posebna cilja Socijalnog plana, a za čiju je realizaciju kao izvor financiranja predviđen i/ili Proračun Osječko-baranjske županije, sredstva trenutno nisu planirana u Proračunu i njegovim projekcijama, niti su u ovom trenutku </w:t>
      </w:r>
      <w:proofErr w:type="spellStart"/>
      <w:r w:rsidRPr="00C302E5">
        <w:rPr>
          <w:rFonts w:ascii="Times New Roman" w:hAnsi="Times New Roman"/>
        </w:rPr>
        <w:t>odrediva</w:t>
      </w:r>
      <w:proofErr w:type="spellEnd"/>
      <w:r w:rsidRPr="00C302E5">
        <w:rPr>
          <w:rFonts w:ascii="Times New Roman" w:hAnsi="Times New Roman"/>
        </w:rPr>
        <w:t xml:space="preserve"> uzevši u obzir trenutak donošenja Socijalnog plana kada se te aktivnosti smatraju </w:t>
      </w:r>
      <w:proofErr w:type="spellStart"/>
      <w:r w:rsidRPr="00C302E5">
        <w:rPr>
          <w:rFonts w:ascii="Times New Roman" w:hAnsi="Times New Roman"/>
        </w:rPr>
        <w:t>novonastalnim</w:t>
      </w:r>
      <w:proofErr w:type="spellEnd"/>
      <w:r w:rsidRPr="00C302E5">
        <w:rPr>
          <w:rFonts w:ascii="Times New Roman" w:hAnsi="Times New Roman"/>
        </w:rPr>
        <w:t xml:space="preserve"> obvezama dimenziju kojih je teško procijeniti s obzirom da će se godišnjim provedbenim planovima Socijalnog plana rasporediti konkretne aktivnosti kroz razdoblje njegova važenja. Provedba tih aktivnost će se osigurati u narednom periodu kroz izmjene i dopune, te prilikom planiranja budućih Proračuna Osječko- baranjske županije. Akcijski planovi predstavljat će raspored provedbe svih planiranih aktivnosti za pojedinu godinu sukladno kojima će se i planirati potrebna sredstva kao i konkretan način njihove provedbe kroz druge opće akte Županije.</w:t>
      </w:r>
    </w:p>
    <w:p w14:paraId="683A74CC" w14:textId="77777777" w:rsidR="002D5303" w:rsidRPr="002D5303" w:rsidRDefault="002D5303" w:rsidP="002D5303">
      <w:pPr>
        <w:spacing w:after="0" w:line="240" w:lineRule="auto"/>
        <w:jc w:val="both"/>
        <w:rPr>
          <w:rFonts w:ascii="Times New Roman" w:eastAsia="Times New Roman" w:hAnsi="Times New Roman"/>
          <w:lang w:eastAsia="hr-HR"/>
        </w:rPr>
      </w:pPr>
    </w:p>
    <w:p w14:paraId="634E1E65" w14:textId="1D40909C" w:rsidR="00984FBC" w:rsidRDefault="002D5303" w:rsidP="00984FBC">
      <w:pPr>
        <w:jc w:val="both"/>
        <w:rPr>
          <w:rFonts w:ascii="Times New Roman" w:hAnsi="Times New Roman"/>
        </w:rPr>
      </w:pPr>
      <w:r>
        <w:rPr>
          <w:rFonts w:ascii="Times New Roman" w:hAnsi="Times New Roman"/>
        </w:rPr>
        <w:t>C</w:t>
      </w:r>
      <w:r w:rsidR="00984FBC" w:rsidRPr="006D7B63">
        <w:rPr>
          <w:rFonts w:ascii="Times New Roman" w:hAnsi="Times New Roman"/>
        </w:rPr>
        <w:t xml:space="preserve">iljevi koji se žele postići savjetovanjem s javnošću su upoznavanje građana i zainteresirane javnosti o sadržaju </w:t>
      </w:r>
      <w:r w:rsidR="00D967FF">
        <w:rPr>
          <w:rFonts w:ascii="Times New Roman" w:hAnsi="Times New Roman"/>
        </w:rPr>
        <w:t>Socijalnog plana Osječko-baranjske županije za razdoblje od 2025. do 2027. godine, s obzirom da se radi o strateškom dokumentu kojim se utječe na in</w:t>
      </w:r>
      <w:r w:rsidR="00374A3A">
        <w:rPr>
          <w:rFonts w:ascii="Times New Roman" w:hAnsi="Times New Roman"/>
        </w:rPr>
        <w:t>terese građana i pravnih osoba</w:t>
      </w:r>
      <w:r>
        <w:rPr>
          <w:rFonts w:ascii="Times New Roman" w:hAnsi="Times New Roman"/>
        </w:rPr>
        <w:t>,</w:t>
      </w:r>
      <w:r w:rsidRPr="002D5303">
        <w:rPr>
          <w:rFonts w:ascii="Times New Roman" w:eastAsia="Times New Roman" w:hAnsi="Times New Roman"/>
          <w:bCs/>
          <w:lang w:eastAsia="hr-HR"/>
        </w:rPr>
        <w:t xml:space="preserve"> u kojem smjeru će se tijekom navedenog razdoblja provoditi </w:t>
      </w:r>
      <w:r w:rsidRPr="002D5303">
        <w:rPr>
          <w:rFonts w:ascii="Times New Roman" w:eastAsia="Times New Roman" w:hAnsi="Times New Roman"/>
          <w:lang w:eastAsia="hr-HR"/>
        </w:rPr>
        <w:t>aktivnosti socijalnog planiranja te razvoja socijalnih usluga i socijalnih inovacija na području Osječko-baranjske županije</w:t>
      </w:r>
      <w:r w:rsidR="00374A3A">
        <w:rPr>
          <w:rFonts w:ascii="Times New Roman" w:hAnsi="Times New Roman"/>
        </w:rPr>
        <w:t>.</w:t>
      </w:r>
    </w:p>
    <w:p w14:paraId="1D33AF75" w14:textId="77777777" w:rsidR="002D5303" w:rsidRPr="002D5303" w:rsidRDefault="002D5303" w:rsidP="002D5303">
      <w:pPr>
        <w:spacing w:after="0" w:line="240" w:lineRule="auto"/>
        <w:jc w:val="both"/>
        <w:rPr>
          <w:rFonts w:ascii="Times New Roman" w:eastAsia="Times New Roman" w:hAnsi="Times New Roman"/>
          <w:lang w:eastAsia="hr-HR"/>
        </w:rPr>
      </w:pPr>
      <w:r w:rsidRPr="002D5303">
        <w:rPr>
          <w:rFonts w:ascii="Times New Roman" w:eastAsia="Times New Roman" w:hAnsi="Times New Roman"/>
          <w:lang w:eastAsia="hr-HR"/>
        </w:rPr>
        <w:t xml:space="preserve">Budući da je riječ o dokumentu kojim se uređuje djelatnost socijalne skrbi koja je sukladno članku 3. Zakona o socijalnoj skrbi definirana kao </w:t>
      </w:r>
      <w:r w:rsidRPr="002D5303">
        <w:rPr>
          <w:rFonts w:ascii="Times New Roman" w:eastAsia="Times New Roman" w:hAnsi="Times New Roman"/>
          <w:color w:val="231F20"/>
          <w:lang w:eastAsia="hr-HR"/>
        </w:rPr>
        <w:t>organizirana djelatnost od javnog interesa čiji je cilj pružanje pomoći socijalno ugroženim osobama, kao i osobama u nepovoljnim osobnim ili obiteljskim okolnostima, a obuhvaća prevenciju, pomoć i podršku pojedincu, obitelji i skupinama, u svrhu unaprjeđenja kvalitete života, te poticanje promjena i osnaživanje korisnika, radi njihova aktivnog uključivanja u život zajednice kao i sukladno načelima socijalne skrbi</w:t>
      </w:r>
      <w:r w:rsidRPr="002D5303">
        <w:rPr>
          <w:rFonts w:ascii="Times New Roman" w:eastAsia="Times New Roman" w:hAnsi="Times New Roman"/>
          <w:lang w:eastAsia="hr-HR"/>
        </w:rPr>
        <w:t xml:space="preserve">, temeljem članka 11. Zakona o pravu na pristup informacijama ("Narodne novine" broj 25/13., 85/15. i 69/22.) provodi se postupak savjetovanja sa zainteresiranom javnošću. </w:t>
      </w:r>
    </w:p>
    <w:p w14:paraId="62DEED40" w14:textId="77777777" w:rsidR="002D5303" w:rsidRDefault="002D5303" w:rsidP="005D7383">
      <w:pPr>
        <w:spacing w:after="0" w:line="240" w:lineRule="auto"/>
        <w:contextualSpacing/>
        <w:jc w:val="both"/>
        <w:rPr>
          <w:rFonts w:ascii="Times New Roman" w:eastAsia="Times New Roman" w:hAnsi="Times New Roman"/>
          <w:lang w:eastAsia="hr-HR"/>
        </w:rPr>
      </w:pPr>
    </w:p>
    <w:p w14:paraId="223C63CE" w14:textId="57B0D463" w:rsidR="00082D4C" w:rsidRPr="006D7B63" w:rsidRDefault="00252C20" w:rsidP="005D7383">
      <w:pPr>
        <w:spacing w:after="0" w:line="240" w:lineRule="auto"/>
        <w:contextualSpacing/>
        <w:jc w:val="both"/>
        <w:rPr>
          <w:rFonts w:ascii="Times New Roman" w:eastAsia="Times New Roman" w:hAnsi="Times New Roman"/>
          <w:lang w:eastAsia="hr-HR"/>
        </w:rPr>
      </w:pPr>
      <w:r w:rsidRPr="006D7B63">
        <w:rPr>
          <w:rFonts w:ascii="Times New Roman" w:eastAsia="Times New Roman" w:hAnsi="Times New Roman"/>
          <w:lang w:eastAsia="hr-HR"/>
        </w:rPr>
        <w:t xml:space="preserve">Postupak savjetovanja provest će se, sukladno Kodeksu savjetovanja sa zainteresiranom javnošću u postupcima donošenja zakona, drugih propisa i akata ("Narodne novine" broj 140/09.), stavljanjem Nacrta </w:t>
      </w:r>
      <w:r w:rsidR="000F6564">
        <w:rPr>
          <w:rFonts w:ascii="Times New Roman" w:eastAsia="Times New Roman" w:hAnsi="Times New Roman"/>
          <w:lang w:eastAsia="hr-HR"/>
        </w:rPr>
        <w:t>Socijalnog plana</w:t>
      </w:r>
      <w:r w:rsidRPr="006D7B63">
        <w:rPr>
          <w:rFonts w:ascii="Times New Roman" w:eastAsia="Times New Roman" w:hAnsi="Times New Roman"/>
          <w:lang w:eastAsia="hr-HR"/>
        </w:rPr>
        <w:t xml:space="preserve"> na internetske stranice Osječko-baranjske županije s mogućnošću sudionika da elektronskom poštom ili u pisanom obliku dostave svoje komentare, primjedbe i prijedloge na stranicama raspoloživom obrascu.</w:t>
      </w:r>
      <w:r w:rsidR="005D7383" w:rsidRPr="006D7B63">
        <w:rPr>
          <w:rFonts w:ascii="Times New Roman" w:eastAsia="Times New Roman" w:hAnsi="Times New Roman"/>
          <w:lang w:eastAsia="hr-HR"/>
        </w:rPr>
        <w:t xml:space="preserve"> </w:t>
      </w:r>
      <w:r w:rsidR="00082D4C" w:rsidRPr="006D7B63">
        <w:rPr>
          <w:rFonts w:ascii="Times New Roman" w:eastAsia="Times New Roman" w:hAnsi="Times New Roman"/>
          <w:lang w:eastAsia="hr-HR"/>
        </w:rPr>
        <w:t xml:space="preserve">Postupak savjetovanja provest će se u razdoblju </w:t>
      </w:r>
      <w:r w:rsidR="00082D4C" w:rsidRPr="00671A9D">
        <w:rPr>
          <w:rFonts w:ascii="Times New Roman" w:eastAsia="Times New Roman" w:hAnsi="Times New Roman"/>
          <w:lang w:eastAsia="hr-HR"/>
        </w:rPr>
        <w:t xml:space="preserve">od </w:t>
      </w:r>
      <w:bookmarkStart w:id="0" w:name="_GoBack"/>
      <w:r w:rsidR="00984FBC" w:rsidRPr="00671A9D">
        <w:rPr>
          <w:rFonts w:ascii="Times New Roman" w:eastAsia="Times New Roman" w:hAnsi="Times New Roman"/>
          <w:b/>
          <w:bCs/>
          <w:lang w:eastAsia="hr-HR"/>
        </w:rPr>
        <w:t>2</w:t>
      </w:r>
      <w:r w:rsidR="00C302E5" w:rsidRPr="00671A9D">
        <w:rPr>
          <w:rFonts w:ascii="Times New Roman" w:eastAsia="Times New Roman" w:hAnsi="Times New Roman"/>
          <w:b/>
          <w:bCs/>
          <w:lang w:eastAsia="hr-HR"/>
        </w:rPr>
        <w:t>8</w:t>
      </w:r>
      <w:r w:rsidR="00984FBC" w:rsidRPr="00671A9D">
        <w:rPr>
          <w:rFonts w:ascii="Times New Roman" w:eastAsia="Times New Roman" w:hAnsi="Times New Roman"/>
          <w:b/>
          <w:bCs/>
          <w:lang w:eastAsia="hr-HR"/>
        </w:rPr>
        <w:t xml:space="preserve">. </w:t>
      </w:r>
      <w:r w:rsidR="00C302E5" w:rsidRPr="00671A9D">
        <w:rPr>
          <w:rFonts w:ascii="Times New Roman" w:eastAsia="Times New Roman" w:hAnsi="Times New Roman"/>
          <w:b/>
          <w:bCs/>
          <w:lang w:eastAsia="hr-HR"/>
        </w:rPr>
        <w:t xml:space="preserve">studenoga </w:t>
      </w:r>
      <w:r w:rsidR="00F47F0F" w:rsidRPr="00671A9D">
        <w:rPr>
          <w:rFonts w:ascii="Times New Roman" w:eastAsia="Times New Roman" w:hAnsi="Times New Roman"/>
          <w:b/>
          <w:bCs/>
          <w:lang w:eastAsia="hr-HR"/>
        </w:rPr>
        <w:t xml:space="preserve"> </w:t>
      </w:r>
      <w:r w:rsidR="00082D4C" w:rsidRPr="00671A9D">
        <w:rPr>
          <w:rFonts w:ascii="Times New Roman" w:eastAsia="Times New Roman" w:hAnsi="Times New Roman"/>
          <w:b/>
          <w:bCs/>
          <w:lang w:eastAsia="hr-HR"/>
        </w:rPr>
        <w:t xml:space="preserve">do </w:t>
      </w:r>
      <w:r w:rsidR="00C302E5" w:rsidRPr="00671A9D">
        <w:rPr>
          <w:rFonts w:ascii="Times New Roman" w:eastAsia="Times New Roman" w:hAnsi="Times New Roman"/>
          <w:b/>
          <w:bCs/>
          <w:lang w:eastAsia="hr-HR"/>
        </w:rPr>
        <w:t>28</w:t>
      </w:r>
      <w:r w:rsidR="00984FBC" w:rsidRPr="00671A9D">
        <w:rPr>
          <w:rFonts w:ascii="Times New Roman" w:eastAsia="Times New Roman" w:hAnsi="Times New Roman"/>
          <w:b/>
          <w:bCs/>
          <w:lang w:eastAsia="hr-HR"/>
        </w:rPr>
        <w:t xml:space="preserve">. </w:t>
      </w:r>
      <w:r w:rsidR="00C302E5" w:rsidRPr="00671A9D">
        <w:rPr>
          <w:rFonts w:ascii="Times New Roman" w:eastAsia="Times New Roman" w:hAnsi="Times New Roman"/>
          <w:b/>
          <w:bCs/>
          <w:lang w:eastAsia="hr-HR"/>
        </w:rPr>
        <w:t>prosinca</w:t>
      </w:r>
      <w:r w:rsidR="00082D4C" w:rsidRPr="00671A9D">
        <w:rPr>
          <w:rFonts w:ascii="Times New Roman" w:eastAsia="Times New Roman" w:hAnsi="Times New Roman"/>
          <w:b/>
          <w:bCs/>
          <w:lang w:eastAsia="hr-HR"/>
        </w:rPr>
        <w:t xml:space="preserve"> 20</w:t>
      </w:r>
      <w:r w:rsidR="005D7383" w:rsidRPr="00671A9D">
        <w:rPr>
          <w:rFonts w:ascii="Times New Roman" w:eastAsia="Times New Roman" w:hAnsi="Times New Roman"/>
          <w:b/>
          <w:bCs/>
          <w:lang w:eastAsia="hr-HR"/>
        </w:rPr>
        <w:t>2</w:t>
      </w:r>
      <w:r w:rsidR="005D3160" w:rsidRPr="00671A9D">
        <w:rPr>
          <w:rFonts w:ascii="Times New Roman" w:eastAsia="Times New Roman" w:hAnsi="Times New Roman"/>
          <w:b/>
          <w:bCs/>
          <w:lang w:eastAsia="hr-HR"/>
        </w:rPr>
        <w:t>4</w:t>
      </w:r>
      <w:r w:rsidR="00082D4C" w:rsidRPr="00671A9D">
        <w:rPr>
          <w:rFonts w:ascii="Times New Roman" w:eastAsia="Times New Roman" w:hAnsi="Times New Roman"/>
          <w:b/>
          <w:bCs/>
          <w:lang w:eastAsia="hr-HR"/>
        </w:rPr>
        <w:t>. godine</w:t>
      </w:r>
      <w:r w:rsidR="00082D4C" w:rsidRPr="00671A9D">
        <w:rPr>
          <w:rFonts w:ascii="Times New Roman" w:eastAsia="Times New Roman" w:hAnsi="Times New Roman"/>
          <w:lang w:eastAsia="hr-HR"/>
        </w:rPr>
        <w:t>.</w:t>
      </w:r>
      <w:r w:rsidR="00082D4C" w:rsidRPr="006D7B63">
        <w:rPr>
          <w:rFonts w:ascii="Times New Roman" w:eastAsia="Times New Roman" w:hAnsi="Times New Roman"/>
          <w:lang w:eastAsia="hr-HR"/>
        </w:rPr>
        <w:t xml:space="preserve"> </w:t>
      </w:r>
    </w:p>
    <w:bookmarkEnd w:id="0"/>
    <w:p w14:paraId="44F4356A" w14:textId="108FC779" w:rsidR="00082D4C" w:rsidRPr="006D7B63" w:rsidRDefault="008F4FB8" w:rsidP="005D7383">
      <w:pPr>
        <w:spacing w:before="100" w:beforeAutospacing="1" w:after="100" w:afterAutospacing="1" w:line="240" w:lineRule="auto"/>
        <w:contextualSpacing/>
        <w:jc w:val="both"/>
        <w:rPr>
          <w:rFonts w:ascii="Times New Roman" w:eastAsia="Times New Roman" w:hAnsi="Times New Roman"/>
          <w:lang w:eastAsia="hr-HR"/>
        </w:rPr>
      </w:pPr>
      <w:r w:rsidRPr="006D7B63">
        <w:rPr>
          <w:rFonts w:ascii="Times New Roman" w:eastAsia="Times New Roman" w:hAnsi="Times New Roman"/>
          <w:lang w:eastAsia="hr-HR"/>
        </w:rPr>
        <w:br/>
      </w:r>
      <w:r w:rsidR="005D7383" w:rsidRPr="006D7B63">
        <w:rPr>
          <w:rFonts w:ascii="Times New Roman" w:eastAsia="Times New Roman" w:hAnsi="Times New Roman"/>
          <w:lang w:eastAsia="hr-HR"/>
        </w:rPr>
        <w:t>O</w:t>
      </w:r>
      <w:r w:rsidR="00082D4C" w:rsidRPr="006D7B63">
        <w:rPr>
          <w:rFonts w:ascii="Times New Roman" w:eastAsia="Times New Roman" w:hAnsi="Times New Roman"/>
          <w:lang w:eastAsia="hr-HR"/>
        </w:rPr>
        <w:t xml:space="preserve">rganizator i nositelj postupka savjetovanja je Upravni odjel za </w:t>
      </w:r>
      <w:r w:rsidR="007716E9" w:rsidRPr="006D7B63">
        <w:rPr>
          <w:rFonts w:ascii="Times New Roman" w:hAnsi="Times New Roman"/>
        </w:rPr>
        <w:t>zdravstvo</w:t>
      </w:r>
      <w:r w:rsidR="007E05CF" w:rsidRPr="006D7B63">
        <w:rPr>
          <w:rFonts w:ascii="Times New Roman" w:hAnsi="Times New Roman"/>
        </w:rPr>
        <w:t xml:space="preserve">, </w:t>
      </w:r>
      <w:r w:rsidR="007716E9" w:rsidRPr="006D7B63">
        <w:rPr>
          <w:rFonts w:ascii="Times New Roman" w:hAnsi="Times New Roman"/>
        </w:rPr>
        <w:t>socijalnu skrb</w:t>
      </w:r>
      <w:r w:rsidR="007716E9" w:rsidRPr="006D7B63">
        <w:rPr>
          <w:rFonts w:ascii="Times New Roman" w:eastAsia="Times New Roman" w:hAnsi="Times New Roman"/>
          <w:lang w:eastAsia="hr-HR"/>
        </w:rPr>
        <w:t xml:space="preserve"> </w:t>
      </w:r>
      <w:r w:rsidR="007E05CF" w:rsidRPr="006D7B63">
        <w:rPr>
          <w:rFonts w:ascii="Times New Roman" w:eastAsia="Times New Roman" w:hAnsi="Times New Roman"/>
          <w:lang w:eastAsia="hr-HR"/>
        </w:rPr>
        <w:t xml:space="preserve">i hrvatske branitelje </w:t>
      </w:r>
      <w:r w:rsidR="00082D4C" w:rsidRPr="006D7B63">
        <w:rPr>
          <w:rFonts w:ascii="Times New Roman" w:eastAsia="Times New Roman" w:hAnsi="Times New Roman"/>
          <w:lang w:eastAsia="hr-HR"/>
        </w:rPr>
        <w:t>Osječko-baranjske županije.</w:t>
      </w:r>
    </w:p>
    <w:p w14:paraId="67B20C1C" w14:textId="77777777" w:rsidR="005D7383" w:rsidRPr="006D7B63" w:rsidRDefault="005D7383" w:rsidP="005D7383">
      <w:pPr>
        <w:spacing w:after="0" w:line="240" w:lineRule="auto"/>
        <w:contextualSpacing/>
        <w:jc w:val="both"/>
        <w:rPr>
          <w:rFonts w:ascii="Times New Roman" w:eastAsia="Times New Roman" w:hAnsi="Times New Roman"/>
          <w:lang w:eastAsia="hr-HR"/>
        </w:rPr>
      </w:pPr>
    </w:p>
    <w:p w14:paraId="34876E88" w14:textId="35685EB1" w:rsidR="007716E9" w:rsidRPr="006D7B63" w:rsidRDefault="00082D4C" w:rsidP="005D7383">
      <w:pPr>
        <w:spacing w:after="0" w:line="240" w:lineRule="auto"/>
        <w:contextualSpacing/>
        <w:jc w:val="both"/>
        <w:rPr>
          <w:rFonts w:ascii="Times New Roman" w:eastAsia="Times New Roman" w:hAnsi="Times New Roman"/>
          <w:lang w:eastAsia="hr-HR"/>
        </w:rPr>
      </w:pPr>
      <w:r w:rsidRPr="006D7B63">
        <w:rPr>
          <w:rFonts w:ascii="Times New Roman" w:eastAsia="Times New Roman" w:hAnsi="Times New Roman"/>
          <w:lang w:eastAsia="hr-HR"/>
        </w:rPr>
        <w:t>Pozivamo vas na sudjelovanje u postupku Savjetovanja, za koju</w:t>
      </w:r>
      <w:r w:rsidR="007716E9" w:rsidRPr="006D7B63">
        <w:rPr>
          <w:rFonts w:ascii="Times New Roman" w:eastAsia="Times New Roman" w:hAnsi="Times New Roman"/>
          <w:lang w:eastAsia="hr-HR"/>
        </w:rPr>
        <w:t xml:space="preserve"> potrebu </w:t>
      </w:r>
      <w:r w:rsidR="00B241D4">
        <w:rPr>
          <w:rFonts w:ascii="Times New Roman" w:eastAsia="Times New Roman" w:hAnsi="Times New Roman"/>
          <w:lang w:eastAsia="hr-HR"/>
        </w:rPr>
        <w:t xml:space="preserve">su </w:t>
      </w:r>
      <w:r w:rsidR="007716E9" w:rsidRPr="006D7B63">
        <w:rPr>
          <w:rFonts w:ascii="Times New Roman" w:eastAsia="Times New Roman" w:hAnsi="Times New Roman"/>
          <w:lang w:eastAsia="hr-HR"/>
        </w:rPr>
        <w:t xml:space="preserve">Vam na raspolaganju </w:t>
      </w:r>
      <w:r w:rsidRPr="006D7B63">
        <w:rPr>
          <w:rFonts w:ascii="Times New Roman" w:eastAsia="Times New Roman" w:hAnsi="Times New Roman"/>
          <w:lang w:eastAsia="hr-HR"/>
        </w:rPr>
        <w:t>utvrđeni</w:t>
      </w:r>
      <w:r w:rsidR="00D74BF7" w:rsidRPr="006D7B63">
        <w:rPr>
          <w:rFonts w:ascii="Times New Roman" w:eastAsia="Times New Roman" w:hAnsi="Times New Roman"/>
          <w:lang w:eastAsia="hr-HR"/>
        </w:rPr>
        <w:t>:</w:t>
      </w:r>
    </w:p>
    <w:p w14:paraId="685A2A38" w14:textId="1B8D44AA" w:rsidR="008F4FB8" w:rsidRDefault="008F4FB8" w:rsidP="008F4FB8">
      <w:pPr>
        <w:pStyle w:val="Odlomakpopisa"/>
        <w:numPr>
          <w:ilvl w:val="0"/>
          <w:numId w:val="4"/>
        </w:numPr>
        <w:rPr>
          <w:rFonts w:ascii="Times New Roman" w:hAnsi="Times New Roman"/>
          <w:bCs/>
        </w:rPr>
      </w:pPr>
      <w:r w:rsidRPr="006D7B63">
        <w:rPr>
          <w:rFonts w:ascii="Times New Roman" w:hAnsi="Times New Roman"/>
          <w:bCs/>
        </w:rPr>
        <w:t xml:space="preserve">Nacrt </w:t>
      </w:r>
      <w:r w:rsidR="000F6564">
        <w:rPr>
          <w:rFonts w:ascii="Times New Roman" w:hAnsi="Times New Roman"/>
          <w:bCs/>
        </w:rPr>
        <w:t>Socijalnog plana Osječko-baranjske županije za razdoblje od 2025. do 2027. godine</w:t>
      </w:r>
    </w:p>
    <w:p w14:paraId="70F866F6" w14:textId="454B35AA" w:rsidR="002450BC" w:rsidRPr="006D7B63" w:rsidRDefault="00082D4C" w:rsidP="008F4FB8">
      <w:pPr>
        <w:pStyle w:val="Odlomakpopisa"/>
        <w:numPr>
          <w:ilvl w:val="0"/>
          <w:numId w:val="1"/>
        </w:numPr>
        <w:spacing w:after="0" w:line="240" w:lineRule="auto"/>
        <w:jc w:val="both"/>
        <w:rPr>
          <w:rFonts w:ascii="Times New Roman" w:eastAsia="Times New Roman" w:hAnsi="Times New Roman"/>
          <w:bCs/>
          <w:lang w:eastAsia="hr-HR"/>
        </w:rPr>
      </w:pPr>
      <w:r w:rsidRPr="006D7B63">
        <w:rPr>
          <w:rFonts w:ascii="Times New Roman" w:eastAsia="Times New Roman" w:hAnsi="Times New Roman"/>
          <w:lang w:eastAsia="hr-HR"/>
        </w:rPr>
        <w:t>Obrazac sudjelovanja u savjetovanju</w:t>
      </w:r>
      <w:r w:rsidR="003B6045" w:rsidRPr="006D7B63">
        <w:rPr>
          <w:rFonts w:ascii="Times New Roman" w:eastAsia="Times New Roman" w:hAnsi="Times New Roman"/>
          <w:lang w:eastAsia="hr-HR"/>
        </w:rPr>
        <w:t>.</w:t>
      </w:r>
    </w:p>
    <w:sectPr w:rsidR="002450BC" w:rsidRPr="006D7B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5E6B55"/>
    <w:multiLevelType w:val="hybridMultilevel"/>
    <w:tmpl w:val="F5C40C06"/>
    <w:lvl w:ilvl="0" w:tplc="964C75DC">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34B71380"/>
    <w:multiLevelType w:val="hybridMultilevel"/>
    <w:tmpl w:val="90D6DD42"/>
    <w:lvl w:ilvl="0" w:tplc="041A0001">
      <w:start w:val="1"/>
      <w:numFmt w:val="bullet"/>
      <w:lvlText w:val=""/>
      <w:lvlJc w:val="left"/>
      <w:pPr>
        <w:tabs>
          <w:tab w:val="num" w:pos="1080"/>
        </w:tabs>
        <w:ind w:left="1080" w:hanging="360"/>
      </w:pPr>
      <w:rPr>
        <w:rFonts w:ascii="Symbol" w:hAnsi="Symbol" w:hint="default"/>
      </w:rPr>
    </w:lvl>
    <w:lvl w:ilvl="1" w:tplc="041A0003" w:tentative="1">
      <w:start w:val="1"/>
      <w:numFmt w:val="bullet"/>
      <w:lvlText w:val="o"/>
      <w:lvlJc w:val="left"/>
      <w:pPr>
        <w:tabs>
          <w:tab w:val="num" w:pos="1800"/>
        </w:tabs>
        <w:ind w:left="1800" w:hanging="360"/>
      </w:pPr>
      <w:rPr>
        <w:rFonts w:ascii="Courier New" w:hAnsi="Courier New" w:cs="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cs="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cs="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72B1F13"/>
    <w:multiLevelType w:val="hybridMultilevel"/>
    <w:tmpl w:val="1B14317E"/>
    <w:lvl w:ilvl="0" w:tplc="1CDEB090">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7C8F5014"/>
    <w:multiLevelType w:val="hybridMultilevel"/>
    <w:tmpl w:val="93D6F146"/>
    <w:lvl w:ilvl="0" w:tplc="209A30A4">
      <w:start w:val="5"/>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695"/>
    <w:rsid w:val="0001188B"/>
    <w:rsid w:val="00082D4C"/>
    <w:rsid w:val="000F3E7F"/>
    <w:rsid w:val="000F6564"/>
    <w:rsid w:val="00136513"/>
    <w:rsid w:val="001C4695"/>
    <w:rsid w:val="002450BC"/>
    <w:rsid w:val="00252C20"/>
    <w:rsid w:val="002C3D1C"/>
    <w:rsid w:val="002C41F5"/>
    <w:rsid w:val="002D5303"/>
    <w:rsid w:val="0035309D"/>
    <w:rsid w:val="00360CCC"/>
    <w:rsid w:val="00374A3A"/>
    <w:rsid w:val="0038322D"/>
    <w:rsid w:val="00387DED"/>
    <w:rsid w:val="00391093"/>
    <w:rsid w:val="003B6045"/>
    <w:rsid w:val="00425E0B"/>
    <w:rsid w:val="004F78D2"/>
    <w:rsid w:val="00556F0C"/>
    <w:rsid w:val="00572D45"/>
    <w:rsid w:val="005D3160"/>
    <w:rsid w:val="005D7383"/>
    <w:rsid w:val="00667775"/>
    <w:rsid w:val="00671A9D"/>
    <w:rsid w:val="006A03A2"/>
    <w:rsid w:val="006C13BE"/>
    <w:rsid w:val="006D7B63"/>
    <w:rsid w:val="00743D71"/>
    <w:rsid w:val="007716E9"/>
    <w:rsid w:val="0078270C"/>
    <w:rsid w:val="007E05CF"/>
    <w:rsid w:val="008B49C1"/>
    <w:rsid w:val="008D47E1"/>
    <w:rsid w:val="008F4FB8"/>
    <w:rsid w:val="00933B02"/>
    <w:rsid w:val="00940FC0"/>
    <w:rsid w:val="0095373C"/>
    <w:rsid w:val="00984FBC"/>
    <w:rsid w:val="009E3B3F"/>
    <w:rsid w:val="009E53F3"/>
    <w:rsid w:val="00A23F32"/>
    <w:rsid w:val="00A41EF1"/>
    <w:rsid w:val="00A60FC3"/>
    <w:rsid w:val="00A71FE5"/>
    <w:rsid w:val="00B241D4"/>
    <w:rsid w:val="00B462B0"/>
    <w:rsid w:val="00BB78DC"/>
    <w:rsid w:val="00BC0BF5"/>
    <w:rsid w:val="00BE471A"/>
    <w:rsid w:val="00BF07B9"/>
    <w:rsid w:val="00C302E5"/>
    <w:rsid w:val="00CD5C8C"/>
    <w:rsid w:val="00D74BF7"/>
    <w:rsid w:val="00D967FF"/>
    <w:rsid w:val="00DA2E61"/>
    <w:rsid w:val="00DF2B79"/>
    <w:rsid w:val="00E779CE"/>
    <w:rsid w:val="00E83AC7"/>
    <w:rsid w:val="00F023D9"/>
    <w:rsid w:val="00F3309E"/>
    <w:rsid w:val="00F47F0F"/>
    <w:rsid w:val="00FA5E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8CC58"/>
  <w15:chartTrackingRefBased/>
  <w15:docId w15:val="{193EACDB-103F-4B30-B369-26A7B1306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3F32"/>
    <w:pPr>
      <w:spacing w:line="256" w:lineRule="auto"/>
    </w:pPr>
    <w:rPr>
      <w:rFonts w:ascii="Calibri" w:eastAsia="Calibri"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semiHidden/>
    <w:unhideWhenUsed/>
    <w:rsid w:val="00082D4C"/>
    <w:rPr>
      <w:color w:val="0563C1"/>
      <w:u w:val="single"/>
    </w:rPr>
  </w:style>
  <w:style w:type="paragraph" w:styleId="Tijeloteksta">
    <w:name w:val="Body Text"/>
    <w:aliases w:val="Body Text Indent 3, uvlaka 3,uvlaka 2,uvlaka 3"/>
    <w:basedOn w:val="Normal"/>
    <w:link w:val="TijelotekstaChar1"/>
    <w:rsid w:val="00082D4C"/>
    <w:pPr>
      <w:spacing w:after="0" w:line="240" w:lineRule="auto"/>
    </w:pPr>
    <w:rPr>
      <w:rFonts w:ascii="Times New Roman" w:eastAsia="Times New Roman" w:hAnsi="Times New Roman"/>
      <w:sz w:val="24"/>
      <w:szCs w:val="20"/>
    </w:rPr>
  </w:style>
  <w:style w:type="character" w:customStyle="1" w:styleId="TijelotekstaChar">
    <w:name w:val="Tijelo teksta Char"/>
    <w:basedOn w:val="Zadanifontodlomka"/>
    <w:uiPriority w:val="99"/>
    <w:semiHidden/>
    <w:rsid w:val="00082D4C"/>
    <w:rPr>
      <w:rFonts w:ascii="Calibri" w:eastAsia="Calibri" w:hAnsi="Calibri" w:cs="Times New Roman"/>
    </w:rPr>
  </w:style>
  <w:style w:type="character" w:customStyle="1" w:styleId="TijelotekstaChar1">
    <w:name w:val="Tijelo teksta Char1"/>
    <w:aliases w:val="Body Text Indent 3 Char, uvlaka 3 Char,uvlaka 2 Char,uvlaka 3 Char"/>
    <w:link w:val="Tijeloteksta"/>
    <w:rsid w:val="00082D4C"/>
    <w:rPr>
      <w:rFonts w:ascii="Times New Roman" w:eastAsia="Times New Roman" w:hAnsi="Times New Roman" w:cs="Times New Roman"/>
      <w:sz w:val="24"/>
      <w:szCs w:val="20"/>
    </w:rPr>
  </w:style>
  <w:style w:type="paragraph" w:customStyle="1" w:styleId="t-9-8">
    <w:name w:val="t-9-8"/>
    <w:basedOn w:val="Normal"/>
    <w:rsid w:val="00082D4C"/>
    <w:pPr>
      <w:spacing w:before="100" w:beforeAutospacing="1" w:after="225" w:line="240" w:lineRule="auto"/>
    </w:pPr>
    <w:rPr>
      <w:rFonts w:ascii="Times New Roman" w:eastAsia="Times New Roman" w:hAnsi="Times New Roman"/>
      <w:sz w:val="24"/>
      <w:szCs w:val="24"/>
      <w:lang w:eastAsia="hr-HR"/>
    </w:rPr>
  </w:style>
  <w:style w:type="paragraph" w:styleId="Podnoje">
    <w:name w:val="footer"/>
    <w:basedOn w:val="Normal"/>
    <w:link w:val="PodnojeChar"/>
    <w:uiPriority w:val="99"/>
    <w:rsid w:val="003B6045"/>
    <w:pPr>
      <w:tabs>
        <w:tab w:val="center" w:pos="4536"/>
        <w:tab w:val="right" w:pos="9072"/>
      </w:tabs>
      <w:spacing w:after="0" w:line="240" w:lineRule="auto"/>
      <w:jc w:val="both"/>
    </w:pPr>
    <w:rPr>
      <w:rFonts w:ascii="Times New Roman" w:eastAsia="Times New Roman" w:hAnsi="Times New Roman"/>
      <w:sz w:val="24"/>
      <w:szCs w:val="20"/>
      <w:lang w:val="en-AU" w:eastAsia="hr-HR"/>
    </w:rPr>
  </w:style>
  <w:style w:type="character" w:customStyle="1" w:styleId="PodnojeChar">
    <w:name w:val="Podnožje Char"/>
    <w:basedOn w:val="Zadanifontodlomka"/>
    <w:link w:val="Podnoje"/>
    <w:uiPriority w:val="99"/>
    <w:rsid w:val="003B6045"/>
    <w:rPr>
      <w:rFonts w:ascii="Times New Roman" w:eastAsia="Times New Roman" w:hAnsi="Times New Roman" w:cs="Times New Roman"/>
      <w:sz w:val="24"/>
      <w:szCs w:val="20"/>
      <w:lang w:val="en-AU" w:eastAsia="hr-HR"/>
    </w:rPr>
  </w:style>
  <w:style w:type="paragraph" w:styleId="Odlomakpopisa">
    <w:name w:val="List Paragraph"/>
    <w:basedOn w:val="Normal"/>
    <w:uiPriority w:val="34"/>
    <w:qFormat/>
    <w:rsid w:val="008F4F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8877455">
      <w:bodyDiv w:val="1"/>
      <w:marLeft w:val="0"/>
      <w:marRight w:val="0"/>
      <w:marTop w:val="0"/>
      <w:marBottom w:val="0"/>
      <w:divBdr>
        <w:top w:val="none" w:sz="0" w:space="0" w:color="auto"/>
        <w:left w:val="none" w:sz="0" w:space="0" w:color="auto"/>
        <w:bottom w:val="none" w:sz="0" w:space="0" w:color="auto"/>
        <w:right w:val="none" w:sz="0" w:space="0" w:color="auto"/>
      </w:divBdr>
    </w:div>
    <w:div w:id="1642687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1</Pages>
  <Words>2381</Words>
  <Characters>13575</Characters>
  <Application>Microsoft Office Word</Application>
  <DocSecurity>0</DocSecurity>
  <Lines>113</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Željka Panjaković</dc:creator>
  <cp:keywords/>
  <dc:description/>
  <cp:lastModifiedBy>Nevia Balog</cp:lastModifiedBy>
  <cp:revision>11</cp:revision>
  <dcterms:created xsi:type="dcterms:W3CDTF">2024-11-26T13:30:00Z</dcterms:created>
  <dcterms:modified xsi:type="dcterms:W3CDTF">2024-11-28T08:39:00Z</dcterms:modified>
</cp:coreProperties>
</file>