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F5700" w14:textId="77777777" w:rsidR="00AE3595" w:rsidRPr="00DF158D" w:rsidRDefault="00AE3595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POZIV</w:t>
      </w: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br/>
        <w:t xml:space="preserve">na </w:t>
      </w:r>
      <w:r w:rsidR="00676D2D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sudjelovanje u savjetovanju</w:t>
      </w:r>
      <w:r w:rsidR="00676D2D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br/>
        <w:t>s</w:t>
      </w: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javnošću</w:t>
      </w:r>
    </w:p>
    <w:p w14:paraId="058972BF" w14:textId="77777777" w:rsidR="006D6FAB" w:rsidRPr="00DF158D" w:rsidRDefault="00676D2D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o</w:t>
      </w:r>
    </w:p>
    <w:p w14:paraId="0503B167" w14:textId="77777777" w:rsidR="00676D2D" w:rsidRPr="00DF158D" w:rsidRDefault="00676D2D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</w:p>
    <w:p w14:paraId="79B96FBE" w14:textId="57FD8EDF" w:rsidR="006D6FAB" w:rsidRPr="00DF158D" w:rsidRDefault="00100474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NACRTU </w:t>
      </w:r>
      <w:r w:rsidR="006D6FAB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PROGRAMA POTICANJA</w:t>
      </w:r>
      <w:r w:rsidR="00D70A84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</w:t>
      </w:r>
      <w:r w:rsidR="006D6FAB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PODUZETNIŠTVA</w:t>
      </w:r>
    </w:p>
    <w:p w14:paraId="5A00B61F" w14:textId="77777777" w:rsidR="006D6FAB" w:rsidRPr="00DF158D" w:rsidRDefault="006D6FAB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OSJEČKO-BARANJSKE ŽUPANIJE</w:t>
      </w:r>
    </w:p>
    <w:p w14:paraId="055DB2AC" w14:textId="77777777" w:rsidR="00503516" w:rsidRDefault="00503516" w:rsidP="00503516">
      <w:pPr>
        <w:pStyle w:val="Tijeloteksta2"/>
        <w:ind w:firstLine="720"/>
        <w:jc w:val="both"/>
        <w:rPr>
          <w:i/>
          <w:color w:val="000000"/>
          <w:sz w:val="22"/>
          <w:szCs w:val="22"/>
        </w:rPr>
      </w:pPr>
    </w:p>
    <w:p w14:paraId="769C1CEA" w14:textId="77777777" w:rsidR="00503516" w:rsidRDefault="00503516" w:rsidP="00503516">
      <w:pPr>
        <w:pStyle w:val="Tijeloteksta2"/>
        <w:jc w:val="both"/>
        <w:rPr>
          <w:color w:val="000000"/>
          <w:sz w:val="22"/>
          <w:szCs w:val="22"/>
        </w:rPr>
      </w:pPr>
    </w:p>
    <w:p w14:paraId="22F39C0A" w14:textId="2EE73F17" w:rsidR="003E69C2" w:rsidRPr="003E69C2" w:rsidRDefault="003E69C2" w:rsidP="003E69C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</w:rPr>
      </w:pPr>
      <w:r w:rsidRPr="003E69C2">
        <w:rPr>
          <w:rFonts w:ascii="Times New Roman" w:eastAsia="Times New Roman" w:hAnsi="Times New Roman" w:cs="Times New Roman"/>
          <w:iCs/>
          <w:color w:val="000000"/>
          <w:lang w:val="x-none"/>
        </w:rPr>
        <w:t>Program poticanja</w:t>
      </w:r>
      <w:r w:rsidR="00D70A84">
        <w:rPr>
          <w:rFonts w:ascii="Times New Roman" w:eastAsia="Times New Roman" w:hAnsi="Times New Roman" w:cs="Times New Roman"/>
          <w:iCs/>
          <w:color w:val="000000"/>
          <w:lang w:val="x-none"/>
        </w:rPr>
        <w:t xml:space="preserve"> </w:t>
      </w:r>
      <w:r w:rsidRPr="003E69C2">
        <w:rPr>
          <w:rFonts w:ascii="Times New Roman" w:eastAsia="Times New Roman" w:hAnsi="Times New Roman" w:cs="Times New Roman"/>
          <w:iCs/>
          <w:color w:val="000000"/>
          <w:lang w:val="x-none"/>
        </w:rPr>
        <w:t>poduzetništva Osječko-baranjske županije (u daljnjem tekstu Program) provodi Osječko-baranjska županija (u daljnjem tekstu Županija) u suradnji s jedinicama lokalne samouprave</w:t>
      </w:r>
      <w:r w:rsidRPr="003E69C2">
        <w:rPr>
          <w:rFonts w:ascii="Times New Roman" w:eastAsia="Times New Roman" w:hAnsi="Times New Roman" w:cs="Times New Roman"/>
          <w:iCs/>
          <w:color w:val="000000"/>
        </w:rPr>
        <w:t xml:space="preserve">, institucijama poduzetničke podrške, poslovnim i razvojnim bankama i subjektima malog gospodarstva  U smislu ovog Programa, institucije poduzetničke podrške su lokalne razvojne agencije, poduzetnički centri, inkubatori i akceleratori, stručno-poslovne organizacije (komore) i udruge malog gospodarstva i poduzetništva, znanstvene i obrazovne institucije, ministarstva i druge fizičke i pravne osobe koje pružaju podršku razvoju poduzetništva. </w:t>
      </w:r>
      <w:r w:rsidRPr="003E69C2">
        <w:rPr>
          <w:rFonts w:ascii="Times New Roman" w:eastAsia="Times New Roman" w:hAnsi="Times New Roman" w:cs="Times New Roman"/>
          <w:iCs/>
          <w:color w:val="000000"/>
          <w:lang w:val="x-none"/>
        </w:rPr>
        <w:t xml:space="preserve">Korisnici navedenih aktivnosti unutar projekata su </w:t>
      </w:r>
      <w:r w:rsidRPr="003E69C2">
        <w:rPr>
          <w:rFonts w:ascii="Times New Roman" w:eastAsia="Times New Roman" w:hAnsi="Times New Roman" w:cs="Times New Roman"/>
          <w:iCs/>
          <w:color w:val="000000"/>
        </w:rPr>
        <w:t xml:space="preserve">osobito </w:t>
      </w:r>
      <w:r w:rsidRPr="003E69C2">
        <w:rPr>
          <w:rFonts w:ascii="Times New Roman" w:eastAsia="Times New Roman" w:hAnsi="Times New Roman" w:cs="Times New Roman"/>
          <w:iCs/>
          <w:color w:val="000000"/>
          <w:lang w:val="x-none"/>
        </w:rPr>
        <w:t>subjekt</w:t>
      </w:r>
      <w:r w:rsidRPr="003E69C2">
        <w:rPr>
          <w:rFonts w:ascii="Times New Roman" w:eastAsia="Times New Roman" w:hAnsi="Times New Roman" w:cs="Times New Roman"/>
          <w:iCs/>
          <w:color w:val="000000"/>
        </w:rPr>
        <w:t>i</w:t>
      </w:r>
      <w:r w:rsidRPr="003E69C2">
        <w:rPr>
          <w:rFonts w:ascii="Times New Roman" w:eastAsia="Times New Roman" w:hAnsi="Times New Roman" w:cs="Times New Roman"/>
          <w:iCs/>
          <w:color w:val="000000"/>
          <w:lang w:val="x-none"/>
        </w:rPr>
        <w:t xml:space="preserve"> malog gospodarstva, institucije poduzetničke podrške, jedinice lokalne samouprave, učenici, studenti, inovatori</w:t>
      </w:r>
      <w:r w:rsidRPr="003E69C2">
        <w:rPr>
          <w:rFonts w:ascii="Times New Roman" w:eastAsia="Times New Roman" w:hAnsi="Times New Roman" w:cs="Times New Roman"/>
          <w:iCs/>
          <w:color w:val="000000"/>
        </w:rPr>
        <w:t xml:space="preserve">, zaposlene i </w:t>
      </w:r>
      <w:r w:rsidRPr="003E69C2">
        <w:rPr>
          <w:rFonts w:ascii="Times New Roman" w:eastAsia="Times New Roman" w:hAnsi="Times New Roman" w:cs="Times New Roman"/>
          <w:iCs/>
          <w:color w:val="000000"/>
          <w:lang w:val="x-none"/>
        </w:rPr>
        <w:t>nezaposlene osobe</w:t>
      </w:r>
      <w:r w:rsidRPr="003E69C2">
        <w:rPr>
          <w:rFonts w:ascii="Times New Roman" w:eastAsia="Times New Roman" w:hAnsi="Times New Roman" w:cs="Times New Roman"/>
          <w:iCs/>
          <w:color w:val="000000"/>
        </w:rPr>
        <w:t xml:space="preserve"> te </w:t>
      </w:r>
      <w:r w:rsidRPr="003E69C2">
        <w:rPr>
          <w:rFonts w:ascii="Times New Roman" w:eastAsia="Times New Roman" w:hAnsi="Times New Roman" w:cs="Times New Roman"/>
          <w:iCs/>
        </w:rPr>
        <w:t>druge fizičke i pravne osobe.</w:t>
      </w:r>
    </w:p>
    <w:p w14:paraId="76B5E540" w14:textId="77777777" w:rsidR="003E69C2" w:rsidRPr="003E69C2" w:rsidRDefault="003E69C2" w:rsidP="003E69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</w:rPr>
      </w:pPr>
    </w:p>
    <w:p w14:paraId="3B28BC3D" w14:textId="620D868C" w:rsidR="003E69C2" w:rsidRPr="00BF368B" w:rsidRDefault="003E69C2" w:rsidP="003E69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EE0000"/>
        </w:rPr>
      </w:pPr>
      <w:r w:rsidRPr="003E69C2">
        <w:rPr>
          <w:rFonts w:ascii="Times New Roman" w:eastAsia="Times New Roman" w:hAnsi="Times New Roman" w:cs="Times New Roman"/>
          <w:iCs/>
        </w:rPr>
        <w:t xml:space="preserve">Predloženi Program obuhvaća planirane mjere i aktivnosti za poticanje poduzetništva i gospodarstva Županije s posebnim osvrtom na poticajne mjere iz područja izobrazbe, informacija i savjetodavno-razvojnog sustava, rješavanja problema prostornog aspekta poduzetničkog poslovanja i pružanja izravne financijske potpore. </w:t>
      </w:r>
    </w:p>
    <w:p w14:paraId="61A8854C" w14:textId="5512E898" w:rsidR="0013197D" w:rsidRPr="000932AA" w:rsidRDefault="00503516" w:rsidP="007202B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color w:val="000000" w:themeColor="text1"/>
          <w:lang w:eastAsia="hr-HR"/>
        </w:rPr>
        <w:t>Budući da je riječ</w:t>
      </w:r>
      <w:r w:rsidR="003E0B43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o planskom dokumentu kojim se uređuju pitanja kojima se neposredno ostvaruju potrebe građana ili druga pitanja od interesa za opću dobrobit građana i pravnih osoba na području Županije, sukladno članku 11. Zakona o pravu na pristup informacijama </w:t>
      </w:r>
      <w:r w:rsidR="00303AF1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("Narodne novine" broj 25/13., 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>85/15.</w:t>
      </w:r>
      <w:r w:rsidR="00303AF1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i 69/22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) provodi se postupak savjetovanja sa zainteresiranom javnošću. Postupak savjetovanja provest će se, sukladno Kodeksu savjetovanja sa zainteresiranom javnošću u postupcima donošenja zakona, drugih propisa i akata ("Narodne novine" broj 140/09.), stavljanjem Nacrta </w:t>
      </w:r>
      <w:r w:rsidR="00E92914" w:rsidRPr="00503516">
        <w:rPr>
          <w:rFonts w:ascii="Times New Roman" w:hAnsi="Times New Roman" w:cs="Times New Roman"/>
          <w:color w:val="000000" w:themeColor="text1"/>
        </w:rPr>
        <w:t>Programa poticanja</w:t>
      </w:r>
      <w:r w:rsidR="00D70A84">
        <w:rPr>
          <w:rFonts w:ascii="Times New Roman" w:hAnsi="Times New Roman" w:cs="Times New Roman"/>
          <w:color w:val="000000" w:themeColor="text1"/>
        </w:rPr>
        <w:t xml:space="preserve"> </w:t>
      </w:r>
      <w:r w:rsidR="00E92914" w:rsidRPr="00503516">
        <w:rPr>
          <w:rFonts w:ascii="Times New Roman" w:hAnsi="Times New Roman" w:cs="Times New Roman"/>
          <w:color w:val="000000" w:themeColor="text1"/>
        </w:rPr>
        <w:t>poduzetništva Os</w:t>
      </w:r>
      <w:r w:rsidRPr="00503516">
        <w:rPr>
          <w:rFonts w:ascii="Times New Roman" w:hAnsi="Times New Roman" w:cs="Times New Roman"/>
          <w:color w:val="000000" w:themeColor="text1"/>
        </w:rPr>
        <w:t xml:space="preserve">ječko-baranjske županije 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>na internetske stranice Osječko-baranjske županije s mogućnošću sudionika da</w:t>
      </w:r>
      <w:r w:rsidR="00E92914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  <w:r w:rsidR="00D866F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>u pisanom obliku ili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elektronskom poštom dostave svoje komentare, primjedbe i prijedloge prema na stranicama raspoloživom obrascu. Postupak </w:t>
      </w:r>
      <w:r w:rsidR="0013197D" w:rsidRPr="000932AA">
        <w:rPr>
          <w:rFonts w:ascii="Times New Roman" w:eastAsia="Times New Roman" w:hAnsi="Times New Roman" w:cs="Times New Roman"/>
          <w:lang w:eastAsia="hr-HR"/>
        </w:rPr>
        <w:t xml:space="preserve">savjetovanja provest će se u razdoblju </w:t>
      </w:r>
      <w:r w:rsidR="0013197D" w:rsidRPr="000932AA">
        <w:rPr>
          <w:rFonts w:ascii="Times New Roman" w:eastAsia="Times New Roman" w:hAnsi="Times New Roman" w:cs="Times New Roman"/>
          <w:b/>
          <w:lang w:eastAsia="hr-HR"/>
        </w:rPr>
        <w:t xml:space="preserve">od </w:t>
      </w:r>
      <w:r w:rsidR="00C82C92" w:rsidRPr="000932AA">
        <w:rPr>
          <w:rFonts w:ascii="Times New Roman" w:eastAsia="Times New Roman" w:hAnsi="Times New Roman" w:cs="Times New Roman"/>
          <w:b/>
          <w:lang w:eastAsia="hr-HR"/>
        </w:rPr>
        <w:t>2</w:t>
      </w:r>
      <w:r w:rsidR="000932AA" w:rsidRPr="000932AA">
        <w:rPr>
          <w:rFonts w:ascii="Times New Roman" w:eastAsia="Times New Roman" w:hAnsi="Times New Roman" w:cs="Times New Roman"/>
          <w:b/>
          <w:lang w:eastAsia="hr-HR"/>
        </w:rPr>
        <w:t>3</w:t>
      </w:r>
      <w:r w:rsidR="0013197D" w:rsidRPr="000932AA">
        <w:rPr>
          <w:rFonts w:ascii="Times New Roman" w:eastAsia="Times New Roman" w:hAnsi="Times New Roman" w:cs="Times New Roman"/>
          <w:b/>
          <w:lang w:eastAsia="hr-HR"/>
        </w:rPr>
        <w:t>.</w:t>
      </w:r>
      <w:r w:rsidR="00100BA9" w:rsidRPr="000932AA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="00C82C92" w:rsidRPr="000932AA">
        <w:rPr>
          <w:rFonts w:ascii="Times New Roman" w:eastAsia="Times New Roman" w:hAnsi="Times New Roman" w:cs="Times New Roman"/>
          <w:b/>
          <w:lang w:eastAsia="hr-HR"/>
        </w:rPr>
        <w:t xml:space="preserve">prosinca 2025. </w:t>
      </w:r>
      <w:r w:rsidR="0013197D" w:rsidRPr="000932AA">
        <w:rPr>
          <w:rFonts w:ascii="Times New Roman" w:eastAsia="Times New Roman" w:hAnsi="Times New Roman" w:cs="Times New Roman"/>
          <w:b/>
          <w:lang w:eastAsia="hr-HR"/>
        </w:rPr>
        <w:t xml:space="preserve">do </w:t>
      </w:r>
      <w:r w:rsidR="00C82C92" w:rsidRPr="000932AA">
        <w:rPr>
          <w:rFonts w:ascii="Times New Roman" w:eastAsia="Times New Roman" w:hAnsi="Times New Roman" w:cs="Times New Roman"/>
          <w:b/>
          <w:lang w:eastAsia="hr-HR"/>
        </w:rPr>
        <w:t>2</w:t>
      </w:r>
      <w:r w:rsidR="000932AA" w:rsidRPr="000932AA">
        <w:rPr>
          <w:rFonts w:ascii="Times New Roman" w:eastAsia="Times New Roman" w:hAnsi="Times New Roman" w:cs="Times New Roman"/>
          <w:b/>
          <w:lang w:eastAsia="hr-HR"/>
        </w:rPr>
        <w:t>2</w:t>
      </w:r>
      <w:r w:rsidR="00C82C92" w:rsidRPr="000932AA">
        <w:rPr>
          <w:rFonts w:ascii="Times New Roman" w:eastAsia="Times New Roman" w:hAnsi="Times New Roman" w:cs="Times New Roman"/>
          <w:b/>
          <w:lang w:eastAsia="hr-HR"/>
        </w:rPr>
        <w:t>.</w:t>
      </w:r>
      <w:r w:rsidR="00971F28" w:rsidRPr="000932AA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="00C82C92" w:rsidRPr="000932AA">
        <w:rPr>
          <w:rFonts w:ascii="Times New Roman" w:eastAsia="Times New Roman" w:hAnsi="Times New Roman" w:cs="Times New Roman"/>
          <w:b/>
          <w:lang w:eastAsia="hr-HR"/>
        </w:rPr>
        <w:t>siječnja</w:t>
      </w:r>
      <w:r w:rsidR="00971F28" w:rsidRPr="000932AA">
        <w:rPr>
          <w:rFonts w:ascii="Times New Roman" w:eastAsia="Times New Roman" w:hAnsi="Times New Roman" w:cs="Times New Roman"/>
          <w:b/>
          <w:lang w:eastAsia="hr-HR"/>
        </w:rPr>
        <w:t xml:space="preserve"> 202</w:t>
      </w:r>
      <w:r w:rsidR="003E69C2" w:rsidRPr="000932AA">
        <w:rPr>
          <w:rFonts w:ascii="Times New Roman" w:eastAsia="Times New Roman" w:hAnsi="Times New Roman" w:cs="Times New Roman"/>
          <w:b/>
          <w:lang w:eastAsia="hr-HR"/>
        </w:rPr>
        <w:t>6</w:t>
      </w:r>
      <w:r w:rsidR="0013197D" w:rsidRPr="000932AA">
        <w:rPr>
          <w:rFonts w:ascii="Times New Roman" w:eastAsia="Times New Roman" w:hAnsi="Times New Roman" w:cs="Times New Roman"/>
          <w:b/>
          <w:lang w:eastAsia="hr-HR"/>
        </w:rPr>
        <w:t>. godine</w:t>
      </w:r>
      <w:r w:rsidR="0013197D" w:rsidRPr="000932AA">
        <w:rPr>
          <w:rFonts w:ascii="Times New Roman" w:eastAsia="Times New Roman" w:hAnsi="Times New Roman" w:cs="Times New Roman"/>
          <w:lang w:eastAsia="hr-HR"/>
        </w:rPr>
        <w:t>.</w:t>
      </w:r>
    </w:p>
    <w:p w14:paraId="190EAC59" w14:textId="54F297A0" w:rsidR="0013197D" w:rsidRPr="00DF158D" w:rsidRDefault="0013197D" w:rsidP="007202B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Organizator i nositelj postupka savjetovanja je Upravni odjel za </w:t>
      </w:r>
      <w:r w:rsidR="00336024" w:rsidRPr="00DF158D">
        <w:rPr>
          <w:rFonts w:ascii="Times New Roman" w:eastAsia="Times New Roman" w:hAnsi="Times New Roman" w:cs="Times New Roman"/>
          <w:lang w:eastAsia="hr-HR"/>
        </w:rPr>
        <w:t>g</w:t>
      </w:r>
      <w:r w:rsidR="00E2061F" w:rsidRPr="00DF158D">
        <w:rPr>
          <w:rFonts w:ascii="Times New Roman" w:eastAsia="Times New Roman" w:hAnsi="Times New Roman" w:cs="Times New Roman"/>
          <w:lang w:eastAsia="hr-HR"/>
        </w:rPr>
        <w:t>ospodarstvo</w:t>
      </w:r>
      <w:r w:rsidR="003E69C2">
        <w:rPr>
          <w:rFonts w:ascii="Times New Roman" w:eastAsia="Times New Roman" w:hAnsi="Times New Roman" w:cs="Times New Roman"/>
          <w:lang w:eastAsia="hr-HR"/>
        </w:rPr>
        <w:t xml:space="preserve"> i turizam</w:t>
      </w:r>
      <w:r w:rsidR="00E2061F" w:rsidRPr="00DF158D">
        <w:rPr>
          <w:rFonts w:ascii="Times New Roman" w:eastAsia="Times New Roman" w:hAnsi="Times New Roman" w:cs="Times New Roman"/>
          <w:lang w:eastAsia="hr-HR"/>
        </w:rPr>
        <w:t xml:space="preserve"> </w:t>
      </w:r>
      <w:r w:rsidR="00336024" w:rsidRPr="00DF158D">
        <w:rPr>
          <w:rFonts w:ascii="Times New Roman" w:eastAsia="Times New Roman" w:hAnsi="Times New Roman" w:cs="Times New Roman"/>
          <w:lang w:eastAsia="hr-HR"/>
        </w:rPr>
        <w:t>Osječko-baranjske županije</w:t>
      </w:r>
      <w:r w:rsidRPr="00DF158D">
        <w:rPr>
          <w:rFonts w:ascii="Times New Roman" w:eastAsia="Times New Roman" w:hAnsi="Times New Roman" w:cs="Times New Roman"/>
          <w:lang w:eastAsia="hr-HR"/>
        </w:rPr>
        <w:t>.</w:t>
      </w:r>
    </w:p>
    <w:p w14:paraId="62F68FD9" w14:textId="5A7107FD" w:rsidR="00EA3742" w:rsidRPr="00DF158D" w:rsidRDefault="0013197D" w:rsidP="007202B8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eastAsia="hr-HR"/>
        </w:rPr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Pozivamo vas na sudjelovanje u postupku </w:t>
      </w:r>
      <w:r w:rsidR="003E69C2">
        <w:rPr>
          <w:rFonts w:ascii="Times New Roman" w:eastAsia="Times New Roman" w:hAnsi="Times New Roman" w:cs="Times New Roman"/>
          <w:lang w:eastAsia="hr-HR"/>
        </w:rPr>
        <w:t>s</w:t>
      </w:r>
      <w:r w:rsidRPr="00DF158D">
        <w:rPr>
          <w:rFonts w:ascii="Times New Roman" w:eastAsia="Times New Roman" w:hAnsi="Times New Roman" w:cs="Times New Roman"/>
          <w:lang w:eastAsia="hr-HR"/>
        </w:rPr>
        <w:t>avjetovanja</w:t>
      </w:r>
      <w:r w:rsidR="003E69C2">
        <w:rPr>
          <w:rFonts w:ascii="Times New Roman" w:eastAsia="Times New Roman" w:hAnsi="Times New Roman" w:cs="Times New Roman"/>
          <w:lang w:eastAsia="hr-HR"/>
        </w:rPr>
        <w:t xml:space="preserve">, a za potrebe istog </w:t>
      </w:r>
      <w:r w:rsidRPr="00DF158D">
        <w:rPr>
          <w:rFonts w:ascii="Times New Roman" w:eastAsia="Times New Roman" w:hAnsi="Times New Roman" w:cs="Times New Roman"/>
          <w:lang w:eastAsia="hr-HR"/>
        </w:rPr>
        <w:t>na raspolaganju</w:t>
      </w:r>
      <w:r w:rsidR="003E69C2">
        <w:rPr>
          <w:rFonts w:ascii="Times New Roman" w:eastAsia="Times New Roman" w:hAnsi="Times New Roman" w:cs="Times New Roman"/>
          <w:lang w:eastAsia="hr-HR"/>
        </w:rPr>
        <w:t xml:space="preserve"> vam je</w:t>
      </w:r>
      <w:r w:rsidRPr="00DF158D">
        <w:rPr>
          <w:rFonts w:ascii="Times New Roman" w:eastAsia="Times New Roman" w:hAnsi="Times New Roman" w:cs="Times New Roman"/>
          <w:lang w:eastAsia="hr-HR"/>
        </w:rPr>
        <w:t xml:space="preserve"> utvrđ</w:t>
      </w:r>
      <w:r w:rsidR="00E92914" w:rsidRPr="00DF158D">
        <w:rPr>
          <w:rFonts w:ascii="Times New Roman" w:eastAsia="Times New Roman" w:hAnsi="Times New Roman" w:cs="Times New Roman"/>
          <w:lang w:eastAsia="hr-HR"/>
        </w:rPr>
        <w:t xml:space="preserve">eni Nacrt </w:t>
      </w:r>
      <w:r w:rsidR="00E92914" w:rsidRPr="00DF158D">
        <w:rPr>
          <w:rFonts w:ascii="Times New Roman" w:hAnsi="Times New Roman" w:cs="Times New Roman"/>
        </w:rPr>
        <w:t>Programa poticanja</w:t>
      </w:r>
      <w:r w:rsidR="003E69C2">
        <w:rPr>
          <w:rFonts w:ascii="Times New Roman" w:hAnsi="Times New Roman" w:cs="Times New Roman"/>
        </w:rPr>
        <w:t xml:space="preserve"> </w:t>
      </w:r>
      <w:r w:rsidR="00E92914" w:rsidRPr="00DF158D">
        <w:rPr>
          <w:rFonts w:ascii="Times New Roman" w:hAnsi="Times New Roman" w:cs="Times New Roman"/>
        </w:rPr>
        <w:t>poduzetništva Os</w:t>
      </w:r>
      <w:r w:rsidR="00C51B12" w:rsidRPr="00DF158D">
        <w:rPr>
          <w:rFonts w:ascii="Times New Roman" w:hAnsi="Times New Roman" w:cs="Times New Roman"/>
        </w:rPr>
        <w:t>ječko-b</w:t>
      </w:r>
      <w:r w:rsidR="00971F28">
        <w:rPr>
          <w:rFonts w:ascii="Times New Roman" w:hAnsi="Times New Roman" w:cs="Times New Roman"/>
        </w:rPr>
        <w:t xml:space="preserve">aranjske županije </w:t>
      </w:r>
      <w:r w:rsidRPr="00DF158D">
        <w:rPr>
          <w:rFonts w:ascii="Times New Roman" w:eastAsia="Times New Roman" w:hAnsi="Times New Roman" w:cs="Times New Roman"/>
          <w:lang w:eastAsia="hr-HR"/>
        </w:rPr>
        <w:t xml:space="preserve"> i Obrazac sudjelovanja u savjetovanju.</w:t>
      </w:r>
      <w:r w:rsidR="00AE3595" w:rsidRPr="00DF158D">
        <w:rPr>
          <w:rFonts w:ascii="Times New Roman" w:eastAsia="Times New Roman" w:hAnsi="Times New Roman" w:cs="Times New Roman"/>
          <w:lang w:eastAsia="hr-HR"/>
        </w:rPr>
        <w:t> </w:t>
      </w:r>
    </w:p>
    <w:p w14:paraId="27F9568B" w14:textId="71B38F21" w:rsidR="00EA3742" w:rsidRPr="00DF158D" w:rsidRDefault="00336024" w:rsidP="00EA3742">
      <w:pPr>
        <w:pStyle w:val="Odlomakpopisa"/>
        <w:numPr>
          <w:ilvl w:val="0"/>
          <w:numId w:val="1"/>
        </w:numPr>
        <w:spacing w:after="0" w:line="360" w:lineRule="auto"/>
        <w:ind w:left="567" w:firstLine="0"/>
        <w:jc w:val="both"/>
        <w:rPr>
          <w:rFonts w:ascii="Times New Roman" w:hAnsi="Times New Roman" w:cs="Times New Roman"/>
        </w:rPr>
      </w:pPr>
      <w:r w:rsidRPr="00DF158D">
        <w:rPr>
          <w:rFonts w:ascii="Times New Roman" w:hAnsi="Times New Roman" w:cs="Times New Roman"/>
        </w:rPr>
        <w:t xml:space="preserve">Nacrt </w:t>
      </w:r>
      <w:r w:rsidR="006D6FAB" w:rsidRPr="00DF158D">
        <w:rPr>
          <w:rFonts w:ascii="Times New Roman" w:hAnsi="Times New Roman" w:cs="Times New Roman"/>
        </w:rPr>
        <w:t>Programa poticanja</w:t>
      </w:r>
      <w:r w:rsidR="003E69C2">
        <w:rPr>
          <w:rFonts w:ascii="Times New Roman" w:hAnsi="Times New Roman" w:cs="Times New Roman"/>
        </w:rPr>
        <w:t xml:space="preserve"> </w:t>
      </w:r>
      <w:r w:rsidR="006D6FAB" w:rsidRPr="00DF158D">
        <w:rPr>
          <w:rFonts w:ascii="Times New Roman" w:hAnsi="Times New Roman" w:cs="Times New Roman"/>
        </w:rPr>
        <w:t>poduzetništva Osječko-ba</w:t>
      </w:r>
      <w:r w:rsidR="00971F28">
        <w:rPr>
          <w:rFonts w:ascii="Times New Roman" w:hAnsi="Times New Roman" w:cs="Times New Roman"/>
        </w:rPr>
        <w:t xml:space="preserve">ranjske županije </w:t>
      </w:r>
    </w:p>
    <w:p w14:paraId="2379DCC1" w14:textId="77777777" w:rsidR="00181ADC" w:rsidRPr="00DF158D" w:rsidRDefault="00AE3595" w:rsidP="00EA3742">
      <w:pPr>
        <w:pStyle w:val="Odlomakpopisa"/>
        <w:numPr>
          <w:ilvl w:val="0"/>
          <w:numId w:val="1"/>
        </w:numPr>
        <w:spacing w:after="0" w:line="360" w:lineRule="auto"/>
        <w:ind w:left="567" w:firstLine="0"/>
        <w:jc w:val="both"/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Obrazac sudjelovanja u savjetovanju </w:t>
      </w:r>
    </w:p>
    <w:p w14:paraId="15168BD1" w14:textId="77777777" w:rsidR="00C51B12" w:rsidRPr="00DF158D" w:rsidRDefault="00C51B12" w:rsidP="00C51B12">
      <w:pPr>
        <w:spacing w:after="0" w:line="360" w:lineRule="auto"/>
        <w:jc w:val="both"/>
      </w:pPr>
    </w:p>
    <w:p w14:paraId="1CFE9124" w14:textId="77777777" w:rsidR="00DF158D" w:rsidRDefault="00DF158D" w:rsidP="00C51B12"/>
    <w:sectPr w:rsidR="00DF1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4D7FD9"/>
    <w:multiLevelType w:val="hybridMultilevel"/>
    <w:tmpl w:val="1870D74A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44950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595"/>
    <w:rsid w:val="000932AA"/>
    <w:rsid w:val="000C3EA2"/>
    <w:rsid w:val="00100474"/>
    <w:rsid w:val="00100BA9"/>
    <w:rsid w:val="00111435"/>
    <w:rsid w:val="001202DF"/>
    <w:rsid w:val="0013197D"/>
    <w:rsid w:val="00152BD3"/>
    <w:rsid w:val="00181ADC"/>
    <w:rsid w:val="0019478E"/>
    <w:rsid w:val="001D7259"/>
    <w:rsid w:val="00215D94"/>
    <w:rsid w:val="00232758"/>
    <w:rsid w:val="00241E20"/>
    <w:rsid w:val="002D625E"/>
    <w:rsid w:val="002E60B8"/>
    <w:rsid w:val="00303AF1"/>
    <w:rsid w:val="00336024"/>
    <w:rsid w:val="003E0B43"/>
    <w:rsid w:val="003E4F02"/>
    <w:rsid w:val="003E69C2"/>
    <w:rsid w:val="00471AD8"/>
    <w:rsid w:val="00503516"/>
    <w:rsid w:val="0051173D"/>
    <w:rsid w:val="00644679"/>
    <w:rsid w:val="00671652"/>
    <w:rsid w:val="00676D2D"/>
    <w:rsid w:val="006D6FAB"/>
    <w:rsid w:val="006F6D6C"/>
    <w:rsid w:val="0070637D"/>
    <w:rsid w:val="007202B8"/>
    <w:rsid w:val="007E690B"/>
    <w:rsid w:val="00812B31"/>
    <w:rsid w:val="008A68DE"/>
    <w:rsid w:val="008E29FB"/>
    <w:rsid w:val="00971F28"/>
    <w:rsid w:val="00974367"/>
    <w:rsid w:val="0099288C"/>
    <w:rsid w:val="00A1403B"/>
    <w:rsid w:val="00AE3595"/>
    <w:rsid w:val="00B369F5"/>
    <w:rsid w:val="00BF368B"/>
    <w:rsid w:val="00C51B12"/>
    <w:rsid w:val="00C76DAC"/>
    <w:rsid w:val="00C82C92"/>
    <w:rsid w:val="00C955AA"/>
    <w:rsid w:val="00D10E9F"/>
    <w:rsid w:val="00D63FC2"/>
    <w:rsid w:val="00D70A84"/>
    <w:rsid w:val="00D866FD"/>
    <w:rsid w:val="00DA7565"/>
    <w:rsid w:val="00DF158D"/>
    <w:rsid w:val="00E2061F"/>
    <w:rsid w:val="00E6728B"/>
    <w:rsid w:val="00E92914"/>
    <w:rsid w:val="00EA3742"/>
    <w:rsid w:val="00ED4905"/>
    <w:rsid w:val="00F73C1D"/>
    <w:rsid w:val="00FA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5BC64"/>
  <w15:docId w15:val="{CE491DB2-CEF7-43D0-9478-C098F71E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AE35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AE3595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Naglaeno">
    <w:name w:val="Strong"/>
    <w:basedOn w:val="Zadanifontodlomka"/>
    <w:uiPriority w:val="22"/>
    <w:qFormat/>
    <w:rsid w:val="00AE359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AE3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AE3595"/>
    <w:rPr>
      <w:i/>
      <w:iCs/>
    </w:rPr>
  </w:style>
  <w:style w:type="character" w:styleId="Hiperveza">
    <w:name w:val="Hyperlink"/>
    <w:basedOn w:val="Zadanifontodlomka"/>
    <w:unhideWhenUsed/>
    <w:rsid w:val="00AE3595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97D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EA3742"/>
    <w:pPr>
      <w:ind w:left="720"/>
      <w:contextualSpacing/>
    </w:pPr>
  </w:style>
  <w:style w:type="paragraph" w:styleId="Tijeloteksta2">
    <w:name w:val="Body Text 2"/>
    <w:basedOn w:val="Normal"/>
    <w:link w:val="Tijeloteksta2Char"/>
    <w:rsid w:val="005035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Tijeloteksta2Char">
    <w:name w:val="Tijelo teksta 2 Char"/>
    <w:basedOn w:val="Zadanifontodlomka"/>
    <w:link w:val="Tijeloteksta2"/>
    <w:rsid w:val="00503516"/>
    <w:rPr>
      <w:rFonts w:ascii="Times New Roman" w:eastAsia="Times New Roman" w:hAnsi="Times New Roman" w:cs="Times New Roman"/>
      <w:sz w:val="24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C9235-C56D-459A-B310-206573858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402</Words>
  <Characters>2298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Kovac</dc:creator>
  <cp:keywords/>
  <dc:description/>
  <cp:lastModifiedBy>OBZ x</cp:lastModifiedBy>
  <cp:revision>19</cp:revision>
  <dcterms:created xsi:type="dcterms:W3CDTF">2019-09-30T12:39:00Z</dcterms:created>
  <dcterms:modified xsi:type="dcterms:W3CDTF">2025-12-23T12:32:00Z</dcterms:modified>
</cp:coreProperties>
</file>