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912F5" w14:textId="77777777" w:rsidR="002E200D" w:rsidRPr="002E200D" w:rsidRDefault="002E200D" w:rsidP="002E200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E20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Odredbe Odluke koje se mijenjaju</w:t>
      </w:r>
    </w:p>
    <w:p w14:paraId="12F90CC2" w14:textId="77777777" w:rsidR="002E200D" w:rsidRPr="002E200D" w:rsidRDefault="002E200D" w:rsidP="002E20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76B3A73" w14:textId="77777777" w:rsidR="002E200D" w:rsidRPr="002E200D" w:rsidRDefault="002E200D" w:rsidP="002E20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E20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 D L U K A</w:t>
      </w:r>
    </w:p>
    <w:p w14:paraId="67AE5505" w14:textId="77777777" w:rsidR="002E200D" w:rsidRPr="002E200D" w:rsidRDefault="002E200D" w:rsidP="002E20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6009BC7" w14:textId="77777777" w:rsidR="002E200D" w:rsidRPr="002E200D" w:rsidRDefault="002E200D" w:rsidP="002E20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E20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 potporama za poticanje razvoja poduzetništva</w:t>
      </w:r>
    </w:p>
    <w:p w14:paraId="0064D78C" w14:textId="77777777" w:rsidR="002E200D" w:rsidRPr="002E200D" w:rsidRDefault="002E200D" w:rsidP="002E20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E20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na području Osječko-baranjske županije </w:t>
      </w:r>
    </w:p>
    <w:p w14:paraId="37ADB674" w14:textId="77777777" w:rsidR="002E200D" w:rsidRPr="002E200D" w:rsidRDefault="002E200D" w:rsidP="002E20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E20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(„Županijski glasnik“ broj 4/22.)</w:t>
      </w:r>
    </w:p>
    <w:p w14:paraId="1E3D5A82" w14:textId="77777777" w:rsidR="002E200D" w:rsidRPr="002E200D" w:rsidRDefault="002E200D" w:rsidP="002E20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2C5F156" w14:textId="77777777" w:rsidR="002E200D" w:rsidRPr="002E200D" w:rsidRDefault="002E200D" w:rsidP="002E200D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2E200D">
        <w:rPr>
          <w:rFonts w:ascii="Times New Roman" w:eastAsia="Times New Roman" w:hAnsi="Times New Roman" w:cs="Times New Roman"/>
          <w:kern w:val="0"/>
          <w14:ligatures w14:val="none"/>
        </w:rPr>
        <w:t>Članak 9.</w:t>
      </w:r>
    </w:p>
    <w:p w14:paraId="6EC84E59" w14:textId="77777777" w:rsidR="002E200D" w:rsidRPr="002E200D" w:rsidRDefault="002E200D" w:rsidP="002E200D">
      <w:pPr>
        <w:spacing w:after="0" w:line="240" w:lineRule="auto"/>
        <w:ind w:left="2160" w:hanging="2160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572B1EF" w14:textId="77777777" w:rsidR="002E200D" w:rsidRPr="002E200D" w:rsidRDefault="002E200D" w:rsidP="002E200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E200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Potpora iz članka 8. ove Odluke iznosi do 50% opravdanih troškova izvršenog ulaganja, a najviše do iznosa od 15.000,00 kuna za korisnike potpore čija je pretežita djelatnost i izvršeno ulaganje u prerađivačku industriju.</w:t>
      </w:r>
    </w:p>
    <w:p w14:paraId="6C20CC34" w14:textId="77777777" w:rsidR="002E200D" w:rsidRPr="002E200D" w:rsidRDefault="002E200D" w:rsidP="002E200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146D170" w14:textId="77777777" w:rsidR="002E200D" w:rsidRPr="002E200D" w:rsidRDefault="002E200D" w:rsidP="002E20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E200D">
        <w:rPr>
          <w:rFonts w:ascii="Times New Roman" w:eastAsia="Times New Roman" w:hAnsi="Times New Roman" w:cs="Times New Roman"/>
          <w:i/>
          <w:kern w:val="0"/>
          <w:lang w:eastAsia="hr-HR"/>
          <w14:ligatures w14:val="none"/>
        </w:rPr>
        <w:tab/>
      </w:r>
      <w:r w:rsidRPr="002E200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Opravdani trošak izvršenog ulaganja u smislu stavka 1. ovog članka smatra se troškom u trenutku izdavanja računa.     </w:t>
      </w:r>
    </w:p>
    <w:p w14:paraId="54DD9AEA" w14:textId="77777777" w:rsidR="002E200D" w:rsidRPr="002E200D" w:rsidRDefault="002E200D" w:rsidP="002E20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trike/>
          <w:kern w:val="0"/>
          <w:lang w:eastAsia="hr-HR"/>
          <w14:ligatures w14:val="none"/>
        </w:rPr>
      </w:pPr>
    </w:p>
    <w:p w14:paraId="548CEC0E" w14:textId="77777777" w:rsidR="002E200D" w:rsidRPr="002E200D" w:rsidRDefault="002E200D" w:rsidP="002E200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E200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Potpora se pojedinom korisniku može dodijeliti samo jedanput tijekom jedne proračunske godine. </w:t>
      </w:r>
    </w:p>
    <w:p w14:paraId="3D48C840" w14:textId="77777777" w:rsidR="002E200D" w:rsidRPr="002E200D" w:rsidRDefault="002E200D" w:rsidP="002E20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C37200F" w14:textId="77777777" w:rsidR="002E200D" w:rsidRPr="002E200D" w:rsidRDefault="002E200D" w:rsidP="002E200D">
      <w:pPr>
        <w:spacing w:after="0" w:line="268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E200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Opravdani troškovi za korištenje potpore iz članka 8. ove Odluke smatraju se troškovi: </w:t>
      </w:r>
    </w:p>
    <w:p w14:paraId="59D5AD00" w14:textId="77777777" w:rsidR="002E200D" w:rsidRPr="002E200D" w:rsidRDefault="002E200D" w:rsidP="002E200D">
      <w:pPr>
        <w:spacing w:after="0" w:line="268" w:lineRule="auto"/>
        <w:ind w:firstLine="15"/>
        <w:jc w:val="both"/>
        <w:rPr>
          <w:rFonts w:ascii="Times New Roman" w:eastAsia="Times New Roman" w:hAnsi="Times New Roman" w:cs="Times New Roman"/>
          <w:strike/>
          <w:kern w:val="0"/>
          <w:lang w:eastAsia="hr-HR"/>
          <w14:ligatures w14:val="none"/>
        </w:rPr>
      </w:pPr>
      <w:r w:rsidRPr="002E200D">
        <w:rPr>
          <w:rFonts w:ascii="Times New Roman" w:eastAsia="Georgia" w:hAnsi="Times New Roman" w:cs="Times New Roman"/>
          <w:kern w:val="0"/>
          <w:lang w:eastAsia="hr-HR"/>
          <w14:ligatures w14:val="none"/>
        </w:rPr>
        <w:t>-</w:t>
      </w:r>
      <w:r w:rsidRPr="002E200D">
        <w:rPr>
          <w:rFonts w:ascii="Times New Roman" w:eastAsia="Arial" w:hAnsi="Times New Roman" w:cs="Times New Roman"/>
          <w:kern w:val="0"/>
          <w:lang w:eastAsia="hr-HR"/>
          <w14:ligatures w14:val="none"/>
        </w:rPr>
        <w:t xml:space="preserve"> </w:t>
      </w:r>
      <w:r w:rsidRPr="002E200D">
        <w:rPr>
          <w:rFonts w:ascii="Times New Roman" w:eastAsia="Arial" w:hAnsi="Times New Roman" w:cs="Times New Roman"/>
          <w:kern w:val="0"/>
          <w:lang w:eastAsia="hr-HR"/>
          <w14:ligatures w14:val="none"/>
        </w:rPr>
        <w:tab/>
      </w:r>
      <w:r w:rsidRPr="002E200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nabave strojeva i opreme za obavljanje pretežite djelatnosti,</w:t>
      </w:r>
      <w:r w:rsidRPr="002E200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</w:p>
    <w:p w14:paraId="755AB2C3" w14:textId="77777777" w:rsidR="002E200D" w:rsidRPr="002E200D" w:rsidRDefault="002E200D" w:rsidP="002E200D">
      <w:pPr>
        <w:spacing w:after="0" w:line="268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E200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</w:t>
      </w:r>
      <w:r w:rsidRPr="002E200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 xml:space="preserve">kupovine, izgradnje i rekonstrukcije poslovnog prostora za obavljanje pretežite djelatnosti, </w:t>
      </w:r>
    </w:p>
    <w:p w14:paraId="3388D3E8" w14:textId="77777777" w:rsidR="002E200D" w:rsidRPr="002E200D" w:rsidRDefault="002E200D" w:rsidP="002E200D">
      <w:pPr>
        <w:spacing w:after="0" w:line="268" w:lineRule="auto"/>
        <w:jc w:val="both"/>
        <w:rPr>
          <w:rFonts w:ascii="Times New Roman" w:eastAsia="Times New Roman" w:hAnsi="Times New Roman" w:cs="Times New Roman"/>
          <w:strike/>
          <w:kern w:val="0"/>
          <w:lang w:eastAsia="hr-HR"/>
          <w14:ligatures w14:val="none"/>
        </w:rPr>
      </w:pPr>
      <w:r w:rsidRPr="002E200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</w:t>
      </w:r>
      <w:r w:rsidRPr="002E200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investicijskog i tekućeg održavanja poslovnog prostora za obavljanje pretežite djelatnosti,</w:t>
      </w:r>
    </w:p>
    <w:p w14:paraId="233648DE" w14:textId="77777777" w:rsidR="002E200D" w:rsidRPr="002E200D" w:rsidRDefault="002E200D" w:rsidP="002E200D">
      <w:pPr>
        <w:spacing w:after="0" w:line="268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E200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</w:t>
      </w:r>
      <w:r w:rsidRPr="002E200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bookmarkStart w:id="0" w:name="_Hlk161210179"/>
      <w:r w:rsidRPr="002E200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nabave računalne opreme, kupovine ili zakupa licenciranih računalnih programa. </w:t>
      </w:r>
      <w:bookmarkEnd w:id="0"/>
    </w:p>
    <w:p w14:paraId="74964177" w14:textId="77777777" w:rsidR="002E200D" w:rsidRPr="002E200D" w:rsidRDefault="002E200D" w:rsidP="002E200D">
      <w:pPr>
        <w:spacing w:after="0" w:line="268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35A63BF" w14:textId="77777777" w:rsidR="002E200D" w:rsidRPr="002E200D" w:rsidRDefault="002E200D" w:rsidP="002E20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E200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Kao opravdani trošak izgradnje, rekonstrukcije, investicijskog i tekućeg održavanja poslovnog prostora ne smatra se trošak koji se odnosi samo na troškove materijala za izgradnju, rekonstrukciju, investicijsko i/ili tekuće održavanje poslovnog prostora ili samo trošak radova već ukupni troškovi materijala za izvođenje radova i troškovi radova.</w:t>
      </w:r>
    </w:p>
    <w:p w14:paraId="7DB1776A" w14:textId="77777777" w:rsidR="002E200D" w:rsidRPr="002E200D" w:rsidRDefault="002E200D" w:rsidP="002E200D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C3F2654" w14:textId="77777777" w:rsidR="002E200D" w:rsidRPr="002E200D" w:rsidRDefault="002E200D" w:rsidP="002E200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2E200D">
        <w:rPr>
          <w:rFonts w:ascii="Times New Roman" w:eastAsia="Times New Roman" w:hAnsi="Times New Roman" w:cs="Times New Roman"/>
          <w:kern w:val="0"/>
          <w14:ligatures w14:val="none"/>
        </w:rPr>
        <w:t>Članak 25.</w:t>
      </w:r>
    </w:p>
    <w:p w14:paraId="3DAE3211" w14:textId="77777777" w:rsidR="002E200D" w:rsidRPr="002E200D" w:rsidRDefault="002E200D" w:rsidP="002E20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EC38FF0" w14:textId="77777777" w:rsidR="002E200D" w:rsidRPr="002E200D" w:rsidRDefault="002E200D" w:rsidP="002E200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E200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Potpora za savjetodavne usluge iz članka 24. ove Odluke iznosi do 50% opravdanih troškova, a potpore za mentorske usluge poduzetnicima početnicima iznose do 200,00 kuna po satu </w:t>
      </w:r>
      <w:proofErr w:type="spellStart"/>
      <w:r w:rsidRPr="002E200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mentoriranja</w:t>
      </w:r>
      <w:proofErr w:type="spellEnd"/>
      <w:r w:rsidRPr="002E200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a najviše za </w:t>
      </w:r>
      <w:proofErr w:type="spellStart"/>
      <w:r w:rsidRPr="002E200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mentoriranje</w:t>
      </w:r>
      <w:proofErr w:type="spellEnd"/>
      <w:r w:rsidRPr="002E200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pojedinog poduzetnika početnika do 1.000,00 kuna.</w:t>
      </w:r>
    </w:p>
    <w:p w14:paraId="0F75DB42" w14:textId="77777777" w:rsidR="002E200D" w:rsidRPr="002E200D" w:rsidRDefault="002E200D" w:rsidP="002E200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7692A20" w14:textId="77777777" w:rsidR="002E200D" w:rsidRPr="002E200D" w:rsidRDefault="002E200D" w:rsidP="002E200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E200D">
        <w:rPr>
          <w:rFonts w:ascii="Times New Roman" w:eastAsia="Times New Roman" w:hAnsi="Times New Roman" w:cs="Times New Roman"/>
          <w:kern w:val="0"/>
          <w14:ligatures w14:val="none"/>
        </w:rPr>
        <w:t>Opravdanim troškovima za korištenje potpore iz članka 24. ove Odluke smatraju se troškovi:</w:t>
      </w:r>
    </w:p>
    <w:p w14:paraId="5881DB79" w14:textId="77777777" w:rsidR="002E200D" w:rsidRPr="002E200D" w:rsidRDefault="002E200D" w:rsidP="002E200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E200D">
        <w:rPr>
          <w:rFonts w:ascii="Times New Roman" w:eastAsia="Times New Roman" w:hAnsi="Times New Roman" w:cs="Times New Roman"/>
          <w:kern w:val="0"/>
          <w14:ligatures w14:val="none"/>
        </w:rPr>
        <w:t>rada zaposlenika ukoliko su direktno vezani uz prijavljeni program, projekt ili aktivnost,</w:t>
      </w:r>
    </w:p>
    <w:p w14:paraId="08CDA699" w14:textId="77777777" w:rsidR="002E200D" w:rsidRPr="002E200D" w:rsidRDefault="002E200D" w:rsidP="002E200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E200D">
        <w:rPr>
          <w:rFonts w:ascii="Times New Roman" w:eastAsia="Times New Roman" w:hAnsi="Times New Roman" w:cs="Times New Roman"/>
          <w:kern w:val="0"/>
          <w14:ligatures w14:val="none"/>
        </w:rPr>
        <w:t>vanjskih suradnika.</w:t>
      </w:r>
    </w:p>
    <w:p w14:paraId="547CF5CD" w14:textId="77777777" w:rsidR="002E200D" w:rsidRPr="002E200D" w:rsidRDefault="002E200D" w:rsidP="002E20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EE987B" w14:textId="77777777" w:rsidR="002E200D" w:rsidRPr="002E200D" w:rsidRDefault="002E200D" w:rsidP="002E200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2E200D">
        <w:rPr>
          <w:rFonts w:ascii="Times New Roman" w:eastAsia="Times New Roman" w:hAnsi="Times New Roman" w:cs="Times New Roman"/>
          <w:kern w:val="0"/>
          <w14:ligatures w14:val="none"/>
        </w:rPr>
        <w:t>Članak 35.</w:t>
      </w:r>
    </w:p>
    <w:p w14:paraId="545C8CCF" w14:textId="77777777" w:rsidR="002E200D" w:rsidRPr="002E200D" w:rsidRDefault="002E200D" w:rsidP="002E200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D92D123" w14:textId="77777777" w:rsidR="002E200D" w:rsidRPr="002E200D" w:rsidRDefault="002E200D" w:rsidP="002E20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E200D">
        <w:rPr>
          <w:rFonts w:ascii="Times New Roman" w:eastAsia="Times New Roman" w:hAnsi="Times New Roman" w:cs="Times New Roman"/>
          <w:kern w:val="0"/>
          <w14:ligatures w14:val="none"/>
        </w:rPr>
        <w:tab/>
        <w:t>Potpora iz članka 32. dodjeljuju se pod uvjetima iz članka 5. ove Odluke i sljedećim uvjetima:</w:t>
      </w:r>
    </w:p>
    <w:p w14:paraId="046E3A28" w14:textId="77777777" w:rsidR="002E200D" w:rsidRPr="002E200D" w:rsidRDefault="002E200D" w:rsidP="002E200D">
      <w:pPr>
        <w:numPr>
          <w:ilvl w:val="0"/>
          <w:numId w:val="2"/>
        </w:numPr>
        <w:spacing w:after="0" w:line="240" w:lineRule="auto"/>
        <w:ind w:hanging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2E200D">
        <w:rPr>
          <w:rFonts w:ascii="Times New Roman" w:eastAsia="Calibri" w:hAnsi="Times New Roman" w:cs="Times New Roman"/>
          <w:kern w:val="0"/>
          <w14:ligatures w14:val="none"/>
        </w:rPr>
        <w:t>da je podnositelj prijave registriran najmanje tri mjeseca do trenutka podnošenja prijave,</w:t>
      </w:r>
    </w:p>
    <w:p w14:paraId="13B9CF8D" w14:textId="77777777" w:rsidR="002E200D" w:rsidRPr="002E200D" w:rsidRDefault="002E200D" w:rsidP="002E200D">
      <w:pPr>
        <w:numPr>
          <w:ilvl w:val="0"/>
          <w:numId w:val="2"/>
        </w:numPr>
        <w:spacing w:after="0" w:line="240" w:lineRule="auto"/>
        <w:ind w:hanging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2E200D">
        <w:rPr>
          <w:rFonts w:ascii="Times New Roman" w:eastAsia="Calibri" w:hAnsi="Times New Roman" w:cs="Times New Roman"/>
          <w:kern w:val="0"/>
          <w14:ligatures w14:val="none"/>
        </w:rPr>
        <w:t xml:space="preserve">da podnositelj prijave ima najmanje jednog zaposlenog u prethodnoj </w:t>
      </w:r>
      <w:r w:rsidRPr="002E200D">
        <w:rPr>
          <w:rFonts w:ascii="Times New Roman" w:eastAsia="Times New Roman" w:hAnsi="Times New Roman" w:cs="Times New Roman"/>
          <w:kern w:val="0"/>
          <w14:ligatures w14:val="none"/>
        </w:rPr>
        <w:t xml:space="preserve">i tekućoj </w:t>
      </w:r>
      <w:r w:rsidRPr="002E200D">
        <w:rPr>
          <w:rFonts w:ascii="Times New Roman" w:eastAsia="Calibri" w:hAnsi="Times New Roman" w:cs="Times New Roman"/>
          <w:kern w:val="0"/>
          <w14:ligatures w14:val="none"/>
        </w:rPr>
        <w:t xml:space="preserve">poslovnoj godini ili u prethodnom mjesecu, ako se radi o poduzetniku </w:t>
      </w:r>
      <w:r w:rsidRPr="002E200D">
        <w:rPr>
          <w:rFonts w:ascii="Times New Roman" w:eastAsia="Times New Roman" w:hAnsi="Times New Roman" w:cs="Times New Roman"/>
          <w:kern w:val="0"/>
          <w14:ligatures w14:val="none"/>
        </w:rPr>
        <w:t>koji je registriran manje od godinu dana od dana podnošenja prijave</w:t>
      </w:r>
      <w:r w:rsidRPr="002E200D">
        <w:rPr>
          <w:rFonts w:ascii="Times New Roman" w:eastAsia="Calibri" w:hAnsi="Times New Roman" w:cs="Times New Roman"/>
          <w:kern w:val="0"/>
          <w14:ligatures w14:val="none"/>
        </w:rPr>
        <w:t>,</w:t>
      </w:r>
    </w:p>
    <w:p w14:paraId="5A5BFE7B" w14:textId="77777777" w:rsidR="002E200D" w:rsidRPr="002E200D" w:rsidRDefault="002E200D" w:rsidP="002E200D">
      <w:pPr>
        <w:numPr>
          <w:ilvl w:val="0"/>
          <w:numId w:val="2"/>
        </w:numPr>
        <w:spacing w:after="0" w:line="240" w:lineRule="auto"/>
        <w:ind w:hanging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2E200D">
        <w:rPr>
          <w:rFonts w:ascii="Times New Roman" w:eastAsia="Calibri" w:hAnsi="Times New Roman" w:cs="Times New Roman"/>
          <w:kern w:val="0"/>
          <w14:ligatures w14:val="none"/>
        </w:rPr>
        <w:t>da je program, projekt ili aktivnost namijenjena učenicima i studentima s područja Županije u cilju razvoja poticajnog okruženja za razvoj poduzetničkih kompetencija i razvoja kulture poduzetništva,</w:t>
      </w:r>
    </w:p>
    <w:p w14:paraId="163E9F9C" w14:textId="77777777" w:rsidR="002E200D" w:rsidRPr="002E200D" w:rsidRDefault="002E200D" w:rsidP="002E200D">
      <w:pPr>
        <w:spacing w:after="0" w:line="240" w:lineRule="auto"/>
        <w:ind w:left="705" w:hanging="705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2E200D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 w:rsidRPr="002E200D">
        <w:rPr>
          <w:rFonts w:ascii="Times New Roman" w:eastAsia="Times New Roman" w:hAnsi="Times New Roman" w:cs="Times New Roman"/>
          <w:kern w:val="0"/>
          <w14:ligatures w14:val="none"/>
        </w:rPr>
        <w:tab/>
        <w:t>da su troškovi za namjenu za koju se traži potpora nastali od dana potpisivanja ugovora iz članka 43. ove Odluke do 31. kolovoza iduće godine.</w:t>
      </w:r>
    </w:p>
    <w:p w14:paraId="44B22BC0" w14:textId="77777777" w:rsidR="009938BD" w:rsidRDefault="009938BD"/>
    <w:sectPr w:rsidR="009938BD" w:rsidSect="002E200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8" w:right="1418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E4F9F" w14:textId="77777777" w:rsidR="002E200D" w:rsidRDefault="002E200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6F21C" w14:textId="77777777" w:rsidR="002E200D" w:rsidRDefault="002E200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593D7" w14:textId="77777777" w:rsidR="002E200D" w:rsidRDefault="002E200D">
    <w:pPr>
      <w:pStyle w:val="Podnoj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DDEDD" w14:textId="77777777" w:rsidR="002E200D" w:rsidRDefault="002E200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82286" w14:textId="77777777" w:rsidR="002E200D" w:rsidRPr="007A3775" w:rsidRDefault="002E200D" w:rsidP="007A3775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EA8DA" w14:textId="77777777" w:rsidR="002E200D" w:rsidRDefault="002E200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5C0BEF"/>
    <w:multiLevelType w:val="hybridMultilevel"/>
    <w:tmpl w:val="756EA210"/>
    <w:lvl w:ilvl="0" w:tplc="0C1AA062">
      <w:start w:val="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231F9D"/>
    <w:multiLevelType w:val="hybridMultilevel"/>
    <w:tmpl w:val="DCB82572"/>
    <w:lvl w:ilvl="0" w:tplc="795AFC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Georgia" w:hAnsi="Georgia" w:cs="Georgia" w:hint="default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11534689">
    <w:abstractNumId w:val="1"/>
  </w:num>
  <w:num w:numId="2" w16cid:durableId="1614703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00D"/>
    <w:rsid w:val="002E200D"/>
    <w:rsid w:val="00993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47379"/>
  <w15:chartTrackingRefBased/>
  <w15:docId w15:val="{F923152A-0BFE-4A3C-B290-552E29C20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E200D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ZaglavljeChar">
    <w:name w:val="Zaglavlje Char"/>
    <w:basedOn w:val="Zadanifontodlomka"/>
    <w:link w:val="Zaglavlje"/>
    <w:uiPriority w:val="99"/>
    <w:rsid w:val="002E200D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2E200D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PodnojeChar">
    <w:name w:val="Podnožje Char"/>
    <w:basedOn w:val="Zadanifontodlomka"/>
    <w:link w:val="Podnoje"/>
    <w:uiPriority w:val="99"/>
    <w:rsid w:val="002E200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Ružica Gverieri</cp:lastModifiedBy>
  <cp:revision>1</cp:revision>
  <dcterms:created xsi:type="dcterms:W3CDTF">2024-03-13T09:07:00Z</dcterms:created>
  <dcterms:modified xsi:type="dcterms:W3CDTF">2024-03-13T09:08:00Z</dcterms:modified>
</cp:coreProperties>
</file>