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B2111" w14:textId="77777777" w:rsidR="00D85D35" w:rsidRPr="00D85D35" w:rsidRDefault="00D85D35" w:rsidP="00D85D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5D35">
        <w:rPr>
          <w:rFonts w:ascii="Times New Roman" w:hAnsi="Times New Roman" w:cs="Times New Roman"/>
          <w:b/>
          <w:bCs/>
          <w:sz w:val="24"/>
          <w:szCs w:val="24"/>
        </w:rPr>
        <w:t xml:space="preserve">O B A V I J E S T </w:t>
      </w:r>
    </w:p>
    <w:p w14:paraId="1109962B" w14:textId="77777777" w:rsidR="00C76A81" w:rsidRDefault="00D85D35" w:rsidP="00C76A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5D35">
        <w:rPr>
          <w:rFonts w:ascii="Times New Roman" w:hAnsi="Times New Roman" w:cs="Times New Roman"/>
          <w:b/>
          <w:bCs/>
          <w:sz w:val="24"/>
          <w:szCs w:val="24"/>
        </w:rPr>
        <w:t xml:space="preserve">o zatvaranju Javnog </w:t>
      </w:r>
      <w:r w:rsidR="00C76A81">
        <w:rPr>
          <w:rFonts w:ascii="Times New Roman" w:hAnsi="Times New Roman" w:cs="Times New Roman"/>
          <w:b/>
          <w:bCs/>
          <w:sz w:val="24"/>
          <w:szCs w:val="24"/>
        </w:rPr>
        <w:t xml:space="preserve">poziva </w:t>
      </w:r>
      <w:r w:rsidR="00C76A81" w:rsidRPr="00C76A81">
        <w:rPr>
          <w:rFonts w:ascii="Times New Roman" w:hAnsi="Times New Roman" w:cs="Times New Roman"/>
          <w:b/>
          <w:bCs/>
          <w:sz w:val="24"/>
          <w:szCs w:val="24"/>
        </w:rPr>
        <w:t>za dodjelu potpora</w:t>
      </w:r>
    </w:p>
    <w:p w14:paraId="108D3E1D" w14:textId="795D4884" w:rsidR="00C76A81" w:rsidRPr="00C76A81" w:rsidRDefault="00C76A81" w:rsidP="00C76A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6A81">
        <w:rPr>
          <w:rFonts w:ascii="Times New Roman" w:hAnsi="Times New Roman" w:cs="Times New Roman"/>
          <w:b/>
          <w:bCs/>
          <w:sz w:val="24"/>
          <w:szCs w:val="24"/>
        </w:rPr>
        <w:t>mladim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6A81">
        <w:rPr>
          <w:rFonts w:ascii="Times New Roman" w:hAnsi="Times New Roman" w:cs="Times New Roman"/>
          <w:b/>
          <w:bCs/>
          <w:sz w:val="24"/>
          <w:szCs w:val="24"/>
        </w:rPr>
        <w:t>poljoprivrednicima na području</w:t>
      </w:r>
    </w:p>
    <w:p w14:paraId="72E79772" w14:textId="46214406" w:rsidR="00D85D35" w:rsidRPr="00D85D35" w:rsidRDefault="00C76A81" w:rsidP="00C76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6A81">
        <w:rPr>
          <w:rFonts w:ascii="Times New Roman" w:hAnsi="Times New Roman" w:cs="Times New Roman"/>
          <w:b/>
          <w:bCs/>
          <w:sz w:val="24"/>
          <w:szCs w:val="24"/>
        </w:rPr>
        <w:t>Osječko-baranjske županije u 202</w:t>
      </w:r>
      <w:r w:rsidR="009576E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76A81">
        <w:rPr>
          <w:rFonts w:ascii="Times New Roman" w:hAnsi="Times New Roman" w:cs="Times New Roman"/>
          <w:b/>
          <w:bCs/>
          <w:sz w:val="24"/>
          <w:szCs w:val="24"/>
        </w:rPr>
        <w:t>. godin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34A2125A" w14:textId="77777777" w:rsidR="00D85D35" w:rsidRDefault="00D85D35" w:rsidP="00D85D35"/>
    <w:p w14:paraId="3A063A6A" w14:textId="3EE3AC17" w:rsidR="00D85D35" w:rsidRPr="00D85D35" w:rsidRDefault="00D85D35" w:rsidP="00C76A81">
      <w:pPr>
        <w:jc w:val="both"/>
        <w:rPr>
          <w:rFonts w:ascii="Times New Roman" w:hAnsi="Times New Roman" w:cs="Times New Roman"/>
        </w:rPr>
      </w:pPr>
      <w:r w:rsidRPr="00D85D35">
        <w:rPr>
          <w:rFonts w:ascii="Times New Roman" w:hAnsi="Times New Roman" w:cs="Times New Roman"/>
        </w:rPr>
        <w:t>Sukladno članku 5</w:t>
      </w:r>
      <w:r w:rsidR="00B626EB">
        <w:rPr>
          <w:rFonts w:ascii="Times New Roman" w:hAnsi="Times New Roman" w:cs="Times New Roman"/>
        </w:rPr>
        <w:t>6</w:t>
      </w:r>
      <w:r w:rsidRPr="00D85D35">
        <w:rPr>
          <w:rFonts w:ascii="Times New Roman" w:hAnsi="Times New Roman" w:cs="Times New Roman"/>
        </w:rPr>
        <w:t>. stavak 2. Odluke o mjerama potpora poljoprivredi i ruralnom razvoju na području Osječko-baranjske županije za razdoblje 202</w:t>
      </w:r>
      <w:r w:rsidR="003F3553">
        <w:rPr>
          <w:rFonts w:ascii="Times New Roman" w:hAnsi="Times New Roman" w:cs="Times New Roman"/>
        </w:rPr>
        <w:t>5</w:t>
      </w:r>
      <w:r w:rsidRPr="00D85D35">
        <w:rPr>
          <w:rFonts w:ascii="Times New Roman" w:hAnsi="Times New Roman" w:cs="Times New Roman"/>
        </w:rPr>
        <w:t>. – 2027. godine ("Županijski glasnik"</w:t>
      </w:r>
      <w:r w:rsidR="008D1213">
        <w:rPr>
          <w:rFonts w:ascii="Times New Roman" w:hAnsi="Times New Roman" w:cs="Times New Roman"/>
        </w:rPr>
        <w:t xml:space="preserve"> </w:t>
      </w:r>
      <w:r w:rsidRPr="00D85D35">
        <w:rPr>
          <w:rFonts w:ascii="Times New Roman" w:hAnsi="Times New Roman" w:cs="Times New Roman"/>
        </w:rPr>
        <w:t xml:space="preserve">broj </w:t>
      </w:r>
      <w:r w:rsidR="00DF5849">
        <w:rPr>
          <w:rFonts w:ascii="Times New Roman" w:hAnsi="Times New Roman" w:cs="Times New Roman"/>
        </w:rPr>
        <w:t>2</w:t>
      </w:r>
      <w:r w:rsidRPr="00D85D35">
        <w:rPr>
          <w:rFonts w:ascii="Times New Roman" w:hAnsi="Times New Roman" w:cs="Times New Roman"/>
        </w:rPr>
        <w:t>/2</w:t>
      </w:r>
      <w:r w:rsidR="00DF5849">
        <w:rPr>
          <w:rFonts w:ascii="Times New Roman" w:hAnsi="Times New Roman" w:cs="Times New Roman"/>
        </w:rPr>
        <w:t>5</w:t>
      </w:r>
      <w:r w:rsidRPr="00D85D35">
        <w:rPr>
          <w:rFonts w:ascii="Times New Roman" w:hAnsi="Times New Roman" w:cs="Times New Roman"/>
        </w:rPr>
        <w:t>.), obavještavamo Vas da s danom</w:t>
      </w:r>
      <w:r w:rsidR="009576E6">
        <w:rPr>
          <w:rFonts w:ascii="Times New Roman" w:hAnsi="Times New Roman" w:cs="Times New Roman"/>
        </w:rPr>
        <w:t xml:space="preserve">  </w:t>
      </w:r>
      <w:r w:rsidR="00B01F66">
        <w:rPr>
          <w:rFonts w:ascii="Times New Roman" w:hAnsi="Times New Roman" w:cs="Times New Roman"/>
          <w:u w:val="single"/>
        </w:rPr>
        <w:t>9</w:t>
      </w:r>
      <w:r w:rsidRPr="009576E6">
        <w:rPr>
          <w:rFonts w:ascii="Times New Roman" w:hAnsi="Times New Roman" w:cs="Times New Roman"/>
          <w:u w:val="single"/>
        </w:rPr>
        <w:t xml:space="preserve">. </w:t>
      </w:r>
      <w:r w:rsidR="00B01F66">
        <w:rPr>
          <w:rFonts w:ascii="Times New Roman" w:hAnsi="Times New Roman" w:cs="Times New Roman"/>
          <w:u w:val="single"/>
        </w:rPr>
        <w:t>travnja</w:t>
      </w:r>
      <w:r w:rsidRPr="009576E6">
        <w:rPr>
          <w:rFonts w:ascii="Times New Roman" w:hAnsi="Times New Roman" w:cs="Times New Roman"/>
          <w:u w:val="single"/>
        </w:rPr>
        <w:t xml:space="preserve"> 202</w:t>
      </w:r>
      <w:r w:rsidR="009576E6" w:rsidRPr="009576E6">
        <w:rPr>
          <w:rFonts w:ascii="Times New Roman" w:hAnsi="Times New Roman" w:cs="Times New Roman"/>
          <w:u w:val="single"/>
        </w:rPr>
        <w:t>6</w:t>
      </w:r>
      <w:r w:rsidRPr="009576E6">
        <w:rPr>
          <w:rFonts w:ascii="Times New Roman" w:hAnsi="Times New Roman" w:cs="Times New Roman"/>
          <w:u w:val="single"/>
        </w:rPr>
        <w:t xml:space="preserve">. </w:t>
      </w:r>
      <w:r w:rsidRPr="00D85D35">
        <w:rPr>
          <w:rFonts w:ascii="Times New Roman" w:hAnsi="Times New Roman" w:cs="Times New Roman"/>
        </w:rPr>
        <w:t>godine u 1</w:t>
      </w:r>
      <w:r w:rsidR="00F14CCE">
        <w:rPr>
          <w:rFonts w:ascii="Times New Roman" w:hAnsi="Times New Roman" w:cs="Times New Roman"/>
        </w:rPr>
        <w:t>1</w:t>
      </w:r>
      <w:r w:rsidRPr="00D85D35">
        <w:rPr>
          <w:rFonts w:ascii="Times New Roman" w:hAnsi="Times New Roman" w:cs="Times New Roman"/>
        </w:rPr>
        <w:t xml:space="preserve">,00 sati zatvaramo Javni poziv za dodjelu potpora </w:t>
      </w:r>
      <w:r w:rsidR="00C76A81" w:rsidRPr="00C76A81">
        <w:rPr>
          <w:rFonts w:ascii="Times New Roman" w:hAnsi="Times New Roman" w:cs="Times New Roman"/>
        </w:rPr>
        <w:t>mladim poljoprivrednicima na području</w:t>
      </w:r>
      <w:r w:rsidR="00C76A81">
        <w:rPr>
          <w:rFonts w:ascii="Times New Roman" w:hAnsi="Times New Roman" w:cs="Times New Roman"/>
        </w:rPr>
        <w:t xml:space="preserve"> </w:t>
      </w:r>
      <w:r w:rsidR="00C76A81" w:rsidRPr="00C76A81">
        <w:rPr>
          <w:rFonts w:ascii="Times New Roman" w:hAnsi="Times New Roman" w:cs="Times New Roman"/>
        </w:rPr>
        <w:t>Osječko-baranjske županije u 202</w:t>
      </w:r>
      <w:r w:rsidR="009576E6">
        <w:rPr>
          <w:rFonts w:ascii="Times New Roman" w:hAnsi="Times New Roman" w:cs="Times New Roman"/>
        </w:rPr>
        <w:t>6</w:t>
      </w:r>
      <w:r w:rsidR="00C76A81" w:rsidRPr="00C76A81">
        <w:rPr>
          <w:rFonts w:ascii="Times New Roman" w:hAnsi="Times New Roman" w:cs="Times New Roman"/>
        </w:rPr>
        <w:t>. godini</w:t>
      </w:r>
      <w:r w:rsidRPr="00D85D35">
        <w:rPr>
          <w:rFonts w:ascii="Times New Roman" w:hAnsi="Times New Roman" w:cs="Times New Roman"/>
        </w:rPr>
        <w:t xml:space="preserve">. </w:t>
      </w:r>
    </w:p>
    <w:p w14:paraId="272AB25E" w14:textId="274AC939" w:rsidR="00D85D35" w:rsidRPr="00D85D35" w:rsidRDefault="00D85D35" w:rsidP="00D85D35">
      <w:pPr>
        <w:jc w:val="both"/>
        <w:rPr>
          <w:rFonts w:ascii="Times New Roman" w:hAnsi="Times New Roman" w:cs="Times New Roman"/>
        </w:rPr>
      </w:pPr>
      <w:r w:rsidRPr="00D85D35">
        <w:rPr>
          <w:rFonts w:ascii="Times New Roman" w:hAnsi="Times New Roman" w:cs="Times New Roman"/>
        </w:rPr>
        <w:t xml:space="preserve">Na zahtjevima poslanim poštom </w:t>
      </w:r>
      <w:r w:rsidR="00B01F66">
        <w:rPr>
          <w:rFonts w:ascii="Times New Roman" w:hAnsi="Times New Roman" w:cs="Times New Roman"/>
          <w:u w:val="single"/>
        </w:rPr>
        <w:t>9</w:t>
      </w:r>
      <w:r w:rsidR="00035BE8" w:rsidRPr="00035BE8">
        <w:rPr>
          <w:rFonts w:ascii="Times New Roman" w:hAnsi="Times New Roman" w:cs="Times New Roman"/>
          <w:u w:val="single"/>
        </w:rPr>
        <w:t>.</w:t>
      </w:r>
      <w:r w:rsidR="009576E6" w:rsidRPr="00035BE8">
        <w:rPr>
          <w:rFonts w:ascii="Times New Roman" w:hAnsi="Times New Roman" w:cs="Times New Roman"/>
          <w:u w:val="single"/>
        </w:rPr>
        <w:t xml:space="preserve"> </w:t>
      </w:r>
      <w:r w:rsidR="00B01F66">
        <w:rPr>
          <w:rFonts w:ascii="Times New Roman" w:hAnsi="Times New Roman" w:cs="Times New Roman"/>
          <w:u w:val="single"/>
        </w:rPr>
        <w:t>travnja</w:t>
      </w:r>
      <w:r w:rsidRPr="00035BE8">
        <w:rPr>
          <w:rFonts w:ascii="Times New Roman" w:hAnsi="Times New Roman" w:cs="Times New Roman"/>
          <w:u w:val="single"/>
        </w:rPr>
        <w:t xml:space="preserve"> 202</w:t>
      </w:r>
      <w:r w:rsidR="009576E6" w:rsidRPr="00035BE8">
        <w:rPr>
          <w:rFonts w:ascii="Times New Roman" w:hAnsi="Times New Roman" w:cs="Times New Roman"/>
          <w:u w:val="single"/>
        </w:rPr>
        <w:t>6</w:t>
      </w:r>
      <w:r w:rsidRPr="00035BE8">
        <w:rPr>
          <w:rFonts w:ascii="Times New Roman" w:hAnsi="Times New Roman" w:cs="Times New Roman"/>
          <w:u w:val="single"/>
        </w:rPr>
        <w:t>.</w:t>
      </w:r>
      <w:r w:rsidRPr="00D85D35">
        <w:rPr>
          <w:rFonts w:ascii="Times New Roman" w:hAnsi="Times New Roman" w:cs="Times New Roman"/>
        </w:rPr>
        <w:t xml:space="preserve"> godine mora biti vidljivo da su predani na poštu do </w:t>
      </w:r>
      <w:r w:rsidR="00C76A81">
        <w:rPr>
          <w:rFonts w:ascii="Times New Roman" w:hAnsi="Times New Roman" w:cs="Times New Roman"/>
        </w:rPr>
        <w:t>1</w:t>
      </w:r>
      <w:r w:rsidR="00F14CCE">
        <w:rPr>
          <w:rFonts w:ascii="Times New Roman" w:hAnsi="Times New Roman" w:cs="Times New Roman"/>
        </w:rPr>
        <w:t>1</w:t>
      </w:r>
      <w:r w:rsidR="00FB7A92">
        <w:rPr>
          <w:rFonts w:ascii="Times New Roman" w:hAnsi="Times New Roman" w:cs="Times New Roman"/>
        </w:rPr>
        <w:t>,</w:t>
      </w:r>
      <w:r w:rsidRPr="00D85D35">
        <w:rPr>
          <w:rFonts w:ascii="Times New Roman" w:hAnsi="Times New Roman" w:cs="Times New Roman"/>
        </w:rPr>
        <w:t xml:space="preserve">00 sati. </w:t>
      </w:r>
    </w:p>
    <w:p w14:paraId="2EB36F62" w14:textId="55632426" w:rsidR="00A2280B" w:rsidRPr="00D85D35" w:rsidRDefault="00D85D35" w:rsidP="00D85D35">
      <w:pPr>
        <w:jc w:val="both"/>
        <w:rPr>
          <w:rFonts w:ascii="Times New Roman" w:hAnsi="Times New Roman" w:cs="Times New Roman"/>
        </w:rPr>
      </w:pPr>
      <w:r w:rsidRPr="00D85D35">
        <w:rPr>
          <w:rFonts w:ascii="Times New Roman" w:hAnsi="Times New Roman" w:cs="Times New Roman"/>
        </w:rPr>
        <w:t>Sve informacije mogu se dobiti u Upravnom odjelu za poljoprivredu i ruralni razvoj Osječko-baranjske županije na broj telefona</w:t>
      </w:r>
      <w:r w:rsidR="00C50885">
        <w:rPr>
          <w:rFonts w:ascii="Times New Roman" w:hAnsi="Times New Roman" w:cs="Times New Roman"/>
        </w:rPr>
        <w:t xml:space="preserve"> </w:t>
      </w:r>
      <w:r w:rsidRPr="00D85D35">
        <w:rPr>
          <w:rFonts w:ascii="Times New Roman" w:hAnsi="Times New Roman" w:cs="Times New Roman"/>
        </w:rPr>
        <w:t>031/221-</w:t>
      </w:r>
      <w:r w:rsidR="00C76A81">
        <w:rPr>
          <w:rFonts w:ascii="Times New Roman" w:hAnsi="Times New Roman" w:cs="Times New Roman"/>
        </w:rPr>
        <w:t>622</w:t>
      </w:r>
      <w:r w:rsidRPr="00D85D35">
        <w:rPr>
          <w:rFonts w:ascii="Times New Roman" w:hAnsi="Times New Roman" w:cs="Times New Roman"/>
        </w:rPr>
        <w:t>.</w:t>
      </w:r>
    </w:p>
    <w:sectPr w:rsidR="00A2280B" w:rsidRPr="00D85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D35"/>
    <w:rsid w:val="00035BE8"/>
    <w:rsid w:val="00176C00"/>
    <w:rsid w:val="00205394"/>
    <w:rsid w:val="003F3553"/>
    <w:rsid w:val="003F5C30"/>
    <w:rsid w:val="00502754"/>
    <w:rsid w:val="00546867"/>
    <w:rsid w:val="007449E3"/>
    <w:rsid w:val="00853813"/>
    <w:rsid w:val="008D1213"/>
    <w:rsid w:val="009510F8"/>
    <w:rsid w:val="009576E6"/>
    <w:rsid w:val="009963C3"/>
    <w:rsid w:val="009E1CAE"/>
    <w:rsid w:val="009E2A55"/>
    <w:rsid w:val="00A2280B"/>
    <w:rsid w:val="00A82416"/>
    <w:rsid w:val="00B01F66"/>
    <w:rsid w:val="00B626EB"/>
    <w:rsid w:val="00BA4E7E"/>
    <w:rsid w:val="00C50885"/>
    <w:rsid w:val="00C76A81"/>
    <w:rsid w:val="00D85D35"/>
    <w:rsid w:val="00DF5849"/>
    <w:rsid w:val="00E1644A"/>
    <w:rsid w:val="00E3248D"/>
    <w:rsid w:val="00F14CCE"/>
    <w:rsid w:val="00FB6A47"/>
    <w:rsid w:val="00FB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C6A8D"/>
  <w15:chartTrackingRefBased/>
  <w15:docId w15:val="{A88BEEC1-8875-4F1E-B318-95FFA6B18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Tokalić</dc:creator>
  <cp:keywords/>
  <dc:description/>
  <cp:lastModifiedBy>Zvonimir Petnjarić</cp:lastModifiedBy>
  <cp:revision>24</cp:revision>
  <cp:lastPrinted>2025-04-16T08:57:00Z</cp:lastPrinted>
  <dcterms:created xsi:type="dcterms:W3CDTF">2024-09-30T11:04:00Z</dcterms:created>
  <dcterms:modified xsi:type="dcterms:W3CDTF">2026-04-09T08:50:00Z</dcterms:modified>
</cp:coreProperties>
</file>