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115880" w14:textId="77777777" w:rsidR="002E4B9A" w:rsidRPr="00666549" w:rsidRDefault="002E4B9A" w:rsidP="00327C79">
      <w:pPr>
        <w:spacing w:after="0" w:line="240" w:lineRule="auto"/>
        <w:ind w:left="720"/>
        <w:rPr>
          <w:rFonts w:ascii="Times New Roman" w:hAnsi="Times New Roman" w:cs="Times New Roman"/>
          <w:sz w:val="24"/>
          <w:szCs w:val="24"/>
        </w:rPr>
      </w:pPr>
      <w:r w:rsidRPr="00666549">
        <w:rPr>
          <w:rFonts w:ascii="Times New Roman" w:eastAsia="Times New Roman" w:hAnsi="Times New Roman" w:cs="Times New Roman"/>
          <w:sz w:val="24"/>
          <w:szCs w:val="24"/>
        </w:rPr>
        <w:t xml:space="preserve">        </w:t>
      </w:r>
      <w:r w:rsidRPr="00666549">
        <w:rPr>
          <w:rFonts w:ascii="Times New Roman" w:hAnsi="Times New Roman" w:cs="Times New Roman"/>
          <w:noProof/>
          <w:sz w:val="24"/>
          <w:szCs w:val="24"/>
          <w:lang w:eastAsia="hr-HR"/>
        </w:rPr>
        <w:drawing>
          <wp:inline distT="0" distB="0" distL="0" distR="0" wp14:anchorId="6936903B" wp14:editId="6D482696">
            <wp:extent cx="581025" cy="657225"/>
            <wp:effectExtent l="0" t="0" r="952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657225"/>
                    </a:xfrm>
                    <a:prstGeom prst="rect">
                      <a:avLst/>
                    </a:prstGeom>
                    <a:noFill/>
                    <a:ln>
                      <a:noFill/>
                    </a:ln>
                  </pic:spPr>
                </pic:pic>
              </a:graphicData>
            </a:graphic>
          </wp:inline>
        </w:drawing>
      </w:r>
      <w:r w:rsidRPr="00666549">
        <w:rPr>
          <w:rFonts w:ascii="Times New Roman" w:eastAsia="Times New Roman" w:hAnsi="Times New Roman" w:cs="Times New Roman"/>
          <w:sz w:val="24"/>
          <w:szCs w:val="24"/>
        </w:rPr>
        <w:t xml:space="preserve"> </w:t>
      </w:r>
    </w:p>
    <w:p w14:paraId="317CDE06" w14:textId="77777777" w:rsidR="002E4B9A" w:rsidRPr="00666549" w:rsidRDefault="002E4B9A" w:rsidP="00327C79">
      <w:pPr>
        <w:spacing w:after="0" w:line="240" w:lineRule="auto"/>
        <w:rPr>
          <w:rFonts w:ascii="Times New Roman" w:hAnsi="Times New Roman" w:cs="Times New Roman"/>
          <w:sz w:val="24"/>
          <w:szCs w:val="24"/>
        </w:rPr>
      </w:pPr>
      <w:r w:rsidRPr="00666549">
        <w:rPr>
          <w:rFonts w:ascii="Times New Roman" w:eastAsia="Times New Roman" w:hAnsi="Times New Roman" w:cs="Times New Roman"/>
          <w:sz w:val="24"/>
          <w:szCs w:val="24"/>
        </w:rPr>
        <w:t xml:space="preserve"> </w:t>
      </w:r>
    </w:p>
    <w:p w14:paraId="1E5E5683" w14:textId="77777777" w:rsidR="002E4B9A" w:rsidRPr="00666549" w:rsidRDefault="002E4B9A" w:rsidP="00327C79">
      <w:pPr>
        <w:spacing w:after="0" w:line="240" w:lineRule="auto"/>
        <w:ind w:left="-5" w:right="3212" w:hanging="10"/>
        <w:jc w:val="both"/>
        <w:rPr>
          <w:rFonts w:ascii="Times New Roman" w:eastAsia="Times New Roman" w:hAnsi="Times New Roman" w:cs="Times New Roman"/>
          <w:sz w:val="24"/>
          <w:szCs w:val="24"/>
        </w:rPr>
      </w:pPr>
      <w:r w:rsidRPr="00666549">
        <w:rPr>
          <w:rFonts w:ascii="Times New Roman" w:eastAsia="Times New Roman" w:hAnsi="Times New Roman" w:cs="Times New Roman"/>
          <w:sz w:val="24"/>
          <w:szCs w:val="24"/>
        </w:rPr>
        <w:t xml:space="preserve">          REPUBLIKA HRVATSKA </w:t>
      </w:r>
    </w:p>
    <w:p w14:paraId="24299A43" w14:textId="77777777" w:rsidR="002E4B9A" w:rsidRPr="00666549" w:rsidRDefault="002E4B9A" w:rsidP="00327C79">
      <w:pPr>
        <w:spacing w:after="0" w:line="240" w:lineRule="auto"/>
        <w:ind w:left="-5" w:right="3212" w:hanging="10"/>
        <w:jc w:val="both"/>
        <w:rPr>
          <w:rFonts w:ascii="Times New Roman" w:hAnsi="Times New Roman" w:cs="Times New Roman"/>
          <w:sz w:val="24"/>
          <w:szCs w:val="24"/>
        </w:rPr>
      </w:pPr>
      <w:r w:rsidRPr="00666549">
        <w:rPr>
          <w:rFonts w:ascii="Times New Roman" w:eastAsia="Times New Roman" w:hAnsi="Times New Roman" w:cs="Times New Roman"/>
          <w:sz w:val="24"/>
          <w:szCs w:val="24"/>
        </w:rPr>
        <w:t xml:space="preserve">OSJEČKO-BARANJSKA ŽUPANIJA </w:t>
      </w:r>
    </w:p>
    <w:p w14:paraId="6B0FB86E" w14:textId="77777777" w:rsidR="002E4B9A" w:rsidRPr="00666549" w:rsidRDefault="002E4B9A" w:rsidP="00327C79">
      <w:pPr>
        <w:spacing w:after="0" w:line="240" w:lineRule="auto"/>
        <w:ind w:left="-5" w:right="46" w:hanging="10"/>
        <w:jc w:val="both"/>
        <w:rPr>
          <w:rFonts w:ascii="Times New Roman" w:hAnsi="Times New Roman" w:cs="Times New Roman"/>
          <w:sz w:val="24"/>
          <w:szCs w:val="24"/>
        </w:rPr>
      </w:pPr>
      <w:r w:rsidRPr="00666549">
        <w:rPr>
          <w:rFonts w:ascii="Times New Roman" w:eastAsia="Times New Roman" w:hAnsi="Times New Roman" w:cs="Times New Roman"/>
          <w:sz w:val="24"/>
          <w:szCs w:val="24"/>
        </w:rPr>
        <w:t xml:space="preserve">    SLUŽBA ZA JAVNU NABAVU </w:t>
      </w:r>
    </w:p>
    <w:p w14:paraId="552347B9" w14:textId="77777777" w:rsidR="002E4B9A" w:rsidRPr="00666549" w:rsidRDefault="002E4B9A" w:rsidP="00327C79">
      <w:pPr>
        <w:spacing w:after="0" w:line="240" w:lineRule="auto"/>
        <w:rPr>
          <w:rFonts w:ascii="Times New Roman" w:hAnsi="Times New Roman" w:cs="Times New Roman"/>
          <w:sz w:val="24"/>
          <w:szCs w:val="24"/>
        </w:rPr>
      </w:pPr>
      <w:r w:rsidRPr="00666549">
        <w:rPr>
          <w:rFonts w:ascii="Times New Roman" w:eastAsia="Times New Roman" w:hAnsi="Times New Roman" w:cs="Times New Roman"/>
          <w:sz w:val="24"/>
          <w:szCs w:val="24"/>
        </w:rPr>
        <w:t xml:space="preserve"> </w:t>
      </w:r>
    </w:p>
    <w:p w14:paraId="45837679" w14:textId="7247FDFC" w:rsidR="00F678EF" w:rsidRPr="00666549" w:rsidRDefault="00B00F19" w:rsidP="00327C79">
      <w:pPr>
        <w:spacing w:after="0" w:line="240" w:lineRule="auto"/>
        <w:rPr>
          <w:rFonts w:ascii="Times New Roman" w:hAnsi="Times New Roman" w:cs="Times New Roman"/>
          <w:sz w:val="24"/>
          <w:szCs w:val="24"/>
        </w:rPr>
      </w:pPr>
      <w:r>
        <w:rPr>
          <w:rFonts w:ascii="Times New Roman" w:hAnsi="Times New Roman" w:cs="Times New Roman"/>
          <w:sz w:val="24"/>
          <w:szCs w:val="24"/>
        </w:rPr>
        <w:t>KLASA: 406-09/1</w:t>
      </w:r>
      <w:r w:rsidR="0029632F">
        <w:rPr>
          <w:rFonts w:ascii="Times New Roman" w:hAnsi="Times New Roman" w:cs="Times New Roman"/>
          <w:sz w:val="24"/>
          <w:szCs w:val="24"/>
        </w:rPr>
        <w:t>9</w:t>
      </w:r>
      <w:r>
        <w:rPr>
          <w:rFonts w:ascii="Times New Roman" w:hAnsi="Times New Roman" w:cs="Times New Roman"/>
          <w:sz w:val="24"/>
          <w:szCs w:val="24"/>
        </w:rPr>
        <w:t>-01</w:t>
      </w:r>
      <w:r w:rsidR="0029632F">
        <w:rPr>
          <w:rFonts w:ascii="Times New Roman" w:hAnsi="Times New Roman" w:cs="Times New Roman"/>
          <w:sz w:val="24"/>
          <w:szCs w:val="24"/>
        </w:rPr>
        <w:t>/</w:t>
      </w:r>
      <w:r w:rsidR="00CA4DE0">
        <w:rPr>
          <w:rFonts w:ascii="Times New Roman" w:hAnsi="Times New Roman" w:cs="Times New Roman"/>
          <w:sz w:val="24"/>
          <w:szCs w:val="24"/>
        </w:rPr>
        <w:t>80</w:t>
      </w:r>
    </w:p>
    <w:p w14:paraId="5F64D9DF" w14:textId="660F3547" w:rsidR="00F678EF" w:rsidRPr="00666549" w:rsidRDefault="00482480" w:rsidP="00327C79">
      <w:pPr>
        <w:pStyle w:val="Naslov3"/>
        <w:rPr>
          <w:bCs/>
          <w:szCs w:val="24"/>
        </w:rPr>
      </w:pPr>
      <w:r>
        <w:rPr>
          <w:bCs/>
          <w:szCs w:val="24"/>
        </w:rPr>
        <w:t>URBROJ: 2158/1-01-2</w:t>
      </w:r>
      <w:r w:rsidR="0029632F">
        <w:rPr>
          <w:bCs/>
          <w:szCs w:val="24"/>
        </w:rPr>
        <w:t>0/05</w:t>
      </w:r>
      <w:r>
        <w:rPr>
          <w:bCs/>
          <w:szCs w:val="24"/>
        </w:rPr>
        <w:t>-1</w:t>
      </w:r>
      <w:r w:rsidR="0029632F">
        <w:rPr>
          <w:bCs/>
          <w:szCs w:val="24"/>
        </w:rPr>
        <w:t>9</w:t>
      </w:r>
      <w:r w:rsidR="00F678EF" w:rsidRPr="00666549">
        <w:rPr>
          <w:bCs/>
          <w:szCs w:val="24"/>
        </w:rPr>
        <w:t>-</w:t>
      </w:r>
      <w:r w:rsidR="00CA4DE0">
        <w:rPr>
          <w:bCs/>
          <w:szCs w:val="24"/>
        </w:rPr>
        <w:t>7</w:t>
      </w:r>
    </w:p>
    <w:p w14:paraId="3B0718A7" w14:textId="77777777" w:rsidR="002E4B9A" w:rsidRPr="00666549" w:rsidRDefault="002E4B9A" w:rsidP="00327C79">
      <w:pPr>
        <w:spacing w:after="0" w:line="240" w:lineRule="auto"/>
        <w:rPr>
          <w:rFonts w:ascii="Times New Roman" w:hAnsi="Times New Roman" w:cs="Times New Roman"/>
          <w:sz w:val="24"/>
          <w:szCs w:val="24"/>
        </w:rPr>
      </w:pPr>
      <w:r w:rsidRPr="00666549">
        <w:rPr>
          <w:rFonts w:ascii="Times New Roman" w:eastAsia="Times New Roman" w:hAnsi="Times New Roman" w:cs="Times New Roman"/>
          <w:sz w:val="24"/>
          <w:szCs w:val="24"/>
        </w:rPr>
        <w:t xml:space="preserve"> </w:t>
      </w:r>
    </w:p>
    <w:p w14:paraId="1A4993F0" w14:textId="320DBD0D" w:rsidR="002E4B9A" w:rsidRPr="00666549" w:rsidRDefault="00482480" w:rsidP="00327C79">
      <w:pPr>
        <w:spacing w:after="0" w:line="240" w:lineRule="auto"/>
        <w:ind w:left="-5" w:right="46" w:hanging="10"/>
        <w:jc w:val="both"/>
        <w:rPr>
          <w:rFonts w:ascii="Times New Roman" w:hAnsi="Times New Roman" w:cs="Times New Roman"/>
          <w:sz w:val="24"/>
          <w:szCs w:val="24"/>
        </w:rPr>
      </w:pPr>
      <w:r>
        <w:rPr>
          <w:rFonts w:ascii="Times New Roman" w:eastAsia="Times New Roman" w:hAnsi="Times New Roman" w:cs="Times New Roman"/>
          <w:sz w:val="24"/>
          <w:szCs w:val="24"/>
        </w:rPr>
        <w:t xml:space="preserve">Osijek, </w:t>
      </w:r>
      <w:r w:rsidR="009535B6">
        <w:rPr>
          <w:rFonts w:ascii="Times New Roman" w:eastAsia="Times New Roman" w:hAnsi="Times New Roman" w:cs="Times New Roman"/>
          <w:sz w:val="24"/>
          <w:szCs w:val="24"/>
        </w:rPr>
        <w:t>8</w:t>
      </w:r>
      <w:r w:rsidR="00CA4DE0">
        <w:rPr>
          <w:rFonts w:ascii="Times New Roman" w:eastAsia="Times New Roman" w:hAnsi="Times New Roman" w:cs="Times New Roman"/>
          <w:sz w:val="24"/>
          <w:szCs w:val="24"/>
        </w:rPr>
        <w:t>. kolovoza</w:t>
      </w:r>
      <w:r w:rsidR="008834CC">
        <w:rPr>
          <w:rFonts w:ascii="Times New Roman" w:eastAsia="Times New Roman" w:hAnsi="Times New Roman" w:cs="Times New Roman"/>
          <w:sz w:val="24"/>
          <w:szCs w:val="24"/>
        </w:rPr>
        <w:t xml:space="preserve"> </w:t>
      </w:r>
      <w:r w:rsidR="00A31C34">
        <w:rPr>
          <w:rFonts w:ascii="Times New Roman" w:eastAsia="Times New Roman" w:hAnsi="Times New Roman" w:cs="Times New Roman"/>
          <w:sz w:val="24"/>
          <w:szCs w:val="24"/>
        </w:rPr>
        <w:t>201</w:t>
      </w:r>
      <w:r w:rsidR="0029632F">
        <w:rPr>
          <w:rFonts w:ascii="Times New Roman" w:eastAsia="Times New Roman" w:hAnsi="Times New Roman" w:cs="Times New Roman"/>
          <w:sz w:val="24"/>
          <w:szCs w:val="24"/>
        </w:rPr>
        <w:t>9</w:t>
      </w:r>
      <w:r w:rsidR="002E4B9A" w:rsidRPr="00666549">
        <w:rPr>
          <w:rFonts w:ascii="Times New Roman" w:eastAsia="Times New Roman" w:hAnsi="Times New Roman" w:cs="Times New Roman"/>
          <w:sz w:val="24"/>
          <w:szCs w:val="24"/>
        </w:rPr>
        <w:t xml:space="preserve">. godine </w:t>
      </w:r>
    </w:p>
    <w:p w14:paraId="13BD2CCA" w14:textId="77777777" w:rsidR="002E4B9A" w:rsidRPr="00666549" w:rsidRDefault="002E4B9A" w:rsidP="00327C79">
      <w:pPr>
        <w:spacing w:after="0" w:line="240" w:lineRule="auto"/>
        <w:jc w:val="both"/>
        <w:textAlignment w:val="baseline"/>
        <w:rPr>
          <w:rFonts w:ascii="Times New Roman" w:eastAsia="Times New Roman" w:hAnsi="Times New Roman" w:cs="Times New Roman"/>
          <w:color w:val="231F20"/>
          <w:sz w:val="24"/>
          <w:szCs w:val="24"/>
          <w:lang w:eastAsia="hr-HR"/>
        </w:rPr>
      </w:pPr>
    </w:p>
    <w:p w14:paraId="5B6C099D" w14:textId="77777777" w:rsidR="002E4B9A" w:rsidRPr="00666549" w:rsidRDefault="002E4B9A" w:rsidP="00327C79">
      <w:pPr>
        <w:spacing w:after="0" w:line="240" w:lineRule="auto"/>
        <w:jc w:val="both"/>
        <w:textAlignment w:val="baseline"/>
        <w:rPr>
          <w:rFonts w:ascii="Times New Roman" w:eastAsia="Times New Roman" w:hAnsi="Times New Roman" w:cs="Times New Roman"/>
          <w:color w:val="231F20"/>
          <w:sz w:val="24"/>
          <w:szCs w:val="24"/>
          <w:lang w:eastAsia="hr-HR"/>
        </w:rPr>
      </w:pPr>
    </w:p>
    <w:p w14:paraId="5AB9A9C5" w14:textId="18FB50FF" w:rsidR="002E4B9A" w:rsidRPr="00C540F5" w:rsidRDefault="002E4B9A" w:rsidP="00C540F5">
      <w:pPr>
        <w:spacing w:after="0" w:line="240" w:lineRule="auto"/>
        <w:ind w:firstLine="408"/>
        <w:jc w:val="both"/>
        <w:textAlignment w:val="baseline"/>
        <w:rPr>
          <w:rFonts w:ascii="Times New Roman" w:hAnsi="Times New Roman" w:cs="Times New Roman"/>
          <w:sz w:val="24"/>
          <w:szCs w:val="24"/>
        </w:rPr>
      </w:pPr>
      <w:r w:rsidRPr="00666549">
        <w:rPr>
          <w:rFonts w:ascii="Times New Roman" w:eastAsia="Times New Roman" w:hAnsi="Times New Roman" w:cs="Times New Roman"/>
          <w:color w:val="231F20"/>
          <w:sz w:val="24"/>
          <w:szCs w:val="24"/>
          <w:lang w:eastAsia="hr-HR"/>
        </w:rPr>
        <w:t xml:space="preserve">Na temelju članka 198., stavka 4. Zakona o javnoj nabavi („Narodne novine“ broj: 120/16), javni naručitelj, Osječko-baranjska županija, na nacrt Dokumentacije o nabavi </w:t>
      </w:r>
      <w:r w:rsidR="00C540F5" w:rsidRPr="00C540F5">
        <w:rPr>
          <w:rFonts w:ascii="Times New Roman" w:eastAsia="Times New Roman" w:hAnsi="Times New Roman" w:cs="Times New Roman"/>
          <w:color w:val="231F20"/>
          <w:sz w:val="24"/>
          <w:szCs w:val="24"/>
          <w:lang w:eastAsia="hr-HR"/>
        </w:rPr>
        <w:t>u otvorenom postupku javne nabave</w:t>
      </w:r>
      <w:r w:rsidRPr="00666549">
        <w:rPr>
          <w:rFonts w:ascii="Times New Roman" w:eastAsia="Times New Roman" w:hAnsi="Times New Roman" w:cs="Times New Roman"/>
          <w:color w:val="231F20"/>
          <w:sz w:val="24"/>
          <w:szCs w:val="24"/>
          <w:lang w:eastAsia="hr-HR"/>
        </w:rPr>
        <w:t xml:space="preserve"> </w:t>
      </w:r>
      <w:r w:rsidR="00CA4DE0">
        <w:rPr>
          <w:rFonts w:ascii="Times New Roman" w:hAnsi="Times New Roman" w:cs="Times New Roman"/>
          <w:sz w:val="24"/>
          <w:szCs w:val="24"/>
        </w:rPr>
        <w:t>i</w:t>
      </w:r>
      <w:r w:rsidR="00CA4DE0" w:rsidRPr="00CA4DE0">
        <w:rPr>
          <w:rFonts w:ascii="Times New Roman" w:hAnsi="Times New Roman" w:cs="Times New Roman"/>
          <w:sz w:val="24"/>
          <w:szCs w:val="24"/>
        </w:rPr>
        <w:t>zrad</w:t>
      </w:r>
      <w:r w:rsidR="00CA4DE0">
        <w:rPr>
          <w:rFonts w:ascii="Times New Roman" w:hAnsi="Times New Roman" w:cs="Times New Roman"/>
          <w:sz w:val="24"/>
          <w:szCs w:val="24"/>
        </w:rPr>
        <w:t>e</w:t>
      </w:r>
      <w:r w:rsidR="00CA4DE0" w:rsidRPr="00CA4DE0">
        <w:rPr>
          <w:rFonts w:ascii="Times New Roman" w:hAnsi="Times New Roman" w:cs="Times New Roman"/>
          <w:sz w:val="24"/>
          <w:szCs w:val="24"/>
        </w:rPr>
        <w:t xml:space="preserve"> projektne dokumentacije za Gospodarski centar</w:t>
      </w:r>
      <w:r w:rsidRPr="00666549">
        <w:rPr>
          <w:rFonts w:ascii="Times New Roman" w:hAnsi="Times New Roman" w:cs="Times New Roman"/>
          <w:sz w:val="24"/>
          <w:szCs w:val="24"/>
        </w:rPr>
        <w:t>,</w:t>
      </w:r>
      <w:r w:rsidRPr="00666549">
        <w:rPr>
          <w:rFonts w:ascii="Times New Roman" w:eastAsia="Times New Roman" w:hAnsi="Times New Roman" w:cs="Times New Roman"/>
          <w:color w:val="231F20"/>
          <w:sz w:val="24"/>
          <w:szCs w:val="24"/>
          <w:lang w:eastAsia="hr-HR"/>
        </w:rPr>
        <w:t xml:space="preserve"> objavljuje</w:t>
      </w:r>
    </w:p>
    <w:p w14:paraId="1FB2CD53" w14:textId="77777777" w:rsidR="00B9456E" w:rsidRPr="00666549" w:rsidRDefault="00B9456E" w:rsidP="00327C79">
      <w:pPr>
        <w:spacing w:after="0" w:line="240" w:lineRule="auto"/>
        <w:ind w:firstLine="408"/>
        <w:jc w:val="both"/>
        <w:textAlignment w:val="baseline"/>
        <w:rPr>
          <w:rFonts w:ascii="Times New Roman" w:eastAsia="Times New Roman" w:hAnsi="Times New Roman" w:cs="Times New Roman"/>
          <w:b/>
          <w:color w:val="231F20"/>
          <w:sz w:val="24"/>
          <w:szCs w:val="24"/>
          <w:lang w:eastAsia="hr-HR"/>
        </w:rPr>
      </w:pPr>
    </w:p>
    <w:p w14:paraId="297BAC11" w14:textId="77777777" w:rsidR="00B9456E" w:rsidRPr="00666549" w:rsidRDefault="00B9456E" w:rsidP="00327C79">
      <w:pPr>
        <w:spacing w:after="0" w:line="240" w:lineRule="auto"/>
        <w:ind w:firstLine="408"/>
        <w:jc w:val="center"/>
        <w:textAlignment w:val="baseline"/>
        <w:rPr>
          <w:rFonts w:ascii="Times New Roman" w:eastAsia="Times New Roman" w:hAnsi="Times New Roman" w:cs="Times New Roman"/>
          <w:b/>
          <w:i/>
          <w:color w:val="231F20"/>
          <w:sz w:val="32"/>
          <w:szCs w:val="24"/>
          <w:lang w:eastAsia="hr-HR"/>
        </w:rPr>
      </w:pPr>
      <w:r w:rsidRPr="00666549">
        <w:rPr>
          <w:rFonts w:ascii="Times New Roman" w:hAnsi="Times New Roman" w:cs="Times New Roman"/>
          <w:b/>
          <w:i/>
          <w:sz w:val="32"/>
          <w:szCs w:val="24"/>
        </w:rPr>
        <w:t>Izvješće o provedenom prethodnom savjetovanju sa zainteresiranim gospodarskim subjektima</w:t>
      </w:r>
    </w:p>
    <w:p w14:paraId="0884C386" w14:textId="77777777" w:rsidR="00B9456E" w:rsidRPr="00666549" w:rsidRDefault="00B9456E" w:rsidP="00327C79">
      <w:pPr>
        <w:spacing w:after="0" w:line="240" w:lineRule="auto"/>
        <w:ind w:firstLine="408"/>
        <w:jc w:val="center"/>
        <w:textAlignment w:val="baseline"/>
        <w:rPr>
          <w:rFonts w:ascii="Times New Roman" w:eastAsia="Times New Roman" w:hAnsi="Times New Roman" w:cs="Times New Roman"/>
          <w:color w:val="231F20"/>
          <w:sz w:val="24"/>
          <w:szCs w:val="24"/>
          <w:lang w:eastAsia="hr-HR"/>
        </w:rPr>
      </w:pPr>
    </w:p>
    <w:p w14:paraId="684D99C2" w14:textId="77777777" w:rsidR="00B9456E" w:rsidRPr="00666549" w:rsidRDefault="00B9456E" w:rsidP="00327C79">
      <w:pPr>
        <w:pStyle w:val="Odlomakpopisa"/>
        <w:numPr>
          <w:ilvl w:val="0"/>
          <w:numId w:val="5"/>
        </w:numPr>
        <w:spacing w:after="0" w:line="240" w:lineRule="auto"/>
        <w:ind w:left="426"/>
        <w:jc w:val="both"/>
        <w:rPr>
          <w:rFonts w:ascii="Times New Roman" w:hAnsi="Times New Roman" w:cs="Times New Roman"/>
          <w:b/>
          <w:sz w:val="24"/>
          <w:szCs w:val="24"/>
        </w:rPr>
      </w:pPr>
      <w:r w:rsidRPr="00666549">
        <w:rPr>
          <w:rFonts w:ascii="Times New Roman" w:hAnsi="Times New Roman" w:cs="Times New Roman"/>
          <w:b/>
          <w:sz w:val="24"/>
          <w:szCs w:val="24"/>
        </w:rPr>
        <w:t>NAZIV I OIB NARUČITELJA</w:t>
      </w:r>
    </w:p>
    <w:p w14:paraId="04109C85" w14:textId="77777777" w:rsidR="002E4B9A" w:rsidRPr="00666549" w:rsidRDefault="002E4B9A" w:rsidP="00327C79">
      <w:pPr>
        <w:spacing w:after="0" w:line="240" w:lineRule="auto"/>
        <w:ind w:left="426"/>
        <w:rPr>
          <w:rFonts w:ascii="Times New Roman" w:hAnsi="Times New Roman" w:cs="Times New Roman"/>
          <w:bCs/>
          <w:sz w:val="24"/>
          <w:szCs w:val="24"/>
        </w:rPr>
      </w:pPr>
      <w:r w:rsidRPr="00666549">
        <w:rPr>
          <w:rFonts w:ascii="Times New Roman" w:hAnsi="Times New Roman" w:cs="Times New Roman"/>
          <w:bCs/>
          <w:sz w:val="24"/>
          <w:szCs w:val="24"/>
        </w:rPr>
        <w:t>Naziv: Osječko-baranjska županija</w:t>
      </w:r>
    </w:p>
    <w:p w14:paraId="0C514328" w14:textId="77777777" w:rsidR="002E4B9A" w:rsidRPr="00666549" w:rsidRDefault="002E4B9A" w:rsidP="00327C79">
      <w:pPr>
        <w:spacing w:after="0" w:line="240" w:lineRule="auto"/>
        <w:ind w:left="426"/>
        <w:rPr>
          <w:rFonts w:ascii="Times New Roman" w:hAnsi="Times New Roman" w:cs="Times New Roman"/>
          <w:bCs/>
          <w:sz w:val="24"/>
          <w:szCs w:val="24"/>
        </w:rPr>
      </w:pPr>
      <w:r w:rsidRPr="00666549">
        <w:rPr>
          <w:rFonts w:ascii="Times New Roman" w:hAnsi="Times New Roman" w:cs="Times New Roman"/>
          <w:bCs/>
          <w:sz w:val="24"/>
          <w:szCs w:val="24"/>
        </w:rPr>
        <w:t>Sjedište: Osijek, Trg Ante Starčevića 2</w:t>
      </w:r>
    </w:p>
    <w:p w14:paraId="248A08C9" w14:textId="77777777" w:rsidR="002E4B9A" w:rsidRPr="00666549" w:rsidRDefault="002E4B9A" w:rsidP="00327C79">
      <w:pPr>
        <w:spacing w:after="0" w:line="240" w:lineRule="auto"/>
        <w:ind w:left="426"/>
        <w:rPr>
          <w:rFonts w:ascii="Times New Roman" w:hAnsi="Times New Roman" w:cs="Times New Roman"/>
          <w:bCs/>
          <w:sz w:val="24"/>
          <w:szCs w:val="24"/>
        </w:rPr>
      </w:pPr>
      <w:r w:rsidRPr="00666549">
        <w:rPr>
          <w:rFonts w:ascii="Times New Roman" w:hAnsi="Times New Roman" w:cs="Times New Roman"/>
          <w:bCs/>
          <w:sz w:val="24"/>
          <w:szCs w:val="24"/>
        </w:rPr>
        <w:t>OIB:10383308860</w:t>
      </w:r>
    </w:p>
    <w:p w14:paraId="5E7FC3C9" w14:textId="77777777" w:rsidR="00B9456E" w:rsidRPr="00666549" w:rsidRDefault="00B9456E" w:rsidP="00327C79">
      <w:pPr>
        <w:spacing w:after="0" w:line="240" w:lineRule="auto"/>
        <w:ind w:firstLine="408"/>
        <w:jc w:val="both"/>
        <w:textAlignment w:val="baseline"/>
        <w:rPr>
          <w:rFonts w:ascii="Times New Roman" w:eastAsia="Times New Roman" w:hAnsi="Times New Roman" w:cs="Times New Roman"/>
          <w:color w:val="231F20"/>
          <w:sz w:val="24"/>
          <w:szCs w:val="24"/>
          <w:lang w:eastAsia="hr-HR"/>
        </w:rPr>
      </w:pPr>
    </w:p>
    <w:p w14:paraId="6686DBC5" w14:textId="77777777" w:rsidR="00B9456E" w:rsidRPr="00666549" w:rsidRDefault="00B9456E" w:rsidP="00327C79">
      <w:pPr>
        <w:pStyle w:val="Odlomakpopisa"/>
        <w:numPr>
          <w:ilvl w:val="0"/>
          <w:numId w:val="5"/>
        </w:numPr>
        <w:spacing w:after="0" w:line="240" w:lineRule="auto"/>
        <w:ind w:left="426"/>
        <w:jc w:val="both"/>
        <w:textAlignment w:val="baseline"/>
        <w:rPr>
          <w:rFonts w:ascii="Times New Roman" w:eastAsia="Times New Roman" w:hAnsi="Times New Roman" w:cs="Times New Roman"/>
          <w:b/>
          <w:color w:val="231F20"/>
          <w:sz w:val="24"/>
          <w:szCs w:val="24"/>
          <w:lang w:eastAsia="hr-HR"/>
        </w:rPr>
      </w:pPr>
      <w:r w:rsidRPr="00666549">
        <w:rPr>
          <w:rFonts w:ascii="Times New Roman" w:hAnsi="Times New Roman" w:cs="Times New Roman"/>
          <w:b/>
          <w:sz w:val="24"/>
          <w:szCs w:val="24"/>
        </w:rPr>
        <w:t>EVIDENCIJSKI BROJ NABAVE</w:t>
      </w:r>
    </w:p>
    <w:p w14:paraId="5EAA0808" w14:textId="419AC532" w:rsidR="00B9456E" w:rsidRPr="00666549" w:rsidRDefault="00B9456E" w:rsidP="00327C79">
      <w:pPr>
        <w:spacing w:after="0" w:line="240" w:lineRule="auto"/>
        <w:ind w:firstLine="426"/>
        <w:jc w:val="both"/>
        <w:textAlignment w:val="baseline"/>
        <w:rPr>
          <w:rFonts w:ascii="Times New Roman" w:eastAsia="Times New Roman" w:hAnsi="Times New Roman" w:cs="Times New Roman"/>
          <w:color w:val="231F20"/>
          <w:sz w:val="24"/>
          <w:szCs w:val="24"/>
          <w:lang w:eastAsia="hr-HR"/>
        </w:rPr>
      </w:pPr>
      <w:r w:rsidRPr="00666549">
        <w:rPr>
          <w:rFonts w:ascii="Times New Roman" w:hAnsi="Times New Roman" w:cs="Times New Roman"/>
          <w:sz w:val="24"/>
          <w:szCs w:val="24"/>
        </w:rPr>
        <w:t>N</w:t>
      </w:r>
      <w:r w:rsidR="008834CC">
        <w:rPr>
          <w:rFonts w:ascii="Times New Roman" w:hAnsi="Times New Roman" w:cs="Times New Roman"/>
          <w:sz w:val="24"/>
          <w:szCs w:val="24"/>
        </w:rPr>
        <w:t>V</w:t>
      </w:r>
      <w:r w:rsidRPr="00666549">
        <w:rPr>
          <w:rFonts w:ascii="Times New Roman" w:hAnsi="Times New Roman" w:cs="Times New Roman"/>
          <w:sz w:val="24"/>
          <w:szCs w:val="24"/>
        </w:rPr>
        <w:t xml:space="preserve">V </w:t>
      </w:r>
      <w:r w:rsidR="00CA4DE0">
        <w:rPr>
          <w:rFonts w:ascii="Times New Roman" w:hAnsi="Times New Roman" w:cs="Times New Roman"/>
          <w:sz w:val="24"/>
          <w:szCs w:val="24"/>
        </w:rPr>
        <w:t>9/19</w:t>
      </w:r>
      <w:r w:rsidR="002E4B9A" w:rsidRPr="00666549">
        <w:rPr>
          <w:rFonts w:ascii="Times New Roman" w:hAnsi="Times New Roman" w:cs="Times New Roman"/>
          <w:sz w:val="24"/>
          <w:szCs w:val="24"/>
        </w:rPr>
        <w:t>.</w:t>
      </w:r>
    </w:p>
    <w:p w14:paraId="3C02F139" w14:textId="77777777" w:rsidR="00B9456E" w:rsidRPr="00666549" w:rsidRDefault="00B9456E" w:rsidP="00327C79">
      <w:pPr>
        <w:spacing w:after="0" w:line="240" w:lineRule="auto"/>
        <w:jc w:val="both"/>
        <w:textAlignment w:val="baseline"/>
        <w:rPr>
          <w:rFonts w:ascii="Times New Roman" w:eastAsia="Times New Roman" w:hAnsi="Times New Roman" w:cs="Times New Roman"/>
          <w:b/>
          <w:color w:val="231F20"/>
          <w:sz w:val="24"/>
          <w:szCs w:val="24"/>
          <w:lang w:eastAsia="hr-HR"/>
        </w:rPr>
      </w:pPr>
    </w:p>
    <w:p w14:paraId="57ECFB23" w14:textId="77777777" w:rsidR="00B9456E" w:rsidRPr="009505C1" w:rsidRDefault="00B9456E" w:rsidP="00327C79">
      <w:pPr>
        <w:pStyle w:val="Odlomakpopisa"/>
        <w:numPr>
          <w:ilvl w:val="0"/>
          <w:numId w:val="5"/>
        </w:numPr>
        <w:spacing w:after="0" w:line="240" w:lineRule="auto"/>
        <w:ind w:left="426"/>
        <w:jc w:val="both"/>
        <w:textAlignment w:val="baseline"/>
        <w:rPr>
          <w:rFonts w:ascii="Times New Roman" w:eastAsia="Times New Roman" w:hAnsi="Times New Roman" w:cs="Times New Roman"/>
          <w:b/>
          <w:color w:val="231F20"/>
          <w:sz w:val="24"/>
          <w:szCs w:val="24"/>
          <w:lang w:eastAsia="hr-HR"/>
        </w:rPr>
      </w:pPr>
      <w:r w:rsidRPr="00666549">
        <w:rPr>
          <w:rFonts w:ascii="Times New Roman" w:hAnsi="Times New Roman" w:cs="Times New Roman"/>
          <w:b/>
          <w:sz w:val="24"/>
          <w:szCs w:val="24"/>
        </w:rPr>
        <w:t>P</w:t>
      </w:r>
      <w:r w:rsidRPr="009505C1">
        <w:rPr>
          <w:rFonts w:ascii="Times New Roman" w:hAnsi="Times New Roman" w:cs="Times New Roman"/>
          <w:b/>
          <w:sz w:val="24"/>
          <w:szCs w:val="24"/>
        </w:rPr>
        <w:t>REDMET NABAVE</w:t>
      </w:r>
    </w:p>
    <w:p w14:paraId="396B48FA" w14:textId="2274AFFF" w:rsidR="008834CC" w:rsidRPr="00244C22" w:rsidRDefault="00CA4DE0" w:rsidP="00482480">
      <w:pPr>
        <w:pStyle w:val="Odlomakpopisa"/>
        <w:spacing w:after="0" w:line="240" w:lineRule="auto"/>
        <w:ind w:left="426"/>
        <w:jc w:val="both"/>
        <w:textAlignment w:val="baseline"/>
        <w:rPr>
          <w:rFonts w:ascii="Times New Roman" w:hAnsi="Times New Roman" w:cs="Times New Roman"/>
          <w:sz w:val="24"/>
          <w:szCs w:val="24"/>
        </w:rPr>
      </w:pPr>
      <w:r w:rsidRPr="00CA4DE0">
        <w:rPr>
          <w:rFonts w:ascii="Times New Roman" w:hAnsi="Times New Roman" w:cs="Times New Roman"/>
          <w:sz w:val="24"/>
          <w:szCs w:val="24"/>
        </w:rPr>
        <w:t>Izrada projektne dokumentacije za Gospodarski centar</w:t>
      </w:r>
      <w:r w:rsidR="00482480" w:rsidRPr="00244C22">
        <w:rPr>
          <w:rFonts w:ascii="Times New Roman" w:hAnsi="Times New Roman" w:cs="Times New Roman"/>
          <w:sz w:val="24"/>
          <w:szCs w:val="24"/>
        </w:rPr>
        <w:t>.</w:t>
      </w:r>
    </w:p>
    <w:p w14:paraId="63DB81CC" w14:textId="77777777" w:rsidR="00482480" w:rsidRPr="00482480" w:rsidRDefault="00482480" w:rsidP="00482480">
      <w:pPr>
        <w:pStyle w:val="Odlomakpopisa"/>
        <w:spacing w:after="0" w:line="240" w:lineRule="auto"/>
        <w:ind w:left="426"/>
        <w:jc w:val="both"/>
        <w:textAlignment w:val="baseline"/>
        <w:rPr>
          <w:rFonts w:ascii="Times New Roman" w:hAnsi="Times New Roman" w:cs="Times New Roman"/>
        </w:rPr>
      </w:pPr>
    </w:p>
    <w:p w14:paraId="770F6D49" w14:textId="77777777" w:rsidR="00B9456E" w:rsidRPr="00666549" w:rsidRDefault="00B9456E" w:rsidP="00327C79">
      <w:pPr>
        <w:pStyle w:val="Odlomakpopisa"/>
        <w:numPr>
          <w:ilvl w:val="0"/>
          <w:numId w:val="5"/>
        </w:numPr>
        <w:spacing w:after="0" w:line="240" w:lineRule="auto"/>
        <w:ind w:left="426"/>
        <w:jc w:val="both"/>
        <w:textAlignment w:val="baseline"/>
        <w:rPr>
          <w:rFonts w:ascii="Times New Roman" w:eastAsia="Times New Roman" w:hAnsi="Times New Roman" w:cs="Times New Roman"/>
          <w:b/>
          <w:color w:val="231F20"/>
          <w:sz w:val="24"/>
          <w:szCs w:val="24"/>
          <w:lang w:eastAsia="hr-HR"/>
        </w:rPr>
      </w:pPr>
      <w:r w:rsidRPr="00666549">
        <w:rPr>
          <w:rFonts w:ascii="Times New Roman" w:hAnsi="Times New Roman" w:cs="Times New Roman"/>
          <w:b/>
          <w:sz w:val="24"/>
          <w:szCs w:val="24"/>
        </w:rPr>
        <w:t>DATUM POČETKA PRETHODNOG SAVJETOVANJA</w:t>
      </w:r>
    </w:p>
    <w:p w14:paraId="25E0853A" w14:textId="21DE8757" w:rsidR="00B9456E" w:rsidRPr="00244C22" w:rsidRDefault="00482480" w:rsidP="00244C22">
      <w:pPr>
        <w:pStyle w:val="Odlomakpopisa"/>
        <w:ind w:left="426"/>
        <w:jc w:val="both"/>
        <w:textAlignment w:val="baseline"/>
        <w:rPr>
          <w:rFonts w:ascii="Times New Roman" w:hAnsi="Times New Roman" w:cs="Times New Roman"/>
          <w:bCs/>
          <w:i/>
          <w:sz w:val="24"/>
          <w:szCs w:val="24"/>
        </w:rPr>
      </w:pPr>
      <w:r>
        <w:rPr>
          <w:rFonts w:ascii="Times New Roman" w:eastAsia="Times New Roman" w:hAnsi="Times New Roman" w:cs="Times New Roman"/>
          <w:color w:val="231F20"/>
          <w:sz w:val="24"/>
          <w:szCs w:val="24"/>
          <w:lang w:eastAsia="hr-HR"/>
        </w:rPr>
        <w:t xml:space="preserve">Dana </w:t>
      </w:r>
      <w:r w:rsidR="00CA4DE0">
        <w:rPr>
          <w:rFonts w:ascii="Times New Roman" w:eastAsia="Times New Roman" w:hAnsi="Times New Roman" w:cs="Times New Roman"/>
          <w:color w:val="231F20"/>
          <w:sz w:val="24"/>
          <w:szCs w:val="24"/>
          <w:lang w:eastAsia="hr-HR"/>
        </w:rPr>
        <w:t>18. srpnja</w:t>
      </w:r>
      <w:r w:rsidR="008834CC">
        <w:rPr>
          <w:rFonts w:ascii="Times New Roman" w:eastAsia="Times New Roman" w:hAnsi="Times New Roman" w:cs="Times New Roman"/>
          <w:color w:val="231F20"/>
          <w:sz w:val="24"/>
          <w:szCs w:val="24"/>
          <w:lang w:eastAsia="hr-HR"/>
        </w:rPr>
        <w:t xml:space="preserve"> </w:t>
      </w:r>
      <w:r>
        <w:rPr>
          <w:rFonts w:ascii="Times New Roman" w:eastAsia="Times New Roman" w:hAnsi="Times New Roman" w:cs="Times New Roman"/>
          <w:color w:val="231F20"/>
          <w:sz w:val="24"/>
          <w:szCs w:val="24"/>
          <w:lang w:eastAsia="hr-HR"/>
        </w:rPr>
        <w:t>201</w:t>
      </w:r>
      <w:r w:rsidR="00CA4DE0">
        <w:rPr>
          <w:rFonts w:ascii="Times New Roman" w:eastAsia="Times New Roman" w:hAnsi="Times New Roman" w:cs="Times New Roman"/>
          <w:color w:val="231F20"/>
          <w:sz w:val="24"/>
          <w:szCs w:val="24"/>
          <w:lang w:eastAsia="hr-HR"/>
        </w:rPr>
        <w:t>9</w:t>
      </w:r>
      <w:r w:rsidR="002E4B9A" w:rsidRPr="00666549">
        <w:rPr>
          <w:rFonts w:ascii="Times New Roman" w:eastAsia="Times New Roman" w:hAnsi="Times New Roman" w:cs="Times New Roman"/>
          <w:color w:val="231F20"/>
          <w:sz w:val="24"/>
          <w:szCs w:val="24"/>
          <w:lang w:eastAsia="hr-HR"/>
        </w:rPr>
        <w:t xml:space="preserve">. godine Osječko-baranjska županija je </w:t>
      </w:r>
      <w:r>
        <w:rPr>
          <w:rFonts w:ascii="Times New Roman" w:eastAsia="Times New Roman" w:hAnsi="Times New Roman" w:cs="Times New Roman"/>
          <w:color w:val="231F20"/>
          <w:sz w:val="24"/>
          <w:szCs w:val="24"/>
          <w:lang w:eastAsia="hr-HR"/>
        </w:rPr>
        <w:t xml:space="preserve">u Elektroničkom oglasniku javne nabave Republike Hrvatske objavila prethodno savjetovanje sa zainteresiranim gospodarskim subjektima. Sastavni dio objave je bio nacrt dokumentacije o nabavi sa </w:t>
      </w:r>
      <w:r w:rsidR="006E48B2">
        <w:rPr>
          <w:rFonts w:ascii="Times New Roman" w:eastAsia="Times New Roman" w:hAnsi="Times New Roman" w:cs="Times New Roman"/>
          <w:color w:val="231F20"/>
          <w:sz w:val="24"/>
          <w:szCs w:val="24"/>
          <w:lang w:eastAsia="hr-HR"/>
        </w:rPr>
        <w:t>projektnim zadatkom</w:t>
      </w:r>
      <w:r>
        <w:rPr>
          <w:rFonts w:ascii="Times New Roman" w:eastAsia="Times New Roman" w:hAnsi="Times New Roman" w:cs="Times New Roman"/>
          <w:color w:val="231F20"/>
          <w:sz w:val="24"/>
          <w:szCs w:val="24"/>
          <w:lang w:eastAsia="hr-HR"/>
        </w:rPr>
        <w:t xml:space="preserve"> i troškovni</w:t>
      </w:r>
      <w:r w:rsidR="006E48B2">
        <w:rPr>
          <w:rFonts w:ascii="Times New Roman" w:eastAsia="Times New Roman" w:hAnsi="Times New Roman" w:cs="Times New Roman"/>
          <w:color w:val="231F20"/>
          <w:sz w:val="24"/>
          <w:szCs w:val="24"/>
          <w:lang w:eastAsia="hr-HR"/>
        </w:rPr>
        <w:t>kom</w:t>
      </w:r>
      <w:r>
        <w:rPr>
          <w:rFonts w:ascii="Times New Roman" w:eastAsia="Times New Roman" w:hAnsi="Times New Roman" w:cs="Times New Roman"/>
          <w:color w:val="231F20"/>
          <w:sz w:val="24"/>
          <w:szCs w:val="24"/>
          <w:lang w:eastAsia="hr-HR"/>
        </w:rPr>
        <w:t xml:space="preserve">. </w:t>
      </w:r>
    </w:p>
    <w:p w14:paraId="3163D7B7" w14:textId="77777777" w:rsidR="00B9456E" w:rsidRPr="00666549" w:rsidRDefault="00B9456E" w:rsidP="00327C79">
      <w:pPr>
        <w:pStyle w:val="Odlomakpopisa"/>
        <w:spacing w:after="0" w:line="240" w:lineRule="auto"/>
        <w:ind w:left="426"/>
        <w:jc w:val="both"/>
        <w:textAlignment w:val="baseline"/>
        <w:rPr>
          <w:rFonts w:ascii="Times New Roman" w:eastAsia="Times New Roman" w:hAnsi="Times New Roman" w:cs="Times New Roman"/>
          <w:b/>
          <w:color w:val="231F20"/>
          <w:sz w:val="24"/>
          <w:szCs w:val="24"/>
          <w:lang w:eastAsia="hr-HR"/>
        </w:rPr>
      </w:pPr>
    </w:p>
    <w:p w14:paraId="5E57528F" w14:textId="77777777" w:rsidR="00B9456E" w:rsidRPr="00666549" w:rsidRDefault="00B9456E" w:rsidP="00327C79">
      <w:pPr>
        <w:pStyle w:val="Odlomakpopisa"/>
        <w:numPr>
          <w:ilvl w:val="0"/>
          <w:numId w:val="5"/>
        </w:numPr>
        <w:spacing w:after="0" w:line="240" w:lineRule="auto"/>
        <w:ind w:left="426"/>
        <w:jc w:val="both"/>
        <w:textAlignment w:val="baseline"/>
        <w:rPr>
          <w:rFonts w:ascii="Times New Roman" w:eastAsia="Times New Roman" w:hAnsi="Times New Roman" w:cs="Times New Roman"/>
          <w:b/>
          <w:color w:val="231F20"/>
          <w:sz w:val="24"/>
          <w:szCs w:val="24"/>
          <w:lang w:eastAsia="hr-HR"/>
        </w:rPr>
      </w:pPr>
      <w:r w:rsidRPr="00666549">
        <w:rPr>
          <w:rFonts w:ascii="Times New Roman" w:hAnsi="Times New Roman" w:cs="Times New Roman"/>
          <w:b/>
          <w:sz w:val="24"/>
          <w:szCs w:val="24"/>
        </w:rPr>
        <w:t>DATUM ZAVRŠETKA PRETHODNOG SAVJETOVANJA</w:t>
      </w:r>
    </w:p>
    <w:p w14:paraId="454803CC" w14:textId="4DAF51CF" w:rsidR="00B9456E" w:rsidRPr="006E48B2" w:rsidRDefault="00B9456E" w:rsidP="006E48B2">
      <w:pPr>
        <w:spacing w:after="0" w:line="240" w:lineRule="auto"/>
        <w:ind w:left="426"/>
        <w:jc w:val="both"/>
        <w:textAlignment w:val="baseline"/>
        <w:rPr>
          <w:rFonts w:ascii="Times New Roman" w:eastAsia="Times New Roman" w:hAnsi="Times New Roman" w:cs="Times New Roman"/>
          <w:color w:val="231F20"/>
          <w:sz w:val="24"/>
          <w:szCs w:val="24"/>
          <w:lang w:eastAsia="hr-HR"/>
        </w:rPr>
      </w:pPr>
      <w:r w:rsidRPr="00666549">
        <w:rPr>
          <w:rFonts w:ascii="Times New Roman" w:eastAsia="Times New Roman" w:hAnsi="Times New Roman" w:cs="Times New Roman"/>
          <w:color w:val="231F20"/>
          <w:sz w:val="24"/>
          <w:szCs w:val="24"/>
          <w:lang w:eastAsia="hr-HR"/>
        </w:rPr>
        <w:t xml:space="preserve">Prethodno savjetovanje sa zainteresiranim gospodarskim subjektima trajalo je do </w:t>
      </w:r>
      <w:r w:rsidR="006E48B2">
        <w:rPr>
          <w:rFonts w:ascii="Times New Roman" w:eastAsia="Times New Roman" w:hAnsi="Times New Roman" w:cs="Times New Roman"/>
          <w:color w:val="231F20"/>
          <w:sz w:val="24"/>
          <w:szCs w:val="24"/>
          <w:lang w:eastAsia="hr-HR"/>
        </w:rPr>
        <w:t>25. srpnja</w:t>
      </w:r>
      <w:r w:rsidRPr="00666549">
        <w:rPr>
          <w:rFonts w:ascii="Times New Roman" w:eastAsia="Times New Roman" w:hAnsi="Times New Roman" w:cs="Times New Roman"/>
          <w:color w:val="231F20"/>
          <w:sz w:val="24"/>
          <w:szCs w:val="24"/>
          <w:lang w:eastAsia="hr-HR"/>
        </w:rPr>
        <w:t xml:space="preserve"> </w:t>
      </w:r>
      <w:r w:rsidR="008A0847">
        <w:rPr>
          <w:rFonts w:ascii="Times New Roman" w:eastAsia="Times New Roman" w:hAnsi="Times New Roman" w:cs="Times New Roman"/>
          <w:color w:val="231F20"/>
          <w:sz w:val="24"/>
          <w:szCs w:val="24"/>
          <w:lang w:eastAsia="hr-HR"/>
        </w:rPr>
        <w:t>201</w:t>
      </w:r>
      <w:r w:rsidR="006E48B2">
        <w:rPr>
          <w:rFonts w:ascii="Times New Roman" w:eastAsia="Times New Roman" w:hAnsi="Times New Roman" w:cs="Times New Roman"/>
          <w:color w:val="231F20"/>
          <w:sz w:val="24"/>
          <w:szCs w:val="24"/>
          <w:lang w:eastAsia="hr-HR"/>
        </w:rPr>
        <w:t>9</w:t>
      </w:r>
      <w:r w:rsidRPr="00666549">
        <w:rPr>
          <w:rFonts w:ascii="Times New Roman" w:eastAsia="Times New Roman" w:hAnsi="Times New Roman" w:cs="Times New Roman"/>
          <w:color w:val="231F20"/>
          <w:sz w:val="24"/>
          <w:szCs w:val="24"/>
          <w:lang w:eastAsia="hr-HR"/>
        </w:rPr>
        <w:t>. godine.</w:t>
      </w:r>
    </w:p>
    <w:p w14:paraId="76C67A41" w14:textId="77777777" w:rsidR="00C540F5" w:rsidRPr="00666549" w:rsidRDefault="00C540F5" w:rsidP="00327C79">
      <w:pPr>
        <w:pStyle w:val="Odlomakpopisa"/>
        <w:spacing w:after="0" w:line="240" w:lineRule="auto"/>
        <w:ind w:left="426"/>
        <w:jc w:val="both"/>
        <w:textAlignment w:val="baseline"/>
        <w:rPr>
          <w:rFonts w:ascii="Times New Roman" w:eastAsia="Times New Roman" w:hAnsi="Times New Roman" w:cs="Times New Roman"/>
          <w:b/>
          <w:color w:val="231F20"/>
          <w:sz w:val="24"/>
          <w:szCs w:val="24"/>
          <w:lang w:eastAsia="hr-HR"/>
        </w:rPr>
      </w:pPr>
    </w:p>
    <w:p w14:paraId="374D04F4" w14:textId="77777777" w:rsidR="00B9456E" w:rsidRPr="00666549" w:rsidRDefault="00B9456E" w:rsidP="00327C79">
      <w:pPr>
        <w:pStyle w:val="Odlomakpopisa"/>
        <w:numPr>
          <w:ilvl w:val="0"/>
          <w:numId w:val="5"/>
        </w:numPr>
        <w:spacing w:after="0" w:line="240" w:lineRule="auto"/>
        <w:ind w:left="426"/>
        <w:jc w:val="both"/>
        <w:textAlignment w:val="baseline"/>
        <w:rPr>
          <w:rFonts w:ascii="Times New Roman" w:eastAsia="Times New Roman" w:hAnsi="Times New Roman" w:cs="Times New Roman"/>
          <w:b/>
          <w:color w:val="231F20"/>
          <w:sz w:val="24"/>
          <w:szCs w:val="24"/>
          <w:lang w:eastAsia="hr-HR"/>
        </w:rPr>
      </w:pPr>
      <w:r w:rsidRPr="00666549">
        <w:rPr>
          <w:rFonts w:ascii="Times New Roman" w:hAnsi="Times New Roman" w:cs="Times New Roman"/>
          <w:b/>
          <w:sz w:val="24"/>
          <w:szCs w:val="24"/>
        </w:rPr>
        <w:t>NAVOD JE LI TIJEKOM SAVJETOVANJA NARUČITELJ ODRŽAO SASTANAK</w:t>
      </w:r>
    </w:p>
    <w:p w14:paraId="20C3C981" w14:textId="77777777" w:rsidR="00B9456E" w:rsidRPr="00666549" w:rsidRDefault="00B9456E" w:rsidP="00327C79">
      <w:pPr>
        <w:pStyle w:val="Odlomakpopisa"/>
        <w:spacing w:after="0" w:line="240" w:lineRule="auto"/>
        <w:ind w:left="426"/>
        <w:jc w:val="both"/>
        <w:textAlignment w:val="baseline"/>
        <w:rPr>
          <w:rFonts w:ascii="Times New Roman" w:hAnsi="Times New Roman" w:cs="Times New Roman"/>
          <w:sz w:val="24"/>
          <w:szCs w:val="24"/>
        </w:rPr>
      </w:pPr>
      <w:r w:rsidRPr="00666549">
        <w:rPr>
          <w:rFonts w:ascii="Times New Roman" w:hAnsi="Times New Roman" w:cs="Times New Roman"/>
          <w:sz w:val="24"/>
          <w:szCs w:val="24"/>
        </w:rPr>
        <w:t>Tijekom savjetovanja nije bilo sastanaka s zainteresiranim gospodarskim subjektima.</w:t>
      </w:r>
    </w:p>
    <w:p w14:paraId="12160A92" w14:textId="77777777" w:rsidR="00B9456E" w:rsidRDefault="00B9456E" w:rsidP="00327C79">
      <w:pPr>
        <w:spacing w:after="0" w:line="240" w:lineRule="auto"/>
        <w:rPr>
          <w:rFonts w:ascii="Times New Roman" w:hAnsi="Times New Roman" w:cs="Times New Roman"/>
          <w:b/>
          <w:sz w:val="24"/>
          <w:szCs w:val="24"/>
        </w:rPr>
      </w:pPr>
    </w:p>
    <w:p w14:paraId="541A6E98" w14:textId="77777777" w:rsidR="009535B6" w:rsidRPr="00666549" w:rsidRDefault="009535B6" w:rsidP="00327C79">
      <w:pPr>
        <w:spacing w:after="0" w:line="240" w:lineRule="auto"/>
        <w:rPr>
          <w:rFonts w:ascii="Times New Roman" w:hAnsi="Times New Roman" w:cs="Times New Roman"/>
          <w:b/>
          <w:sz w:val="24"/>
          <w:szCs w:val="24"/>
        </w:rPr>
      </w:pPr>
    </w:p>
    <w:p w14:paraId="72A0390F" w14:textId="77777777" w:rsidR="00B9456E" w:rsidRPr="00666549" w:rsidRDefault="00B9456E" w:rsidP="00327C79">
      <w:pPr>
        <w:pStyle w:val="Odlomakpopisa"/>
        <w:numPr>
          <w:ilvl w:val="0"/>
          <w:numId w:val="5"/>
        </w:numPr>
        <w:spacing w:after="0" w:line="240" w:lineRule="auto"/>
        <w:ind w:left="426"/>
        <w:jc w:val="both"/>
        <w:textAlignment w:val="baseline"/>
        <w:rPr>
          <w:rFonts w:ascii="Times New Roman" w:eastAsia="Times New Roman" w:hAnsi="Times New Roman" w:cs="Times New Roman"/>
          <w:b/>
          <w:color w:val="231F20"/>
          <w:sz w:val="24"/>
          <w:szCs w:val="24"/>
          <w:lang w:eastAsia="hr-HR"/>
        </w:rPr>
      </w:pPr>
      <w:r w:rsidRPr="00666549">
        <w:rPr>
          <w:rFonts w:ascii="Times New Roman" w:hAnsi="Times New Roman" w:cs="Times New Roman"/>
          <w:b/>
          <w:sz w:val="24"/>
          <w:szCs w:val="24"/>
        </w:rPr>
        <w:lastRenderedPageBreak/>
        <w:t>TEKST PRIMJEDBE ILI PRIJEDLOGA, BEZ NAVOĐENJA PODATAKA O GOSPODARSKOM SUBJEKTU I ODGOVORI NA PRIMJEDBE ILI PRIJEDLOGE</w:t>
      </w:r>
    </w:p>
    <w:p w14:paraId="07B9F33B" w14:textId="77777777" w:rsidR="00AF5A21" w:rsidRDefault="008834CC" w:rsidP="00327C79">
      <w:pPr>
        <w:spacing w:after="0" w:line="240" w:lineRule="auto"/>
        <w:ind w:left="426"/>
        <w:jc w:val="both"/>
        <w:textAlignment w:val="baseline"/>
        <w:rPr>
          <w:rFonts w:ascii="Times New Roman" w:hAnsi="Times New Roman" w:cs="Times New Roman"/>
          <w:sz w:val="24"/>
          <w:szCs w:val="24"/>
        </w:rPr>
      </w:pPr>
      <w:r>
        <w:rPr>
          <w:rFonts w:ascii="Times New Roman" w:hAnsi="Times New Roman" w:cs="Times New Roman"/>
          <w:sz w:val="24"/>
          <w:szCs w:val="24"/>
        </w:rPr>
        <w:t>N</w:t>
      </w:r>
      <w:r w:rsidR="00DB76BF">
        <w:rPr>
          <w:rFonts w:ascii="Times New Roman" w:hAnsi="Times New Roman" w:cs="Times New Roman"/>
          <w:sz w:val="24"/>
          <w:szCs w:val="24"/>
        </w:rPr>
        <w:t>a d</w:t>
      </w:r>
      <w:r w:rsidR="00226B54">
        <w:rPr>
          <w:rFonts w:ascii="Times New Roman" w:hAnsi="Times New Roman" w:cs="Times New Roman"/>
          <w:sz w:val="24"/>
          <w:szCs w:val="24"/>
        </w:rPr>
        <w:t xml:space="preserve">ostavljene </w:t>
      </w:r>
      <w:r>
        <w:rPr>
          <w:rFonts w:ascii="Times New Roman" w:hAnsi="Times New Roman" w:cs="Times New Roman"/>
          <w:sz w:val="24"/>
          <w:szCs w:val="24"/>
        </w:rPr>
        <w:t>p</w:t>
      </w:r>
      <w:r w:rsidR="008A0847">
        <w:rPr>
          <w:rFonts w:ascii="Times New Roman" w:hAnsi="Times New Roman" w:cs="Times New Roman"/>
          <w:sz w:val="24"/>
          <w:szCs w:val="24"/>
        </w:rPr>
        <w:t>rimjedbe</w:t>
      </w:r>
      <w:r>
        <w:rPr>
          <w:rFonts w:ascii="Times New Roman" w:hAnsi="Times New Roman" w:cs="Times New Roman"/>
          <w:sz w:val="24"/>
          <w:szCs w:val="24"/>
        </w:rPr>
        <w:t xml:space="preserve"> </w:t>
      </w:r>
      <w:r w:rsidR="00251C94">
        <w:rPr>
          <w:rFonts w:ascii="Times New Roman" w:hAnsi="Times New Roman" w:cs="Times New Roman"/>
          <w:sz w:val="24"/>
          <w:szCs w:val="24"/>
        </w:rPr>
        <w:t xml:space="preserve">i prijedlog </w:t>
      </w:r>
      <w:r w:rsidR="008A0847">
        <w:rPr>
          <w:rFonts w:ascii="Times New Roman" w:hAnsi="Times New Roman" w:cs="Times New Roman"/>
          <w:sz w:val="24"/>
          <w:szCs w:val="24"/>
        </w:rPr>
        <w:t xml:space="preserve">gospodarskih </w:t>
      </w:r>
      <w:r w:rsidR="00226B54">
        <w:rPr>
          <w:rFonts w:ascii="Times New Roman" w:hAnsi="Times New Roman" w:cs="Times New Roman"/>
          <w:sz w:val="24"/>
          <w:szCs w:val="24"/>
        </w:rPr>
        <w:t xml:space="preserve"> subjek</w:t>
      </w:r>
      <w:r w:rsidR="008A0847">
        <w:rPr>
          <w:rFonts w:ascii="Times New Roman" w:hAnsi="Times New Roman" w:cs="Times New Roman"/>
          <w:sz w:val="24"/>
          <w:szCs w:val="24"/>
        </w:rPr>
        <w:t>a</w:t>
      </w:r>
      <w:r w:rsidR="00226B54">
        <w:rPr>
          <w:rFonts w:ascii="Times New Roman" w:hAnsi="Times New Roman" w:cs="Times New Roman"/>
          <w:sz w:val="24"/>
          <w:szCs w:val="24"/>
        </w:rPr>
        <w:t xml:space="preserve">ta tijekom </w:t>
      </w:r>
      <w:r w:rsidR="00BA2D01">
        <w:rPr>
          <w:rFonts w:ascii="Times New Roman" w:hAnsi="Times New Roman" w:cs="Times New Roman"/>
          <w:sz w:val="24"/>
          <w:szCs w:val="24"/>
        </w:rPr>
        <w:t>savjetovanja s</w:t>
      </w:r>
      <w:r w:rsidR="00226B54">
        <w:rPr>
          <w:rFonts w:ascii="Times New Roman" w:hAnsi="Times New Roman" w:cs="Times New Roman"/>
          <w:sz w:val="24"/>
          <w:szCs w:val="24"/>
        </w:rPr>
        <w:t xml:space="preserve"> zainteresiranim gospodarskim subjektima nar</w:t>
      </w:r>
      <w:r w:rsidR="00EF6945">
        <w:rPr>
          <w:rFonts w:ascii="Times New Roman" w:hAnsi="Times New Roman" w:cs="Times New Roman"/>
          <w:sz w:val="24"/>
          <w:szCs w:val="24"/>
        </w:rPr>
        <w:t>učitelj daje sl</w:t>
      </w:r>
      <w:r w:rsidR="00226B54">
        <w:rPr>
          <w:rFonts w:ascii="Times New Roman" w:hAnsi="Times New Roman" w:cs="Times New Roman"/>
          <w:sz w:val="24"/>
          <w:szCs w:val="24"/>
        </w:rPr>
        <w:t>jedeće odgovore:</w:t>
      </w:r>
    </w:p>
    <w:p w14:paraId="03B4DECD" w14:textId="77777777" w:rsidR="00226B54" w:rsidRPr="00AF5A21" w:rsidRDefault="00226B54" w:rsidP="00327C79">
      <w:pPr>
        <w:spacing w:after="0" w:line="240" w:lineRule="auto"/>
        <w:ind w:left="426"/>
        <w:jc w:val="both"/>
        <w:textAlignment w:val="baseline"/>
        <w:rPr>
          <w:rFonts w:ascii="Times New Roman" w:hAnsi="Times New Roman" w:cs="Times New Roman"/>
          <w:sz w:val="24"/>
          <w:szCs w:val="24"/>
        </w:rPr>
      </w:pPr>
    </w:p>
    <w:p w14:paraId="4CD41312" w14:textId="77777777" w:rsidR="00B9456E" w:rsidRPr="00EE7647" w:rsidRDefault="00B9456E" w:rsidP="00327C79">
      <w:pPr>
        <w:spacing w:after="0" w:line="240" w:lineRule="auto"/>
        <w:ind w:left="426"/>
        <w:jc w:val="both"/>
        <w:textAlignment w:val="baseline"/>
        <w:rPr>
          <w:rFonts w:ascii="Times New Roman" w:hAnsi="Times New Roman" w:cs="Times New Roman"/>
          <w:b/>
          <w:sz w:val="24"/>
          <w:szCs w:val="24"/>
          <w:u w:val="single"/>
        </w:rPr>
      </w:pPr>
      <w:r w:rsidRPr="00EE7647">
        <w:rPr>
          <w:rFonts w:ascii="Times New Roman" w:hAnsi="Times New Roman" w:cs="Times New Roman"/>
          <w:b/>
          <w:sz w:val="24"/>
          <w:szCs w:val="24"/>
          <w:u w:val="single"/>
        </w:rPr>
        <w:t xml:space="preserve">1. </w:t>
      </w:r>
      <w:r w:rsidR="008834CC" w:rsidRPr="00EE7647">
        <w:rPr>
          <w:rFonts w:ascii="Times New Roman" w:hAnsi="Times New Roman" w:cs="Times New Roman"/>
          <w:b/>
          <w:sz w:val="24"/>
          <w:szCs w:val="24"/>
          <w:u w:val="single"/>
        </w:rPr>
        <w:t>PRI</w:t>
      </w:r>
      <w:r w:rsidR="008A0847" w:rsidRPr="00EE7647">
        <w:rPr>
          <w:rFonts w:ascii="Times New Roman" w:hAnsi="Times New Roman" w:cs="Times New Roman"/>
          <w:b/>
          <w:sz w:val="24"/>
          <w:szCs w:val="24"/>
          <w:u w:val="single"/>
        </w:rPr>
        <w:t>MJEDBA</w:t>
      </w:r>
    </w:p>
    <w:p w14:paraId="3056A339" w14:textId="77777777" w:rsidR="006E48B2" w:rsidRPr="006E48B2" w:rsidRDefault="006E48B2" w:rsidP="006E48B2">
      <w:pPr>
        <w:spacing w:after="0" w:line="240" w:lineRule="auto"/>
        <w:ind w:left="426"/>
        <w:jc w:val="both"/>
        <w:rPr>
          <w:rFonts w:ascii="Times New Roman" w:eastAsia="Times New Roman" w:hAnsi="Times New Roman" w:cs="Times New Roman"/>
          <w:sz w:val="24"/>
          <w:szCs w:val="24"/>
        </w:rPr>
      </w:pPr>
      <w:r w:rsidRPr="006E48B2">
        <w:rPr>
          <w:rFonts w:ascii="Times New Roman" w:eastAsia="Times New Roman" w:hAnsi="Times New Roman" w:cs="Times New Roman"/>
          <w:sz w:val="24"/>
          <w:szCs w:val="24"/>
        </w:rPr>
        <w:t xml:space="preserve">U poglavlju IV, Točkom  24.1 predviđeno je kako slijedi: </w:t>
      </w:r>
    </w:p>
    <w:p w14:paraId="06C07D6E" w14:textId="77777777" w:rsidR="006E48B2" w:rsidRPr="006E48B2" w:rsidRDefault="006E48B2" w:rsidP="006E48B2">
      <w:pPr>
        <w:spacing w:after="0" w:line="240" w:lineRule="auto"/>
        <w:ind w:left="426"/>
        <w:jc w:val="both"/>
        <w:rPr>
          <w:rFonts w:ascii="Times New Roman" w:eastAsia="Times New Roman" w:hAnsi="Times New Roman" w:cs="Times New Roman"/>
          <w:sz w:val="24"/>
          <w:szCs w:val="24"/>
        </w:rPr>
      </w:pPr>
      <w:r w:rsidRPr="006E48B2">
        <w:rPr>
          <w:rFonts w:ascii="Times New Roman" w:eastAsia="Times New Roman" w:hAnsi="Times New Roman" w:cs="Times New Roman"/>
          <w:i/>
          <w:sz w:val="24"/>
          <w:szCs w:val="24"/>
        </w:rPr>
        <w:t xml:space="preserve">„Ponuditelj mora dokazati da je u 2019. godini i u posljednje tri godine koje joj prethode izvršio minimalno jedan ugovor čije su glavne usluge iste ili slične predmetu nabave, kojom se osigurava da gospodarski subjekt ima potrebno iskustvo, a osobito dovoljnu razinu iskustva za izvršenje ugovora o javnoj nabavi.  </w:t>
      </w:r>
    </w:p>
    <w:p w14:paraId="21988F86" w14:textId="77777777" w:rsidR="006E48B2" w:rsidRPr="006E48B2" w:rsidRDefault="006E48B2" w:rsidP="006E48B2">
      <w:pPr>
        <w:spacing w:after="0" w:line="240" w:lineRule="auto"/>
        <w:ind w:left="426"/>
        <w:jc w:val="both"/>
        <w:rPr>
          <w:rFonts w:ascii="Times New Roman" w:eastAsia="Times New Roman" w:hAnsi="Times New Roman" w:cs="Times New Roman"/>
          <w:sz w:val="24"/>
          <w:szCs w:val="24"/>
        </w:rPr>
      </w:pPr>
      <w:r w:rsidRPr="006E48B2">
        <w:rPr>
          <w:rFonts w:ascii="Times New Roman" w:eastAsia="Times New Roman" w:hAnsi="Times New Roman" w:cs="Times New Roman"/>
          <w:i/>
          <w:sz w:val="24"/>
          <w:szCs w:val="24"/>
        </w:rPr>
        <w:t xml:space="preserve">Pod uslugama slične predmetu nabave smatra se izrada Glavnog i Izvedbenog projekta za </w:t>
      </w:r>
      <w:r w:rsidRPr="006E48B2">
        <w:rPr>
          <w:rFonts w:ascii="Times New Roman" w:eastAsia="Times New Roman" w:hAnsi="Times New Roman" w:cs="Times New Roman"/>
          <w:i/>
          <w:sz w:val="24"/>
          <w:szCs w:val="24"/>
          <w:u w:val="single"/>
        </w:rPr>
        <w:t>prostor gospodarske</w:t>
      </w:r>
      <w:r w:rsidRPr="006E48B2">
        <w:rPr>
          <w:rFonts w:ascii="Times New Roman" w:eastAsia="Times New Roman" w:hAnsi="Times New Roman" w:cs="Times New Roman"/>
          <w:i/>
          <w:sz w:val="24"/>
          <w:szCs w:val="24"/>
        </w:rPr>
        <w:t xml:space="preserve"> </w:t>
      </w:r>
      <w:r w:rsidRPr="006E48B2">
        <w:rPr>
          <w:rFonts w:ascii="Times New Roman" w:eastAsia="Times New Roman" w:hAnsi="Times New Roman" w:cs="Times New Roman"/>
          <w:i/>
          <w:sz w:val="24"/>
          <w:szCs w:val="24"/>
          <w:u w:val="single"/>
        </w:rPr>
        <w:t>namjene, a koji obuhvaća više od jednog sadržaja navedenog u projektnom zadatku</w:t>
      </w:r>
      <w:r w:rsidRPr="006E48B2">
        <w:rPr>
          <w:rFonts w:ascii="Times New Roman" w:eastAsia="Times New Roman" w:hAnsi="Times New Roman" w:cs="Times New Roman"/>
          <w:i/>
          <w:sz w:val="24"/>
          <w:szCs w:val="24"/>
        </w:rPr>
        <w:t xml:space="preserve">.“ </w:t>
      </w:r>
      <w:r w:rsidRPr="006E48B2">
        <w:rPr>
          <w:rFonts w:ascii="Times New Roman" w:eastAsia="Times New Roman" w:hAnsi="Times New Roman" w:cs="Times New Roman"/>
          <w:sz w:val="24"/>
          <w:szCs w:val="24"/>
        </w:rPr>
        <w:t xml:space="preserve">te slično u poglavlju VI, Točkom 32 pod točkom 2a: </w:t>
      </w:r>
    </w:p>
    <w:p w14:paraId="74C6C1BF" w14:textId="77777777" w:rsidR="006E48B2" w:rsidRPr="006E48B2" w:rsidRDefault="006E48B2" w:rsidP="006E48B2">
      <w:pPr>
        <w:spacing w:after="0" w:line="240" w:lineRule="auto"/>
        <w:ind w:left="426"/>
        <w:jc w:val="both"/>
        <w:rPr>
          <w:rFonts w:ascii="Times New Roman" w:eastAsia="Times New Roman" w:hAnsi="Times New Roman" w:cs="Times New Roman"/>
          <w:sz w:val="24"/>
          <w:szCs w:val="24"/>
        </w:rPr>
      </w:pPr>
      <w:r w:rsidRPr="006E48B2">
        <w:rPr>
          <w:rFonts w:ascii="Times New Roman" w:eastAsia="Times New Roman" w:hAnsi="Times New Roman" w:cs="Times New Roman"/>
          <w:i/>
          <w:sz w:val="24"/>
          <w:szCs w:val="24"/>
        </w:rPr>
        <w:t>„Maksimalni broj bodova koji ponuditelj može dobiti prema ovom kriteriju je 30. Maksimalni broj bodova dodijelit će se ponudi u kojoj ovlašteni arhitekt ima više iskustva u izradi Glavnog i Izvedbenog projekta za</w:t>
      </w:r>
      <w:r w:rsidRPr="006E48B2">
        <w:rPr>
          <w:rFonts w:ascii="Times New Roman" w:eastAsia="Times New Roman" w:hAnsi="Times New Roman" w:cs="Times New Roman"/>
          <w:i/>
          <w:sz w:val="24"/>
          <w:szCs w:val="24"/>
          <w:u w:val="single"/>
        </w:rPr>
        <w:t xml:space="preserve"> prostor</w:t>
      </w:r>
      <w:r w:rsidRPr="006E48B2">
        <w:rPr>
          <w:rFonts w:ascii="Times New Roman" w:eastAsia="Times New Roman" w:hAnsi="Times New Roman" w:cs="Times New Roman"/>
          <w:i/>
          <w:sz w:val="24"/>
          <w:szCs w:val="24"/>
        </w:rPr>
        <w:t xml:space="preserve"> </w:t>
      </w:r>
      <w:r w:rsidRPr="006E48B2">
        <w:rPr>
          <w:rFonts w:ascii="Times New Roman" w:eastAsia="Times New Roman" w:hAnsi="Times New Roman" w:cs="Times New Roman"/>
          <w:i/>
          <w:sz w:val="24"/>
          <w:szCs w:val="24"/>
          <w:u w:val="single"/>
        </w:rPr>
        <w:t>gospodarske namjene, a koji obuhvaća više od jednog sadržaja navedenog u projektnom zadatku</w:t>
      </w:r>
      <w:r w:rsidRPr="006E48B2">
        <w:rPr>
          <w:rFonts w:ascii="Times New Roman" w:eastAsia="Times New Roman" w:hAnsi="Times New Roman" w:cs="Times New Roman"/>
          <w:i/>
          <w:sz w:val="24"/>
          <w:szCs w:val="24"/>
        </w:rPr>
        <w:t xml:space="preserve">.“ </w:t>
      </w:r>
    </w:p>
    <w:p w14:paraId="304A0270" w14:textId="77777777" w:rsidR="006E48B2" w:rsidRDefault="006E48B2" w:rsidP="006E48B2">
      <w:pPr>
        <w:spacing w:after="0" w:line="240" w:lineRule="auto"/>
        <w:ind w:left="426"/>
        <w:jc w:val="both"/>
        <w:rPr>
          <w:rFonts w:ascii="Times New Roman" w:eastAsia="Times New Roman" w:hAnsi="Times New Roman" w:cs="Times New Roman"/>
          <w:sz w:val="24"/>
          <w:szCs w:val="24"/>
        </w:rPr>
      </w:pPr>
    </w:p>
    <w:p w14:paraId="0803B3D3" w14:textId="3C01B7E8" w:rsidR="006E48B2" w:rsidRPr="006E48B2" w:rsidRDefault="006E48B2" w:rsidP="006E48B2">
      <w:pPr>
        <w:spacing w:after="0" w:line="240" w:lineRule="auto"/>
        <w:ind w:left="426"/>
        <w:jc w:val="both"/>
        <w:rPr>
          <w:rFonts w:ascii="Times New Roman" w:eastAsia="Times New Roman" w:hAnsi="Times New Roman" w:cs="Times New Roman"/>
          <w:sz w:val="24"/>
          <w:szCs w:val="24"/>
        </w:rPr>
      </w:pPr>
      <w:r w:rsidRPr="006E48B2">
        <w:rPr>
          <w:rFonts w:ascii="Times New Roman" w:eastAsia="Times New Roman" w:hAnsi="Times New Roman" w:cs="Times New Roman"/>
          <w:sz w:val="24"/>
          <w:szCs w:val="24"/>
        </w:rPr>
        <w:t>Ovim putem Vas molimo za pojašnjenje što se točno smatra pod pojmom „</w:t>
      </w:r>
      <w:r w:rsidRPr="006E48B2">
        <w:rPr>
          <w:rFonts w:ascii="Times New Roman" w:eastAsia="Times New Roman" w:hAnsi="Times New Roman" w:cs="Times New Roman"/>
          <w:i/>
          <w:sz w:val="24"/>
          <w:szCs w:val="24"/>
          <w:u w:val="single"/>
        </w:rPr>
        <w:t>prostor gospodarske namjene, a koji</w:t>
      </w:r>
      <w:r w:rsidRPr="006E48B2">
        <w:rPr>
          <w:rFonts w:ascii="Times New Roman" w:eastAsia="Times New Roman" w:hAnsi="Times New Roman" w:cs="Times New Roman"/>
          <w:i/>
          <w:sz w:val="24"/>
          <w:szCs w:val="24"/>
        </w:rPr>
        <w:t xml:space="preserve"> </w:t>
      </w:r>
      <w:r w:rsidRPr="006E48B2">
        <w:rPr>
          <w:rFonts w:ascii="Times New Roman" w:eastAsia="Times New Roman" w:hAnsi="Times New Roman" w:cs="Times New Roman"/>
          <w:i/>
          <w:sz w:val="24"/>
          <w:szCs w:val="24"/>
          <w:u w:val="single"/>
        </w:rPr>
        <w:t xml:space="preserve">obuhvaća </w:t>
      </w:r>
      <w:r w:rsidRPr="006E48B2">
        <w:rPr>
          <w:rFonts w:ascii="Times New Roman" w:eastAsia="Times New Roman" w:hAnsi="Times New Roman" w:cs="Times New Roman"/>
          <w:b/>
          <w:i/>
          <w:sz w:val="24"/>
          <w:szCs w:val="24"/>
          <w:u w:val="single"/>
        </w:rPr>
        <w:t>više od jednog sadržaja</w:t>
      </w:r>
      <w:r w:rsidRPr="006E48B2">
        <w:rPr>
          <w:rFonts w:ascii="Times New Roman" w:eastAsia="Times New Roman" w:hAnsi="Times New Roman" w:cs="Times New Roman"/>
          <w:i/>
          <w:sz w:val="24"/>
          <w:szCs w:val="24"/>
          <w:u w:val="single"/>
        </w:rPr>
        <w:t xml:space="preserve"> navedenog u projektnom zadatku“. </w:t>
      </w:r>
      <w:r w:rsidRPr="006E48B2">
        <w:rPr>
          <w:rFonts w:ascii="Times New Roman" w:eastAsia="Times New Roman" w:hAnsi="Times New Roman" w:cs="Times New Roman"/>
          <w:sz w:val="24"/>
          <w:szCs w:val="24"/>
        </w:rPr>
        <w:t xml:space="preserve">Naime u Projektnom zadatku, u točki 1.1. Opis sadržaja zgrada </w:t>
      </w:r>
      <w:r w:rsidRPr="006E48B2">
        <w:rPr>
          <w:rFonts w:ascii="Times New Roman" w:eastAsia="Times New Roman" w:hAnsi="Times New Roman" w:cs="Times New Roman"/>
          <w:b/>
          <w:sz w:val="24"/>
          <w:szCs w:val="24"/>
          <w:u w:val="single"/>
        </w:rPr>
        <w:t>navedena su samo dva osnovna sadržaja</w:t>
      </w:r>
      <w:r w:rsidRPr="006E48B2">
        <w:rPr>
          <w:rFonts w:ascii="Times New Roman" w:eastAsia="Times New Roman" w:hAnsi="Times New Roman" w:cs="Times New Roman"/>
          <w:sz w:val="24"/>
          <w:szCs w:val="24"/>
        </w:rPr>
        <w:t xml:space="preserve">: a) Sajamski - multifunkcionalni izložbeni prostor i b) Poduzetnički park (uz nekoliko pratećih - pomoćnih sadržaja). </w:t>
      </w:r>
    </w:p>
    <w:p w14:paraId="11166DD0" w14:textId="77777777" w:rsidR="006E48B2" w:rsidRPr="006E48B2" w:rsidRDefault="006E48B2" w:rsidP="006E48B2">
      <w:pPr>
        <w:spacing w:after="0" w:line="240" w:lineRule="auto"/>
        <w:ind w:left="426"/>
        <w:jc w:val="both"/>
        <w:rPr>
          <w:rFonts w:ascii="Times New Roman" w:eastAsia="Times New Roman" w:hAnsi="Times New Roman" w:cs="Times New Roman"/>
          <w:sz w:val="24"/>
          <w:szCs w:val="24"/>
        </w:rPr>
      </w:pPr>
      <w:r w:rsidRPr="006E48B2">
        <w:rPr>
          <w:rFonts w:ascii="Times New Roman" w:eastAsia="Times New Roman" w:hAnsi="Times New Roman" w:cs="Times New Roman"/>
          <w:sz w:val="24"/>
          <w:szCs w:val="24"/>
        </w:rPr>
        <w:t xml:space="preserve">Smatramo da je navedena formulacija vezana uz predmetni pojam neprecizna i nejasna te može dovesti do različitih tumačenja prilikom bodovanja referenci pojedinih ponuditelja. Također, mišljenja smo kako predloženi način definiranja pojma „prostora gospodarske namjene“ ne osigurava kvalitetno, pravedno i objektivno vrednovanje stručnih kvaliteta projektanata, te posljedično, pojedinih ponuda gospodarskih subjekata čime se značajno ograničava tržišno natjecanje što je u direktnoj suprotnosti sa Zakonom o javnoj nabavi. </w:t>
      </w:r>
    </w:p>
    <w:p w14:paraId="247F74F8" w14:textId="77777777" w:rsidR="006E48B2" w:rsidRPr="006E48B2" w:rsidRDefault="006E48B2" w:rsidP="006E48B2">
      <w:pPr>
        <w:spacing w:after="0" w:line="240" w:lineRule="auto"/>
        <w:ind w:left="426"/>
        <w:jc w:val="both"/>
        <w:rPr>
          <w:rFonts w:ascii="Times New Roman" w:eastAsia="Times New Roman" w:hAnsi="Times New Roman" w:cs="Times New Roman"/>
          <w:sz w:val="24"/>
          <w:szCs w:val="24"/>
        </w:rPr>
      </w:pPr>
      <w:r w:rsidRPr="006E48B2">
        <w:rPr>
          <w:rFonts w:ascii="Times New Roman" w:eastAsia="Times New Roman" w:hAnsi="Times New Roman" w:cs="Times New Roman"/>
          <w:sz w:val="24"/>
          <w:szCs w:val="24"/>
        </w:rPr>
        <w:t xml:space="preserve"> </w:t>
      </w:r>
    </w:p>
    <w:p w14:paraId="48B70E9B" w14:textId="77777777" w:rsidR="006E48B2" w:rsidRPr="006E48B2" w:rsidRDefault="006E48B2" w:rsidP="006E48B2">
      <w:pPr>
        <w:spacing w:after="0" w:line="240" w:lineRule="auto"/>
        <w:ind w:left="426"/>
        <w:jc w:val="both"/>
        <w:rPr>
          <w:rFonts w:ascii="Times New Roman" w:eastAsia="Times New Roman" w:hAnsi="Times New Roman" w:cs="Times New Roman"/>
          <w:sz w:val="24"/>
          <w:szCs w:val="24"/>
        </w:rPr>
      </w:pPr>
      <w:r w:rsidRPr="006E48B2">
        <w:rPr>
          <w:rFonts w:ascii="Times New Roman" w:eastAsia="Times New Roman" w:hAnsi="Times New Roman" w:cs="Times New Roman"/>
          <w:sz w:val="24"/>
          <w:szCs w:val="24"/>
        </w:rPr>
        <w:t>Slijedom gore navedenog predlažemo da se pod pojmom „</w:t>
      </w:r>
      <w:r w:rsidRPr="006E48B2">
        <w:rPr>
          <w:rFonts w:ascii="Times New Roman" w:eastAsia="Times New Roman" w:hAnsi="Times New Roman" w:cs="Times New Roman"/>
          <w:b/>
          <w:sz w:val="24"/>
          <w:szCs w:val="24"/>
        </w:rPr>
        <w:t>gospodarska namjena</w:t>
      </w:r>
      <w:r w:rsidRPr="006E48B2">
        <w:rPr>
          <w:rFonts w:ascii="Times New Roman" w:eastAsia="Times New Roman" w:hAnsi="Times New Roman" w:cs="Times New Roman"/>
          <w:sz w:val="24"/>
          <w:szCs w:val="24"/>
        </w:rPr>
        <w:t xml:space="preserve">“ prihvat definicija sukladno važećem  Generalnom urbanističkom planu grada Osijeka – Odredbe za provedbu; </w:t>
      </w:r>
      <w:r w:rsidRPr="006E48B2">
        <w:rPr>
          <w:rFonts w:ascii="Times New Roman" w:eastAsia="Times New Roman" w:hAnsi="Times New Roman" w:cs="Times New Roman"/>
          <w:b/>
          <w:sz w:val="24"/>
          <w:szCs w:val="24"/>
        </w:rPr>
        <w:t>Točka 1.2.4. Gospodarska namjena,</w:t>
      </w:r>
      <w:r w:rsidRPr="006E48B2">
        <w:rPr>
          <w:rFonts w:ascii="Times New Roman" w:eastAsia="Times New Roman" w:hAnsi="Times New Roman" w:cs="Times New Roman"/>
          <w:sz w:val="24"/>
          <w:szCs w:val="24"/>
        </w:rPr>
        <w:t xml:space="preserve"> Članak 10. gdje se navode prostori slijedećih namjena odnosno sadržaja: </w:t>
      </w:r>
    </w:p>
    <w:p w14:paraId="31B83936" w14:textId="77777777" w:rsidR="006E48B2" w:rsidRPr="006E48B2" w:rsidRDefault="006E48B2" w:rsidP="006E48B2">
      <w:pPr>
        <w:numPr>
          <w:ilvl w:val="0"/>
          <w:numId w:val="13"/>
        </w:numPr>
        <w:spacing w:after="0" w:line="240" w:lineRule="auto"/>
        <w:jc w:val="both"/>
        <w:rPr>
          <w:rFonts w:ascii="Times New Roman" w:eastAsia="Times New Roman" w:hAnsi="Times New Roman" w:cs="Times New Roman"/>
          <w:sz w:val="24"/>
          <w:szCs w:val="24"/>
        </w:rPr>
      </w:pPr>
      <w:r w:rsidRPr="006E48B2">
        <w:rPr>
          <w:rFonts w:ascii="Times New Roman" w:eastAsia="Times New Roman" w:hAnsi="Times New Roman" w:cs="Times New Roman"/>
          <w:sz w:val="24"/>
          <w:szCs w:val="24"/>
        </w:rPr>
        <w:t xml:space="preserve">proizvodne građevine </w:t>
      </w:r>
    </w:p>
    <w:p w14:paraId="03778B7C" w14:textId="77777777" w:rsidR="006E48B2" w:rsidRPr="006E48B2" w:rsidRDefault="006E48B2" w:rsidP="006E48B2">
      <w:pPr>
        <w:numPr>
          <w:ilvl w:val="0"/>
          <w:numId w:val="13"/>
        </w:numPr>
        <w:spacing w:after="0" w:line="240" w:lineRule="auto"/>
        <w:jc w:val="both"/>
        <w:rPr>
          <w:rFonts w:ascii="Times New Roman" w:eastAsia="Times New Roman" w:hAnsi="Times New Roman" w:cs="Times New Roman"/>
          <w:sz w:val="24"/>
          <w:szCs w:val="24"/>
        </w:rPr>
      </w:pPr>
      <w:r w:rsidRPr="006E48B2">
        <w:rPr>
          <w:rFonts w:ascii="Times New Roman" w:eastAsia="Times New Roman" w:hAnsi="Times New Roman" w:cs="Times New Roman"/>
          <w:sz w:val="24"/>
          <w:szCs w:val="24"/>
        </w:rPr>
        <w:t xml:space="preserve">poslovne zgrade </w:t>
      </w:r>
    </w:p>
    <w:p w14:paraId="1C2ED6BC" w14:textId="77777777" w:rsidR="006E48B2" w:rsidRPr="006E48B2" w:rsidRDefault="006E48B2" w:rsidP="006E48B2">
      <w:pPr>
        <w:numPr>
          <w:ilvl w:val="0"/>
          <w:numId w:val="13"/>
        </w:numPr>
        <w:spacing w:after="0" w:line="240" w:lineRule="auto"/>
        <w:jc w:val="both"/>
        <w:rPr>
          <w:rFonts w:ascii="Times New Roman" w:eastAsia="Times New Roman" w:hAnsi="Times New Roman" w:cs="Times New Roman"/>
          <w:sz w:val="24"/>
          <w:szCs w:val="24"/>
        </w:rPr>
      </w:pPr>
      <w:r w:rsidRPr="006E48B2">
        <w:rPr>
          <w:rFonts w:ascii="Times New Roman" w:eastAsia="Times New Roman" w:hAnsi="Times New Roman" w:cs="Times New Roman"/>
          <w:sz w:val="24"/>
          <w:szCs w:val="24"/>
        </w:rPr>
        <w:t xml:space="preserve">ugostiteljsko–turističke građevine </w:t>
      </w:r>
    </w:p>
    <w:p w14:paraId="4BF0B719" w14:textId="77777777" w:rsidR="006E48B2" w:rsidRPr="006E48B2" w:rsidRDefault="006E48B2" w:rsidP="006E48B2">
      <w:pPr>
        <w:numPr>
          <w:ilvl w:val="0"/>
          <w:numId w:val="13"/>
        </w:numPr>
        <w:spacing w:after="0" w:line="240" w:lineRule="auto"/>
        <w:jc w:val="both"/>
        <w:rPr>
          <w:rFonts w:ascii="Times New Roman" w:eastAsia="Times New Roman" w:hAnsi="Times New Roman" w:cs="Times New Roman"/>
          <w:sz w:val="24"/>
          <w:szCs w:val="24"/>
        </w:rPr>
      </w:pPr>
      <w:r w:rsidRPr="006E48B2">
        <w:rPr>
          <w:rFonts w:ascii="Times New Roman" w:eastAsia="Times New Roman" w:hAnsi="Times New Roman" w:cs="Times New Roman"/>
          <w:sz w:val="24"/>
          <w:szCs w:val="24"/>
        </w:rPr>
        <w:t xml:space="preserve">javne i društvene zgrade (upravne) </w:t>
      </w:r>
    </w:p>
    <w:p w14:paraId="6CAD1AE3" w14:textId="77777777" w:rsidR="006E48B2" w:rsidRPr="006E48B2" w:rsidRDefault="006E48B2" w:rsidP="006E48B2">
      <w:pPr>
        <w:numPr>
          <w:ilvl w:val="0"/>
          <w:numId w:val="13"/>
        </w:numPr>
        <w:spacing w:after="0" w:line="240" w:lineRule="auto"/>
        <w:jc w:val="both"/>
        <w:rPr>
          <w:rFonts w:ascii="Times New Roman" w:eastAsia="Times New Roman" w:hAnsi="Times New Roman" w:cs="Times New Roman"/>
          <w:sz w:val="24"/>
          <w:szCs w:val="24"/>
        </w:rPr>
      </w:pPr>
      <w:r w:rsidRPr="006E48B2">
        <w:rPr>
          <w:rFonts w:ascii="Times New Roman" w:eastAsia="Times New Roman" w:hAnsi="Times New Roman" w:cs="Times New Roman"/>
          <w:sz w:val="24"/>
          <w:szCs w:val="24"/>
        </w:rPr>
        <w:t xml:space="preserve">športsko–rekreacijske građevine i površine </w:t>
      </w:r>
    </w:p>
    <w:p w14:paraId="47ED6A61" w14:textId="77777777" w:rsidR="006E48B2" w:rsidRPr="006E48B2" w:rsidRDefault="006E48B2" w:rsidP="006E48B2">
      <w:pPr>
        <w:numPr>
          <w:ilvl w:val="0"/>
          <w:numId w:val="13"/>
        </w:numPr>
        <w:spacing w:after="0" w:line="240" w:lineRule="auto"/>
        <w:jc w:val="both"/>
        <w:rPr>
          <w:rFonts w:ascii="Times New Roman" w:eastAsia="Times New Roman" w:hAnsi="Times New Roman" w:cs="Times New Roman"/>
          <w:sz w:val="24"/>
          <w:szCs w:val="24"/>
        </w:rPr>
      </w:pPr>
      <w:r w:rsidRPr="006E48B2">
        <w:rPr>
          <w:rFonts w:ascii="Times New Roman" w:eastAsia="Times New Roman" w:hAnsi="Times New Roman" w:cs="Times New Roman"/>
          <w:sz w:val="24"/>
          <w:szCs w:val="24"/>
        </w:rPr>
        <w:t xml:space="preserve">građevine za skladištenje, obradu, preradu i oporabu otpada </w:t>
      </w:r>
    </w:p>
    <w:p w14:paraId="7A16E513" w14:textId="77777777" w:rsidR="006E48B2" w:rsidRPr="006E48B2" w:rsidRDefault="006E48B2" w:rsidP="006E48B2">
      <w:pPr>
        <w:numPr>
          <w:ilvl w:val="0"/>
          <w:numId w:val="13"/>
        </w:numPr>
        <w:spacing w:after="0" w:line="240" w:lineRule="auto"/>
        <w:jc w:val="both"/>
        <w:rPr>
          <w:rFonts w:ascii="Times New Roman" w:eastAsia="Times New Roman" w:hAnsi="Times New Roman" w:cs="Times New Roman"/>
          <w:sz w:val="24"/>
          <w:szCs w:val="24"/>
        </w:rPr>
      </w:pPr>
      <w:r w:rsidRPr="006E48B2">
        <w:rPr>
          <w:rFonts w:ascii="Times New Roman" w:eastAsia="Times New Roman" w:hAnsi="Times New Roman" w:cs="Times New Roman"/>
          <w:sz w:val="24"/>
          <w:szCs w:val="24"/>
        </w:rPr>
        <w:t xml:space="preserve">javne i zaštitne zelene površine. </w:t>
      </w:r>
    </w:p>
    <w:p w14:paraId="5B5F01F0" w14:textId="77777777" w:rsidR="006E48B2" w:rsidRPr="006E48B2" w:rsidRDefault="006E48B2" w:rsidP="006E48B2">
      <w:pPr>
        <w:spacing w:after="0" w:line="240" w:lineRule="auto"/>
        <w:ind w:left="426"/>
        <w:jc w:val="both"/>
        <w:rPr>
          <w:rFonts w:ascii="Times New Roman" w:eastAsia="Times New Roman" w:hAnsi="Times New Roman" w:cs="Times New Roman"/>
          <w:sz w:val="24"/>
          <w:szCs w:val="24"/>
        </w:rPr>
      </w:pPr>
      <w:r w:rsidRPr="006E48B2">
        <w:rPr>
          <w:rFonts w:ascii="Times New Roman" w:eastAsia="Times New Roman" w:hAnsi="Times New Roman" w:cs="Times New Roman"/>
          <w:sz w:val="24"/>
          <w:szCs w:val="24"/>
        </w:rPr>
        <w:t xml:space="preserve">Stečeno iskustvo na projektiranje gore navedenih </w:t>
      </w:r>
      <w:r w:rsidRPr="006E48B2">
        <w:rPr>
          <w:rFonts w:ascii="Times New Roman" w:eastAsia="Times New Roman" w:hAnsi="Times New Roman" w:cs="Times New Roman"/>
          <w:b/>
          <w:sz w:val="24"/>
          <w:szCs w:val="24"/>
          <w:u w:val="single"/>
        </w:rPr>
        <w:t>glavnih</w:t>
      </w:r>
      <w:r w:rsidRPr="006E48B2">
        <w:rPr>
          <w:rFonts w:ascii="Times New Roman" w:eastAsia="Times New Roman" w:hAnsi="Times New Roman" w:cs="Times New Roman"/>
          <w:sz w:val="24"/>
          <w:szCs w:val="24"/>
        </w:rPr>
        <w:t xml:space="preserve"> sadržaja gospodarskih objekata (koji su u pravilu uvijek multifunkcionalni i sadrže niz dodatnih i pomoćnih sadržaja) neosporno osigurava da ključni stručnjak – projektant, odnosno gospodarski subjekt, ima potrebno iskustvo -  a osobito dovoljnu razinu iskustva za izvršenje predmetnog ugovora o javnoj nabavi. </w:t>
      </w:r>
    </w:p>
    <w:p w14:paraId="53044007" w14:textId="77777777" w:rsidR="009C20FC" w:rsidRDefault="009C20FC" w:rsidP="00327C79">
      <w:pPr>
        <w:spacing w:after="0" w:line="240" w:lineRule="auto"/>
        <w:ind w:left="426"/>
        <w:jc w:val="both"/>
        <w:rPr>
          <w:rFonts w:ascii="Times New Roman" w:hAnsi="Times New Roman" w:cs="Times New Roman"/>
          <w:b/>
          <w:sz w:val="24"/>
          <w:szCs w:val="24"/>
        </w:rPr>
      </w:pPr>
    </w:p>
    <w:p w14:paraId="15119304" w14:textId="77777777" w:rsidR="009535B6" w:rsidRPr="00EE7647" w:rsidRDefault="009535B6" w:rsidP="00327C79">
      <w:pPr>
        <w:spacing w:after="0" w:line="240" w:lineRule="auto"/>
        <w:ind w:left="426"/>
        <w:jc w:val="both"/>
        <w:rPr>
          <w:rFonts w:ascii="Times New Roman" w:hAnsi="Times New Roman" w:cs="Times New Roman"/>
          <w:b/>
          <w:sz w:val="24"/>
          <w:szCs w:val="24"/>
        </w:rPr>
      </w:pPr>
    </w:p>
    <w:p w14:paraId="65192063" w14:textId="77777777" w:rsidR="009C20FC" w:rsidRPr="00EE7647" w:rsidRDefault="00B9456E" w:rsidP="00EC02A7">
      <w:pPr>
        <w:spacing w:after="0" w:line="240" w:lineRule="auto"/>
        <w:ind w:left="426"/>
        <w:jc w:val="both"/>
        <w:rPr>
          <w:rFonts w:ascii="Times New Roman" w:hAnsi="Times New Roman" w:cs="Times New Roman"/>
          <w:sz w:val="24"/>
          <w:szCs w:val="24"/>
          <w:u w:val="single"/>
        </w:rPr>
      </w:pPr>
      <w:r w:rsidRPr="00EE7647">
        <w:rPr>
          <w:rFonts w:ascii="Times New Roman" w:hAnsi="Times New Roman" w:cs="Times New Roman"/>
          <w:sz w:val="24"/>
          <w:szCs w:val="24"/>
          <w:u w:val="single"/>
        </w:rPr>
        <w:lastRenderedPageBreak/>
        <w:t>ODGOVOR</w:t>
      </w:r>
    </w:p>
    <w:p w14:paraId="151B618C" w14:textId="74968AD7" w:rsidR="006E48B2" w:rsidRDefault="006E48B2" w:rsidP="006E48B2">
      <w:pPr>
        <w:spacing w:after="0" w:line="240" w:lineRule="auto"/>
        <w:ind w:left="425"/>
        <w:jc w:val="both"/>
        <w:rPr>
          <w:rFonts w:ascii="Times New Roman" w:hAnsi="Times New Roman" w:cs="Times New Roman"/>
          <w:sz w:val="24"/>
          <w:szCs w:val="24"/>
        </w:rPr>
      </w:pPr>
      <w:r w:rsidRPr="006E48B2">
        <w:rPr>
          <w:rFonts w:ascii="Times New Roman" w:hAnsi="Times New Roman" w:cs="Times New Roman"/>
          <w:sz w:val="24"/>
          <w:szCs w:val="24"/>
        </w:rPr>
        <w:t xml:space="preserve">Djelomično se prihvaća </w:t>
      </w:r>
      <w:r>
        <w:rPr>
          <w:rFonts w:ascii="Times New Roman" w:hAnsi="Times New Roman" w:cs="Times New Roman"/>
          <w:sz w:val="24"/>
          <w:szCs w:val="24"/>
        </w:rPr>
        <w:t xml:space="preserve">primjedba, te </w:t>
      </w:r>
      <w:r w:rsidR="00ED7343">
        <w:rPr>
          <w:rFonts w:ascii="Times New Roman" w:hAnsi="Times New Roman" w:cs="Times New Roman"/>
          <w:sz w:val="24"/>
          <w:szCs w:val="24"/>
        </w:rPr>
        <w:t xml:space="preserve">se pod pojmom prostor gospodarske namjene sukladno </w:t>
      </w:r>
      <w:r w:rsidR="00645079">
        <w:rPr>
          <w:rFonts w:ascii="Times New Roman" w:hAnsi="Times New Roman" w:cs="Times New Roman"/>
          <w:sz w:val="24"/>
          <w:szCs w:val="24"/>
        </w:rPr>
        <w:t xml:space="preserve">planiranim namjenama Gospodarskog centra </w:t>
      </w:r>
      <w:bookmarkStart w:id="0" w:name="_Hlk15637240"/>
      <w:r w:rsidR="00ED7343">
        <w:rPr>
          <w:rFonts w:ascii="Times New Roman" w:hAnsi="Times New Roman" w:cs="Times New Roman"/>
          <w:sz w:val="24"/>
          <w:szCs w:val="24"/>
        </w:rPr>
        <w:t>podrazumijevaju</w:t>
      </w:r>
      <w:r w:rsidRPr="006E48B2">
        <w:rPr>
          <w:rFonts w:ascii="Times New Roman" w:hAnsi="Times New Roman" w:cs="Times New Roman"/>
          <w:sz w:val="24"/>
          <w:szCs w:val="24"/>
        </w:rPr>
        <w:t xml:space="preserve"> </w:t>
      </w:r>
      <w:r w:rsidRPr="006E48B2">
        <w:rPr>
          <w:rFonts w:ascii="Times New Roman" w:hAnsi="Times New Roman" w:cs="Times New Roman"/>
          <w:b/>
          <w:bCs/>
          <w:sz w:val="24"/>
          <w:szCs w:val="24"/>
        </w:rPr>
        <w:t>ZGRADE</w:t>
      </w:r>
      <w:r w:rsidRPr="006E48B2">
        <w:rPr>
          <w:rFonts w:ascii="Times New Roman" w:hAnsi="Times New Roman" w:cs="Times New Roman"/>
          <w:sz w:val="24"/>
          <w:szCs w:val="24"/>
        </w:rPr>
        <w:t xml:space="preserve"> sljedećih namjena:</w:t>
      </w:r>
    </w:p>
    <w:p w14:paraId="68C62BC2" w14:textId="30BE1D7A" w:rsidR="00AC20F2" w:rsidRPr="0065192D" w:rsidRDefault="0065192D" w:rsidP="0065192D">
      <w:pPr>
        <w:numPr>
          <w:ilvl w:val="0"/>
          <w:numId w:val="14"/>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p</w:t>
      </w:r>
      <w:r w:rsidRPr="0065192D">
        <w:rPr>
          <w:rFonts w:ascii="Times New Roman" w:hAnsi="Times New Roman" w:cs="Times New Roman"/>
          <w:iCs/>
          <w:sz w:val="24"/>
          <w:szCs w:val="24"/>
        </w:rPr>
        <w:t>roizvodne građevine,</w:t>
      </w:r>
    </w:p>
    <w:p w14:paraId="15899FD9" w14:textId="58AEAEF8" w:rsidR="0065192D" w:rsidRPr="0065192D" w:rsidRDefault="0065192D" w:rsidP="0065192D">
      <w:pPr>
        <w:numPr>
          <w:ilvl w:val="0"/>
          <w:numId w:val="14"/>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p</w:t>
      </w:r>
      <w:r w:rsidRPr="0065192D">
        <w:rPr>
          <w:rFonts w:ascii="Times New Roman" w:hAnsi="Times New Roman" w:cs="Times New Roman"/>
          <w:iCs/>
          <w:sz w:val="24"/>
          <w:szCs w:val="24"/>
        </w:rPr>
        <w:t>oslovne zgrade i</w:t>
      </w:r>
    </w:p>
    <w:p w14:paraId="5BC610A9" w14:textId="555895BE" w:rsidR="0065192D" w:rsidRPr="0065192D" w:rsidRDefault="0065192D" w:rsidP="0065192D">
      <w:pPr>
        <w:numPr>
          <w:ilvl w:val="0"/>
          <w:numId w:val="14"/>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u</w:t>
      </w:r>
      <w:r w:rsidRPr="0065192D">
        <w:rPr>
          <w:rFonts w:ascii="Times New Roman" w:hAnsi="Times New Roman" w:cs="Times New Roman"/>
          <w:iCs/>
          <w:sz w:val="24"/>
          <w:szCs w:val="24"/>
        </w:rPr>
        <w:t>gostiteljsko – turističke građevine.</w:t>
      </w:r>
    </w:p>
    <w:bookmarkEnd w:id="0"/>
    <w:p w14:paraId="5F06F291" w14:textId="77777777" w:rsidR="002C15A9" w:rsidRPr="00EE7647" w:rsidRDefault="002C15A9" w:rsidP="00645079">
      <w:pPr>
        <w:spacing w:after="0" w:line="240" w:lineRule="auto"/>
        <w:jc w:val="both"/>
        <w:rPr>
          <w:rFonts w:ascii="Times New Roman" w:hAnsi="Times New Roman" w:cs="Times New Roman"/>
          <w:sz w:val="24"/>
          <w:szCs w:val="24"/>
        </w:rPr>
      </w:pPr>
    </w:p>
    <w:p w14:paraId="28947B4B" w14:textId="7A5CE282" w:rsidR="00B4124D" w:rsidRDefault="00783E0E" w:rsidP="00327C79">
      <w:pPr>
        <w:spacing w:after="0" w:line="240" w:lineRule="auto"/>
        <w:ind w:left="426"/>
        <w:jc w:val="both"/>
        <w:rPr>
          <w:rFonts w:ascii="Times New Roman" w:hAnsi="Times New Roman" w:cs="Times New Roman"/>
          <w:b/>
          <w:sz w:val="24"/>
          <w:szCs w:val="24"/>
          <w:u w:val="single"/>
        </w:rPr>
      </w:pPr>
      <w:r w:rsidRPr="00EE7647">
        <w:rPr>
          <w:rFonts w:ascii="Times New Roman" w:hAnsi="Times New Roman" w:cs="Times New Roman"/>
          <w:b/>
          <w:sz w:val="24"/>
          <w:szCs w:val="24"/>
          <w:u w:val="single"/>
        </w:rPr>
        <w:t>2. PRI</w:t>
      </w:r>
      <w:r w:rsidR="00864E4C" w:rsidRPr="00EE7647">
        <w:rPr>
          <w:rFonts w:ascii="Times New Roman" w:hAnsi="Times New Roman" w:cs="Times New Roman"/>
          <w:b/>
          <w:sz w:val="24"/>
          <w:szCs w:val="24"/>
          <w:u w:val="single"/>
        </w:rPr>
        <w:t>JEDLOG</w:t>
      </w:r>
      <w:r w:rsidR="00B44100" w:rsidRPr="00EE7647">
        <w:rPr>
          <w:rFonts w:ascii="Times New Roman" w:hAnsi="Times New Roman" w:cs="Times New Roman"/>
          <w:b/>
          <w:sz w:val="24"/>
          <w:szCs w:val="24"/>
          <w:u w:val="single"/>
        </w:rPr>
        <w:t xml:space="preserve"> </w:t>
      </w:r>
    </w:p>
    <w:p w14:paraId="68BC819E" w14:textId="77777777" w:rsidR="00ED7343" w:rsidRPr="00ED7343" w:rsidRDefault="00ED7343" w:rsidP="00ED7343">
      <w:pPr>
        <w:spacing w:after="0" w:line="240" w:lineRule="auto"/>
        <w:ind w:left="426"/>
        <w:jc w:val="both"/>
        <w:rPr>
          <w:rFonts w:ascii="Times New Roman" w:hAnsi="Times New Roman" w:cs="Times New Roman"/>
          <w:b/>
          <w:sz w:val="24"/>
          <w:szCs w:val="24"/>
        </w:rPr>
      </w:pPr>
      <w:r w:rsidRPr="00ED7343">
        <w:rPr>
          <w:rFonts w:ascii="Times New Roman" w:hAnsi="Times New Roman" w:cs="Times New Roman"/>
          <w:bCs/>
          <w:sz w:val="24"/>
          <w:szCs w:val="24"/>
        </w:rPr>
        <w:t xml:space="preserve">Moli se Naručitelj da u  Dokumentaciji o nabavi, </w:t>
      </w:r>
      <w:r w:rsidRPr="00ED7343">
        <w:rPr>
          <w:rFonts w:ascii="Times New Roman" w:hAnsi="Times New Roman" w:cs="Times New Roman"/>
          <w:b/>
          <w:sz w:val="24"/>
          <w:szCs w:val="24"/>
        </w:rPr>
        <w:t xml:space="preserve">točku 24. Uvjeti tehničke i stručne sposobnosti i njihove minimalne razine koja glasi:  </w:t>
      </w:r>
    </w:p>
    <w:p w14:paraId="22C56A15" w14:textId="77777777" w:rsidR="00ED7343" w:rsidRPr="00ED7343" w:rsidRDefault="00ED7343" w:rsidP="00ED7343">
      <w:pPr>
        <w:spacing w:after="0" w:line="240" w:lineRule="auto"/>
        <w:ind w:left="426"/>
        <w:jc w:val="both"/>
        <w:rPr>
          <w:rFonts w:ascii="Times New Roman" w:hAnsi="Times New Roman" w:cs="Times New Roman"/>
          <w:bCs/>
          <w:sz w:val="24"/>
          <w:szCs w:val="24"/>
        </w:rPr>
      </w:pPr>
      <w:r w:rsidRPr="00ED7343">
        <w:rPr>
          <w:rFonts w:ascii="Times New Roman" w:hAnsi="Times New Roman" w:cs="Times New Roman"/>
          <w:bCs/>
          <w:i/>
          <w:sz w:val="24"/>
          <w:szCs w:val="24"/>
        </w:rPr>
        <w:t xml:space="preserve"> </w:t>
      </w:r>
    </w:p>
    <w:p w14:paraId="0A837FC0" w14:textId="77777777" w:rsidR="00ED7343" w:rsidRPr="00ED7343" w:rsidRDefault="00ED7343" w:rsidP="00ED7343">
      <w:pPr>
        <w:spacing w:after="0" w:line="240" w:lineRule="auto"/>
        <w:ind w:left="426"/>
        <w:jc w:val="both"/>
        <w:rPr>
          <w:rFonts w:ascii="Times New Roman" w:hAnsi="Times New Roman" w:cs="Times New Roman"/>
          <w:bCs/>
          <w:sz w:val="24"/>
          <w:szCs w:val="24"/>
        </w:rPr>
      </w:pPr>
      <w:r w:rsidRPr="00ED7343">
        <w:rPr>
          <w:rFonts w:ascii="Times New Roman" w:hAnsi="Times New Roman" w:cs="Times New Roman"/>
          <w:bCs/>
          <w:i/>
          <w:sz w:val="24"/>
          <w:szCs w:val="24"/>
        </w:rPr>
        <w:t xml:space="preserve">Ponuditelj mora dokazati da je u 2019. godini i </w:t>
      </w:r>
      <w:r w:rsidRPr="00ED7343">
        <w:rPr>
          <w:rFonts w:ascii="Times New Roman" w:hAnsi="Times New Roman" w:cs="Times New Roman"/>
          <w:b/>
          <w:i/>
          <w:sz w:val="24"/>
          <w:szCs w:val="24"/>
        </w:rPr>
        <w:t>u posljednje tri godine</w:t>
      </w:r>
      <w:r w:rsidRPr="00ED7343">
        <w:rPr>
          <w:rFonts w:ascii="Times New Roman" w:hAnsi="Times New Roman" w:cs="Times New Roman"/>
          <w:bCs/>
          <w:i/>
          <w:sz w:val="24"/>
          <w:szCs w:val="24"/>
        </w:rPr>
        <w:t xml:space="preserve"> koje joj prethode izvršio minimalno jedan ugovor čije su glavne usluge iste ili slične predmetu nabave, kojom se osigurava da gospodarski subjekt ima potrebno iskustvo, a osobito dovoljnu razinu iskustva za izvršenje ugovora o javnoj nabavi.  </w:t>
      </w:r>
    </w:p>
    <w:p w14:paraId="71C88D3D" w14:textId="77777777" w:rsidR="00ED7343" w:rsidRPr="00ED7343" w:rsidRDefault="00ED7343" w:rsidP="00ED7343">
      <w:pPr>
        <w:spacing w:after="0" w:line="240" w:lineRule="auto"/>
        <w:ind w:left="426"/>
        <w:jc w:val="both"/>
        <w:rPr>
          <w:rFonts w:ascii="Times New Roman" w:hAnsi="Times New Roman" w:cs="Times New Roman"/>
          <w:bCs/>
          <w:sz w:val="24"/>
          <w:szCs w:val="24"/>
        </w:rPr>
      </w:pPr>
      <w:r w:rsidRPr="00ED7343">
        <w:rPr>
          <w:rFonts w:ascii="Times New Roman" w:hAnsi="Times New Roman" w:cs="Times New Roman"/>
          <w:bCs/>
          <w:i/>
          <w:sz w:val="24"/>
          <w:szCs w:val="24"/>
        </w:rPr>
        <w:t xml:space="preserve"> </w:t>
      </w:r>
    </w:p>
    <w:p w14:paraId="35DF489C" w14:textId="77777777" w:rsidR="00ED7343" w:rsidRPr="00ED7343" w:rsidRDefault="00ED7343" w:rsidP="00ED7343">
      <w:pPr>
        <w:spacing w:after="0" w:line="240" w:lineRule="auto"/>
        <w:ind w:left="426"/>
        <w:jc w:val="both"/>
        <w:rPr>
          <w:rFonts w:ascii="Times New Roman" w:hAnsi="Times New Roman" w:cs="Times New Roman"/>
          <w:bCs/>
          <w:sz w:val="24"/>
          <w:szCs w:val="24"/>
        </w:rPr>
      </w:pPr>
      <w:r w:rsidRPr="00ED7343">
        <w:rPr>
          <w:rFonts w:ascii="Times New Roman" w:hAnsi="Times New Roman" w:cs="Times New Roman"/>
          <w:b/>
          <w:sz w:val="24"/>
          <w:szCs w:val="24"/>
        </w:rPr>
        <w:t xml:space="preserve">IZMIJENI </w:t>
      </w:r>
      <w:r w:rsidRPr="00ED7343">
        <w:rPr>
          <w:rFonts w:ascii="Times New Roman" w:hAnsi="Times New Roman" w:cs="Times New Roman"/>
          <w:bCs/>
          <w:sz w:val="24"/>
          <w:szCs w:val="24"/>
        </w:rPr>
        <w:t xml:space="preserve">na način da predvidi mogućnost </w:t>
      </w:r>
      <w:bookmarkStart w:id="1" w:name="_Hlk15631362"/>
      <w:r w:rsidRPr="00ED7343">
        <w:rPr>
          <w:rFonts w:ascii="Times New Roman" w:hAnsi="Times New Roman" w:cs="Times New Roman"/>
          <w:bCs/>
          <w:sz w:val="24"/>
          <w:szCs w:val="24"/>
        </w:rPr>
        <w:t xml:space="preserve">dokazivanja tehničke i stručne sposobnosti gospodarskog subjekta </w:t>
      </w:r>
      <w:r w:rsidRPr="00ED7343">
        <w:rPr>
          <w:rFonts w:ascii="Times New Roman" w:hAnsi="Times New Roman" w:cs="Times New Roman"/>
          <w:b/>
          <w:sz w:val="24"/>
          <w:szCs w:val="24"/>
        </w:rPr>
        <w:t>u posljednjih pet godina</w:t>
      </w:r>
      <w:r w:rsidRPr="00ED7343">
        <w:rPr>
          <w:rFonts w:ascii="Times New Roman" w:hAnsi="Times New Roman" w:cs="Times New Roman"/>
          <w:bCs/>
          <w:sz w:val="24"/>
          <w:szCs w:val="24"/>
        </w:rPr>
        <w:t xml:space="preserve"> koje prethode 2019.godini</w:t>
      </w:r>
      <w:bookmarkEnd w:id="1"/>
      <w:r w:rsidRPr="00ED7343">
        <w:rPr>
          <w:rFonts w:ascii="Times New Roman" w:hAnsi="Times New Roman" w:cs="Times New Roman"/>
          <w:bCs/>
          <w:sz w:val="24"/>
          <w:szCs w:val="24"/>
        </w:rPr>
        <w:t xml:space="preserve">. Smatramo da se propisivanjem mogućnosti dokazivanja tehničke i stručne sposobnosti gospodarskog subjekta u posljednjih tri godine nepotrebno isključuju gospodarski subjekti koji posjeduju visoku razinu stručnosti za izvršenje usluga propisane ovim predmetom nabave bez obzira što nisu u posljednje tri godine izvršili ugovor čije su glavne usluge iste ili slične predmetu nabave ( kao što je slučaj s gospodarskim subjektima koji osim projektiranja imaju druge djelatnosti koje se preuzele primat u posljednje tri godine zbog povećanja poslovnih obveza iz tih djelatnosti, ali neupitna je stručnost gospodarskog subjekta u području projektiranja. Činjenica da se gospodarski subjekt osim projektiranja bavi i nadzorom, upravljanjem projektom i izgradnjom, omogućuje sveobuhvatniji i kvalitetniji pristup projektiranju ). Iz ovih razloga ljubazno molimo Naručitelja da iskoristi mogućnost predviđenu u čl.268 st. 4. ZJN-a i odredi duži rok čime će osigurati odgovarajuću razinu tržišnog natjecanja (što je smisao zakonom reguliranog postupka javne nabave) i u isto vrijeme visoku razinu stručnosti gospodarskih subjekata u izvršavanju usluga koju složenost projekta „Izrade projektne dokumentacije za Gospodarski centar“ zahtijeva ( što je i cilj Naručitelja). </w:t>
      </w:r>
    </w:p>
    <w:p w14:paraId="467B8D37" w14:textId="77777777" w:rsidR="00B4124D" w:rsidRPr="00666549" w:rsidRDefault="00B4124D" w:rsidP="00ED7343">
      <w:pPr>
        <w:spacing w:after="0" w:line="240" w:lineRule="auto"/>
        <w:jc w:val="both"/>
        <w:rPr>
          <w:rFonts w:ascii="Times New Roman" w:hAnsi="Times New Roman" w:cs="Times New Roman"/>
          <w:sz w:val="24"/>
          <w:szCs w:val="24"/>
        </w:rPr>
      </w:pPr>
    </w:p>
    <w:p w14:paraId="0CE55B76" w14:textId="77777777" w:rsidR="00783E0E" w:rsidRPr="00666549" w:rsidRDefault="00783E0E" w:rsidP="00783E0E">
      <w:pPr>
        <w:spacing w:after="0" w:line="240" w:lineRule="auto"/>
        <w:ind w:left="426"/>
        <w:jc w:val="both"/>
        <w:rPr>
          <w:rFonts w:ascii="Times New Roman" w:hAnsi="Times New Roman" w:cs="Times New Roman"/>
          <w:sz w:val="24"/>
          <w:szCs w:val="24"/>
          <w:u w:val="single"/>
        </w:rPr>
      </w:pPr>
      <w:r w:rsidRPr="00666549">
        <w:rPr>
          <w:rFonts w:ascii="Times New Roman" w:hAnsi="Times New Roman" w:cs="Times New Roman"/>
          <w:sz w:val="24"/>
          <w:szCs w:val="24"/>
          <w:u w:val="single"/>
        </w:rPr>
        <w:t>ODGOVOR</w:t>
      </w:r>
    </w:p>
    <w:p w14:paraId="55F28798" w14:textId="52047C66" w:rsidR="00864E4C" w:rsidRPr="00830279" w:rsidRDefault="00ED7343" w:rsidP="00864E4C">
      <w:pPr>
        <w:ind w:left="425"/>
        <w:jc w:val="both"/>
        <w:rPr>
          <w:rFonts w:ascii="Times New Roman" w:hAnsi="Times New Roman" w:cs="Times New Roman"/>
          <w:bCs/>
          <w:i/>
          <w:strike/>
          <w:color w:val="FF0000"/>
          <w:sz w:val="24"/>
          <w:szCs w:val="24"/>
        </w:rPr>
      </w:pPr>
      <w:r>
        <w:rPr>
          <w:rFonts w:ascii="Times New Roman" w:hAnsi="Times New Roman" w:cs="Times New Roman"/>
          <w:bCs/>
          <w:sz w:val="24"/>
          <w:szCs w:val="24"/>
        </w:rPr>
        <w:t>P</w:t>
      </w:r>
      <w:r w:rsidRPr="006E48B2">
        <w:rPr>
          <w:rFonts w:ascii="Times New Roman" w:hAnsi="Times New Roman" w:cs="Times New Roman"/>
          <w:bCs/>
          <w:sz w:val="24"/>
          <w:szCs w:val="24"/>
        </w:rPr>
        <w:t>rihvaća</w:t>
      </w:r>
      <w:r>
        <w:rPr>
          <w:rFonts w:ascii="Times New Roman" w:hAnsi="Times New Roman" w:cs="Times New Roman"/>
          <w:bCs/>
          <w:sz w:val="24"/>
          <w:szCs w:val="24"/>
        </w:rPr>
        <w:t xml:space="preserve"> se</w:t>
      </w:r>
      <w:r w:rsidRPr="006E48B2">
        <w:rPr>
          <w:rFonts w:ascii="Times New Roman" w:hAnsi="Times New Roman" w:cs="Times New Roman"/>
          <w:bCs/>
          <w:sz w:val="24"/>
          <w:szCs w:val="24"/>
        </w:rPr>
        <w:t xml:space="preserve"> </w:t>
      </w:r>
      <w:r w:rsidRPr="00ED7343">
        <w:rPr>
          <w:rFonts w:ascii="Times New Roman" w:hAnsi="Times New Roman" w:cs="Times New Roman"/>
          <w:bCs/>
          <w:sz w:val="24"/>
          <w:szCs w:val="24"/>
        </w:rPr>
        <w:t>primjedba,</w:t>
      </w:r>
      <w:r>
        <w:rPr>
          <w:rFonts w:ascii="Times New Roman" w:hAnsi="Times New Roman" w:cs="Times New Roman"/>
          <w:bCs/>
          <w:sz w:val="24"/>
          <w:szCs w:val="24"/>
        </w:rPr>
        <w:t xml:space="preserve"> te će se u dokumentaciji predvidjeti mogućnost</w:t>
      </w:r>
      <w:r w:rsidRPr="00ED7343">
        <w:rPr>
          <w:rFonts w:ascii="Times New Roman" w:hAnsi="Times New Roman" w:cs="Times New Roman"/>
          <w:bCs/>
          <w:sz w:val="24"/>
          <w:szCs w:val="24"/>
        </w:rPr>
        <w:t xml:space="preserve"> dokazivanja tehničke i stručne sposobnosti gospodarskog subjekta </w:t>
      </w:r>
      <w:r w:rsidRPr="00ED7343">
        <w:rPr>
          <w:rFonts w:ascii="Times New Roman" w:hAnsi="Times New Roman" w:cs="Times New Roman"/>
          <w:b/>
          <w:bCs/>
          <w:sz w:val="24"/>
          <w:szCs w:val="24"/>
        </w:rPr>
        <w:t>u posljednjih pet godina</w:t>
      </w:r>
      <w:r w:rsidRPr="00ED7343">
        <w:rPr>
          <w:rFonts w:ascii="Times New Roman" w:hAnsi="Times New Roman" w:cs="Times New Roman"/>
          <w:bCs/>
          <w:sz w:val="24"/>
          <w:szCs w:val="24"/>
        </w:rPr>
        <w:t xml:space="preserve"> koje prethode 2019.godini</w:t>
      </w:r>
    </w:p>
    <w:p w14:paraId="5448C83B" w14:textId="690B1207" w:rsidR="00783E0E" w:rsidRDefault="00783E0E" w:rsidP="000427EF">
      <w:pPr>
        <w:spacing w:after="0"/>
        <w:ind w:firstLine="425"/>
        <w:rPr>
          <w:rFonts w:ascii="Times New Roman" w:hAnsi="Times New Roman" w:cs="Times New Roman"/>
          <w:b/>
          <w:sz w:val="24"/>
          <w:szCs w:val="24"/>
          <w:u w:val="single"/>
        </w:rPr>
      </w:pPr>
      <w:r w:rsidRPr="00783E0E">
        <w:rPr>
          <w:rFonts w:ascii="Times New Roman" w:hAnsi="Times New Roman" w:cs="Times New Roman"/>
          <w:b/>
          <w:sz w:val="24"/>
          <w:szCs w:val="24"/>
          <w:u w:val="single"/>
        </w:rPr>
        <w:t>3. P</w:t>
      </w:r>
      <w:r w:rsidR="00A9045A">
        <w:rPr>
          <w:rFonts w:ascii="Times New Roman" w:hAnsi="Times New Roman" w:cs="Times New Roman"/>
          <w:b/>
          <w:sz w:val="24"/>
          <w:szCs w:val="24"/>
          <w:u w:val="single"/>
        </w:rPr>
        <w:t>OJAŠNJENJE</w:t>
      </w:r>
    </w:p>
    <w:p w14:paraId="49B6D6D6" w14:textId="32A1452B" w:rsidR="00ED7343" w:rsidRPr="00ED7343" w:rsidRDefault="00ED7343" w:rsidP="00ED7343">
      <w:pPr>
        <w:spacing w:after="0"/>
        <w:ind w:firstLine="425"/>
        <w:jc w:val="both"/>
        <w:rPr>
          <w:rFonts w:ascii="Times New Roman" w:hAnsi="Times New Roman" w:cs="Times New Roman"/>
          <w:bCs/>
          <w:sz w:val="24"/>
          <w:szCs w:val="24"/>
        </w:rPr>
      </w:pPr>
      <w:r w:rsidRPr="00ED7343">
        <w:rPr>
          <w:rFonts w:ascii="Times New Roman" w:hAnsi="Times New Roman" w:cs="Times New Roman"/>
          <w:bCs/>
          <w:sz w:val="24"/>
          <w:szCs w:val="24"/>
        </w:rPr>
        <w:t>Moli se Naručitelj da u Projektnom zadatku vezano za dio koji glasi:</w:t>
      </w:r>
    </w:p>
    <w:p w14:paraId="2BD42B73" w14:textId="6701B27D" w:rsidR="00ED7343" w:rsidRPr="00ED7343" w:rsidRDefault="00ED7343" w:rsidP="00ED7343">
      <w:pPr>
        <w:spacing w:after="0"/>
        <w:ind w:left="425"/>
        <w:jc w:val="both"/>
        <w:rPr>
          <w:rFonts w:ascii="Times New Roman" w:hAnsi="Times New Roman" w:cs="Times New Roman"/>
          <w:bCs/>
          <w:sz w:val="24"/>
          <w:szCs w:val="24"/>
        </w:rPr>
      </w:pPr>
      <w:r w:rsidRPr="00ED7343">
        <w:rPr>
          <w:rFonts w:ascii="Times New Roman" w:hAnsi="Times New Roman" w:cs="Times New Roman"/>
          <w:bCs/>
          <w:i/>
          <w:sz w:val="24"/>
          <w:szCs w:val="24"/>
        </w:rPr>
        <w:t xml:space="preserve">Građevinska čestica budućeg Gospodarskog centra formirati će se od dijelova k.č.br. 9560/10, 9698, 9701/2, 9703/1, 9702/3, 9700/22, 9705/1 i 9718/1, sve k.o. Osijek. Zemljište je u vlasništvu Grada Osijeka. </w:t>
      </w:r>
    </w:p>
    <w:p w14:paraId="0593A26A" w14:textId="77777777" w:rsidR="00ED7343" w:rsidRPr="00ED7343" w:rsidRDefault="00ED7343" w:rsidP="00ED7343">
      <w:pPr>
        <w:spacing w:after="0"/>
        <w:ind w:firstLine="425"/>
        <w:jc w:val="both"/>
        <w:rPr>
          <w:rFonts w:ascii="Times New Roman" w:hAnsi="Times New Roman" w:cs="Times New Roman"/>
          <w:bCs/>
          <w:sz w:val="24"/>
          <w:szCs w:val="24"/>
        </w:rPr>
      </w:pPr>
      <w:r w:rsidRPr="00ED7343">
        <w:rPr>
          <w:rFonts w:ascii="Times New Roman" w:hAnsi="Times New Roman" w:cs="Times New Roman"/>
          <w:bCs/>
          <w:i/>
          <w:sz w:val="24"/>
          <w:szCs w:val="24"/>
        </w:rPr>
        <w:t xml:space="preserve"> </w:t>
      </w:r>
    </w:p>
    <w:p w14:paraId="0BCA6280" w14:textId="77777777" w:rsidR="00ED7343" w:rsidRPr="00ED7343" w:rsidRDefault="00ED7343" w:rsidP="00ED7343">
      <w:pPr>
        <w:spacing w:after="0"/>
        <w:ind w:left="425"/>
        <w:jc w:val="both"/>
        <w:rPr>
          <w:rFonts w:ascii="Times New Roman" w:hAnsi="Times New Roman" w:cs="Times New Roman"/>
          <w:bCs/>
          <w:sz w:val="24"/>
          <w:szCs w:val="24"/>
        </w:rPr>
      </w:pPr>
      <w:r w:rsidRPr="00ED7343">
        <w:rPr>
          <w:rFonts w:ascii="Times New Roman" w:hAnsi="Times New Roman" w:cs="Times New Roman"/>
          <w:bCs/>
          <w:sz w:val="24"/>
          <w:szCs w:val="24"/>
        </w:rPr>
        <w:t xml:space="preserve">POJASNI da li je već proveden postupak parcelacije građevinskog zemljišta ili Naručitelj tek namjerava provesti postupak parcelacije. Ukoliko se tek namjerava provesti parcelacija zemljišta, molimo Naručitelja pojašnjenje kada je previđeno provođenje postupka parcelacije građevinskog zemljišta. </w:t>
      </w:r>
    </w:p>
    <w:p w14:paraId="7B83CFD0" w14:textId="77777777" w:rsidR="00ED7343" w:rsidRDefault="00ED7343" w:rsidP="000427EF">
      <w:pPr>
        <w:spacing w:after="0" w:line="240" w:lineRule="auto"/>
        <w:ind w:firstLine="425"/>
        <w:rPr>
          <w:rFonts w:ascii="Times New Roman" w:eastAsia="Times New Roman" w:hAnsi="Times New Roman" w:cs="Times New Roman"/>
          <w:sz w:val="24"/>
          <w:szCs w:val="24"/>
          <w:u w:val="single"/>
        </w:rPr>
      </w:pPr>
    </w:p>
    <w:p w14:paraId="5E84E6B9" w14:textId="7CD24EA1" w:rsidR="00251C94" w:rsidRDefault="00783E0E" w:rsidP="000427EF">
      <w:pPr>
        <w:spacing w:after="0" w:line="240" w:lineRule="auto"/>
        <w:ind w:firstLine="425"/>
        <w:rPr>
          <w:rFonts w:ascii="Times New Roman" w:eastAsia="Times New Roman" w:hAnsi="Times New Roman" w:cs="Times New Roman"/>
          <w:sz w:val="24"/>
          <w:szCs w:val="24"/>
          <w:u w:val="single"/>
        </w:rPr>
      </w:pPr>
      <w:r w:rsidRPr="00D8449F">
        <w:rPr>
          <w:rFonts w:ascii="Times New Roman" w:eastAsia="Times New Roman" w:hAnsi="Times New Roman" w:cs="Times New Roman"/>
          <w:sz w:val="24"/>
          <w:szCs w:val="24"/>
          <w:u w:val="single"/>
        </w:rPr>
        <w:lastRenderedPageBreak/>
        <w:t>ODGOVOR</w:t>
      </w:r>
    </w:p>
    <w:p w14:paraId="0117C150" w14:textId="65377B5E" w:rsidR="00A9045A" w:rsidRPr="00A9045A" w:rsidRDefault="00A9045A" w:rsidP="00A9045A">
      <w:pPr>
        <w:spacing w:after="0" w:line="240" w:lineRule="auto"/>
        <w:ind w:left="425"/>
        <w:rPr>
          <w:rFonts w:ascii="Times New Roman" w:eastAsia="Times New Roman" w:hAnsi="Times New Roman" w:cs="Times New Roman"/>
          <w:sz w:val="24"/>
          <w:szCs w:val="24"/>
        </w:rPr>
      </w:pPr>
      <w:r w:rsidRPr="00A9045A">
        <w:rPr>
          <w:rFonts w:ascii="Times New Roman" w:eastAsia="Times New Roman" w:hAnsi="Times New Roman" w:cs="Times New Roman"/>
          <w:sz w:val="24"/>
          <w:szCs w:val="24"/>
        </w:rPr>
        <w:t xml:space="preserve">Građevinska čestica formirat će se nakon ishođenja </w:t>
      </w:r>
      <w:r w:rsidR="00645079">
        <w:rPr>
          <w:rFonts w:ascii="Times New Roman" w:eastAsia="Times New Roman" w:hAnsi="Times New Roman" w:cs="Times New Roman"/>
          <w:sz w:val="24"/>
          <w:szCs w:val="24"/>
        </w:rPr>
        <w:t>lokacijske dozvole</w:t>
      </w:r>
      <w:r w:rsidRPr="00A9045A">
        <w:rPr>
          <w:rFonts w:ascii="Times New Roman" w:eastAsia="Times New Roman" w:hAnsi="Times New Roman" w:cs="Times New Roman"/>
          <w:sz w:val="24"/>
          <w:szCs w:val="24"/>
        </w:rPr>
        <w:t xml:space="preserve"> u skladu s </w:t>
      </w:r>
      <w:r w:rsidR="00645079">
        <w:rPr>
          <w:rFonts w:ascii="Times New Roman" w:eastAsia="Times New Roman" w:hAnsi="Times New Roman" w:cs="Times New Roman"/>
          <w:sz w:val="24"/>
          <w:szCs w:val="24"/>
        </w:rPr>
        <w:t>idejnim projektom kojim će se odrediti oblik i veličina građevne čestice u skladu s odredbom članka 129. Zakona o prostornom uređenju.</w:t>
      </w:r>
    </w:p>
    <w:p w14:paraId="5F16D44C" w14:textId="77777777" w:rsidR="009775E1" w:rsidRPr="00830279" w:rsidRDefault="009775E1" w:rsidP="007C082F">
      <w:pPr>
        <w:spacing w:after="0" w:line="240" w:lineRule="auto"/>
        <w:jc w:val="both"/>
        <w:textAlignment w:val="baseline"/>
        <w:rPr>
          <w:rFonts w:ascii="Times New Roman" w:hAnsi="Times New Roman" w:cs="Times New Roman"/>
          <w:bCs/>
          <w:color w:val="FF0000"/>
          <w:sz w:val="24"/>
          <w:szCs w:val="24"/>
        </w:rPr>
      </w:pPr>
    </w:p>
    <w:p w14:paraId="1BF4DB0B" w14:textId="7C7F169A" w:rsidR="000427EF" w:rsidRDefault="00AB6553" w:rsidP="000427EF">
      <w:pPr>
        <w:spacing w:after="0" w:line="240" w:lineRule="auto"/>
        <w:ind w:left="426"/>
        <w:jc w:val="both"/>
        <w:textAlignment w:val="baseline"/>
        <w:rPr>
          <w:rFonts w:ascii="Times New Roman" w:hAnsi="Times New Roman" w:cs="Times New Roman"/>
          <w:b/>
          <w:bCs/>
          <w:sz w:val="24"/>
          <w:szCs w:val="24"/>
          <w:u w:val="single"/>
        </w:rPr>
      </w:pPr>
      <w:r w:rsidRPr="00EE7647">
        <w:rPr>
          <w:rFonts w:ascii="Times New Roman" w:hAnsi="Times New Roman" w:cs="Times New Roman"/>
          <w:b/>
          <w:bCs/>
          <w:sz w:val="24"/>
          <w:szCs w:val="24"/>
          <w:u w:val="single"/>
        </w:rPr>
        <w:t>4. PR</w:t>
      </w:r>
      <w:r w:rsidR="00C540F5" w:rsidRPr="00EE7647">
        <w:rPr>
          <w:rFonts w:ascii="Times New Roman" w:hAnsi="Times New Roman" w:cs="Times New Roman"/>
          <w:b/>
          <w:bCs/>
          <w:sz w:val="24"/>
          <w:szCs w:val="24"/>
          <w:u w:val="single"/>
        </w:rPr>
        <w:t>IMJEDBA</w:t>
      </w:r>
    </w:p>
    <w:p w14:paraId="6A6186D9" w14:textId="7DD9A2F0" w:rsidR="00320582" w:rsidRPr="00320582" w:rsidRDefault="00320582" w:rsidP="00320582">
      <w:pPr>
        <w:spacing w:after="0" w:line="240" w:lineRule="auto"/>
        <w:ind w:left="426"/>
        <w:jc w:val="both"/>
        <w:textAlignment w:val="baseline"/>
        <w:rPr>
          <w:rFonts w:ascii="Times New Roman" w:hAnsi="Times New Roman" w:cs="Times New Roman"/>
          <w:sz w:val="24"/>
          <w:szCs w:val="24"/>
        </w:rPr>
      </w:pPr>
      <w:r w:rsidRPr="00320582">
        <w:rPr>
          <w:rFonts w:ascii="Times New Roman" w:hAnsi="Times New Roman" w:cs="Times New Roman"/>
          <w:sz w:val="24"/>
          <w:szCs w:val="24"/>
        </w:rPr>
        <w:t xml:space="preserve">Moli se Naručitelj da u Projektnom zadatku vezano za dio koji glasi: </w:t>
      </w:r>
    </w:p>
    <w:p w14:paraId="3A7F265F" w14:textId="77777777" w:rsidR="00320582" w:rsidRPr="00320582" w:rsidRDefault="00320582" w:rsidP="00320582">
      <w:pPr>
        <w:spacing w:after="0" w:line="240" w:lineRule="auto"/>
        <w:ind w:left="426"/>
        <w:jc w:val="both"/>
        <w:textAlignment w:val="baseline"/>
        <w:rPr>
          <w:rFonts w:ascii="Times New Roman" w:hAnsi="Times New Roman" w:cs="Times New Roman"/>
          <w:sz w:val="24"/>
          <w:szCs w:val="24"/>
        </w:rPr>
      </w:pPr>
      <w:r w:rsidRPr="00320582">
        <w:rPr>
          <w:rFonts w:ascii="Times New Roman" w:hAnsi="Times New Roman" w:cs="Times New Roman"/>
          <w:i/>
          <w:sz w:val="24"/>
          <w:szCs w:val="24"/>
        </w:rPr>
        <w:t xml:space="preserve">U izradi glavnog projekta treba predvidjeti mogućnost početka korištenja pojedinih građevina i/ili dijelova građevina prije dovršenja cijele građevine. Pri tome voditi računa da ti dijelovi čine samostalne uporabne cjeline te da njihovo korištenje ne ometa radove na dovršetku preostalih dijelova građevine. </w:t>
      </w:r>
    </w:p>
    <w:p w14:paraId="3AEFE7CC" w14:textId="77777777" w:rsidR="00320582" w:rsidRPr="00320582" w:rsidRDefault="00320582" w:rsidP="00320582">
      <w:pPr>
        <w:spacing w:after="0" w:line="240" w:lineRule="auto"/>
        <w:ind w:left="426"/>
        <w:jc w:val="both"/>
        <w:textAlignment w:val="baseline"/>
        <w:rPr>
          <w:rFonts w:ascii="Times New Roman" w:hAnsi="Times New Roman" w:cs="Times New Roman"/>
          <w:sz w:val="24"/>
          <w:szCs w:val="24"/>
        </w:rPr>
      </w:pPr>
      <w:r w:rsidRPr="00320582">
        <w:rPr>
          <w:rFonts w:ascii="Times New Roman" w:hAnsi="Times New Roman" w:cs="Times New Roman"/>
          <w:sz w:val="24"/>
          <w:szCs w:val="24"/>
        </w:rPr>
        <w:t xml:space="preserve"> </w:t>
      </w:r>
    </w:p>
    <w:p w14:paraId="3292FCA5" w14:textId="209C5C6C" w:rsidR="00320582" w:rsidRPr="00320582" w:rsidRDefault="00320582" w:rsidP="00320582">
      <w:pPr>
        <w:spacing w:after="0" w:line="240" w:lineRule="auto"/>
        <w:ind w:left="426"/>
        <w:jc w:val="both"/>
        <w:textAlignment w:val="baseline"/>
        <w:rPr>
          <w:rFonts w:ascii="Times New Roman" w:hAnsi="Times New Roman" w:cs="Times New Roman"/>
          <w:sz w:val="24"/>
          <w:szCs w:val="24"/>
        </w:rPr>
      </w:pPr>
      <w:r w:rsidRPr="00320582">
        <w:rPr>
          <w:rFonts w:ascii="Times New Roman" w:hAnsi="Times New Roman" w:cs="Times New Roman"/>
          <w:sz w:val="24"/>
          <w:szCs w:val="24"/>
        </w:rPr>
        <w:t>da predvidi i definira u koliko se faza sastoji zamišljen projekt, s obzirom da je riječ o faznom građenju.</w:t>
      </w:r>
    </w:p>
    <w:p w14:paraId="2278F9DF" w14:textId="77777777" w:rsidR="00ED7343" w:rsidRDefault="00ED7343" w:rsidP="00320582">
      <w:pPr>
        <w:spacing w:after="0" w:line="240" w:lineRule="auto"/>
        <w:jc w:val="both"/>
        <w:textAlignment w:val="baseline"/>
        <w:rPr>
          <w:rFonts w:ascii="Times New Roman" w:hAnsi="Times New Roman" w:cs="Times New Roman"/>
          <w:bCs/>
          <w:sz w:val="24"/>
          <w:szCs w:val="24"/>
          <w:u w:val="single"/>
        </w:rPr>
      </w:pPr>
    </w:p>
    <w:p w14:paraId="22C92A14" w14:textId="5E8B5642" w:rsidR="00AB6553" w:rsidRDefault="00AB6553" w:rsidP="00320582">
      <w:pPr>
        <w:spacing w:after="0" w:line="240" w:lineRule="auto"/>
        <w:ind w:left="426"/>
        <w:jc w:val="both"/>
        <w:textAlignment w:val="baseline"/>
        <w:rPr>
          <w:rFonts w:ascii="Times New Roman" w:hAnsi="Times New Roman" w:cs="Times New Roman"/>
          <w:bCs/>
          <w:sz w:val="24"/>
          <w:szCs w:val="24"/>
          <w:u w:val="single"/>
        </w:rPr>
      </w:pPr>
      <w:bookmarkStart w:id="2" w:name="_Hlk15632226"/>
      <w:r w:rsidRPr="00AB6553">
        <w:rPr>
          <w:rFonts w:ascii="Times New Roman" w:hAnsi="Times New Roman" w:cs="Times New Roman"/>
          <w:bCs/>
          <w:sz w:val="24"/>
          <w:szCs w:val="24"/>
          <w:u w:val="single"/>
        </w:rPr>
        <w:t>ODGOVOR</w:t>
      </w:r>
    </w:p>
    <w:bookmarkEnd w:id="2"/>
    <w:p w14:paraId="66D9ED96" w14:textId="2129FA2D" w:rsidR="00A55703" w:rsidRDefault="00320582" w:rsidP="00320582">
      <w:pPr>
        <w:spacing w:after="0" w:line="240" w:lineRule="auto"/>
        <w:ind w:left="426" w:right="46"/>
        <w:jc w:val="both"/>
        <w:rPr>
          <w:rFonts w:ascii="Times New Roman" w:eastAsia="Times New Roman" w:hAnsi="Times New Roman" w:cs="Times New Roman"/>
          <w:sz w:val="24"/>
          <w:szCs w:val="24"/>
        </w:rPr>
      </w:pPr>
      <w:r w:rsidRPr="00320582">
        <w:rPr>
          <w:rFonts w:ascii="Times New Roman" w:eastAsia="Times New Roman" w:hAnsi="Times New Roman" w:cs="Times New Roman"/>
          <w:sz w:val="24"/>
          <w:szCs w:val="24"/>
        </w:rPr>
        <w:t>Radi se o izgradnji složene građevine koja će se prema sadašnjim saznanjima graditi kroz duži vremenski period. Zbog toga naručitelj planira etapnu i/ili faznu izgradnju u smislu odredbi članka 3. stavka 1. točke 2. i 3.  Zakona o prostornom uređenju. Zadatak projektanta je idejnim projektom u dogovoru s Naručiteljem odrediti građevine i/ili dijelove građevina koje čine tehničko tehnološke i funkcionalne cjeline za koje će se ishoditi pojedinačne građevinske dozvole. Broj etapa i/ili faza nije unaprijed određen nego ovisi o projektnom rješenju</w:t>
      </w:r>
      <w:r>
        <w:rPr>
          <w:rFonts w:ascii="Times New Roman" w:eastAsia="Times New Roman" w:hAnsi="Times New Roman" w:cs="Times New Roman"/>
          <w:sz w:val="24"/>
          <w:szCs w:val="24"/>
        </w:rPr>
        <w:t>.</w:t>
      </w:r>
    </w:p>
    <w:p w14:paraId="626F6457" w14:textId="66694F32" w:rsidR="00320582" w:rsidRDefault="00320582" w:rsidP="00320582">
      <w:pPr>
        <w:spacing w:after="0" w:line="240" w:lineRule="auto"/>
        <w:ind w:left="426" w:right="46"/>
        <w:jc w:val="both"/>
        <w:rPr>
          <w:rFonts w:ascii="Times New Roman" w:eastAsia="Times New Roman" w:hAnsi="Times New Roman" w:cs="Times New Roman"/>
          <w:sz w:val="24"/>
          <w:szCs w:val="24"/>
        </w:rPr>
      </w:pPr>
    </w:p>
    <w:p w14:paraId="3EAAA3BF" w14:textId="6FC3B6DB" w:rsidR="00320582" w:rsidRDefault="00B37C53" w:rsidP="00320582">
      <w:pPr>
        <w:spacing w:after="0" w:line="240" w:lineRule="auto"/>
        <w:ind w:left="426" w:right="46"/>
        <w:jc w:val="both"/>
        <w:rPr>
          <w:rFonts w:ascii="Times New Roman" w:eastAsia="Times New Roman" w:hAnsi="Times New Roman" w:cs="Times New Roman"/>
          <w:b/>
          <w:bCs/>
          <w:sz w:val="24"/>
          <w:szCs w:val="24"/>
          <w:u w:val="single"/>
        </w:rPr>
      </w:pPr>
      <w:bookmarkStart w:id="3" w:name="_Hlk15632002"/>
      <w:r>
        <w:rPr>
          <w:rFonts w:ascii="Times New Roman" w:eastAsia="Times New Roman" w:hAnsi="Times New Roman" w:cs="Times New Roman"/>
          <w:b/>
          <w:bCs/>
          <w:sz w:val="24"/>
          <w:szCs w:val="24"/>
          <w:u w:val="single"/>
        </w:rPr>
        <w:t>5</w:t>
      </w:r>
      <w:r w:rsidR="00320582" w:rsidRPr="00320582">
        <w:rPr>
          <w:rFonts w:ascii="Times New Roman" w:eastAsia="Times New Roman" w:hAnsi="Times New Roman" w:cs="Times New Roman"/>
          <w:b/>
          <w:bCs/>
          <w:sz w:val="24"/>
          <w:szCs w:val="24"/>
          <w:u w:val="single"/>
        </w:rPr>
        <w:t>. PRIMJEDBA</w:t>
      </w:r>
    </w:p>
    <w:bookmarkEnd w:id="3"/>
    <w:p w14:paraId="5085F982" w14:textId="15F7A492" w:rsidR="00B37C53" w:rsidRPr="00B37C53" w:rsidRDefault="00B37C53" w:rsidP="00B37C53">
      <w:pPr>
        <w:spacing w:after="0" w:line="240" w:lineRule="auto"/>
        <w:ind w:left="426" w:right="46"/>
        <w:jc w:val="both"/>
        <w:rPr>
          <w:rFonts w:ascii="Times New Roman" w:eastAsia="Times New Roman" w:hAnsi="Times New Roman" w:cs="Times New Roman"/>
          <w:sz w:val="24"/>
          <w:szCs w:val="24"/>
        </w:rPr>
      </w:pPr>
      <w:r w:rsidRPr="00B37C53">
        <w:rPr>
          <w:rFonts w:ascii="Times New Roman" w:eastAsia="Times New Roman" w:hAnsi="Times New Roman" w:cs="Times New Roman"/>
          <w:sz w:val="24"/>
          <w:szCs w:val="24"/>
        </w:rPr>
        <w:t xml:space="preserve">Moli se Naručitelj da u Projektnom zadatku, </w:t>
      </w:r>
      <w:r w:rsidRPr="00B37C53">
        <w:rPr>
          <w:rFonts w:ascii="Times New Roman" w:eastAsia="Times New Roman" w:hAnsi="Times New Roman" w:cs="Times New Roman"/>
          <w:b/>
          <w:sz w:val="24"/>
          <w:szCs w:val="24"/>
        </w:rPr>
        <w:t>u točki 1.1. Opis sadržaja zgrada,</w:t>
      </w:r>
      <w:r w:rsidRPr="00B37C53">
        <w:rPr>
          <w:rFonts w:ascii="Times New Roman" w:eastAsia="Times New Roman" w:hAnsi="Times New Roman" w:cs="Times New Roman"/>
          <w:sz w:val="24"/>
          <w:szCs w:val="24"/>
        </w:rPr>
        <w:t xml:space="preserve"> vezano za dio koji glasi: </w:t>
      </w:r>
    </w:p>
    <w:p w14:paraId="3EC1CCD7" w14:textId="77777777" w:rsidR="00B37C53" w:rsidRPr="00B37C53" w:rsidRDefault="00B37C53" w:rsidP="00B37C53">
      <w:pPr>
        <w:spacing w:after="0" w:line="240" w:lineRule="auto"/>
        <w:ind w:left="426" w:right="46"/>
        <w:jc w:val="both"/>
        <w:rPr>
          <w:rFonts w:ascii="Times New Roman" w:eastAsia="Times New Roman" w:hAnsi="Times New Roman" w:cs="Times New Roman"/>
          <w:sz w:val="24"/>
          <w:szCs w:val="24"/>
        </w:rPr>
      </w:pPr>
      <w:r w:rsidRPr="00B37C53">
        <w:rPr>
          <w:rFonts w:ascii="Times New Roman" w:eastAsia="Times New Roman" w:hAnsi="Times New Roman" w:cs="Times New Roman"/>
          <w:i/>
          <w:sz w:val="24"/>
          <w:szCs w:val="24"/>
        </w:rPr>
        <w:t xml:space="preserve">Sajamski i multifunkcionalni izložbeni prostori ukupne površine oko 46.000 m2, organiziranih u 2 ili više povezanih zgrada, s mogućnošću prilagodbe prostora veličini i zahtjevima događanja. Svijetla visina prostora i dimenzije teretnih ulaza moraju omogućavati </w:t>
      </w:r>
      <w:r w:rsidRPr="00B37C53">
        <w:rPr>
          <w:rFonts w:ascii="Times New Roman" w:eastAsia="Times New Roman" w:hAnsi="Times New Roman" w:cs="Times New Roman"/>
          <w:b/>
          <w:i/>
          <w:sz w:val="24"/>
          <w:szCs w:val="24"/>
        </w:rPr>
        <w:t>izlaganje eksponata većih dimenzija</w:t>
      </w:r>
      <w:r w:rsidRPr="00B37C53">
        <w:rPr>
          <w:rFonts w:ascii="Times New Roman" w:eastAsia="Times New Roman" w:hAnsi="Times New Roman" w:cs="Times New Roman"/>
          <w:i/>
          <w:sz w:val="24"/>
          <w:szCs w:val="24"/>
        </w:rPr>
        <w:t xml:space="preserve"> kao što su strojevi, vozila, plovila, viličari i sl. </w:t>
      </w:r>
    </w:p>
    <w:p w14:paraId="2BDC1B10" w14:textId="77777777" w:rsidR="00B37C53" w:rsidRPr="00B37C53" w:rsidRDefault="00B37C53" w:rsidP="00B37C53">
      <w:pPr>
        <w:spacing w:after="0" w:line="240" w:lineRule="auto"/>
        <w:ind w:left="426" w:right="46"/>
        <w:jc w:val="both"/>
        <w:rPr>
          <w:rFonts w:ascii="Times New Roman" w:eastAsia="Times New Roman" w:hAnsi="Times New Roman" w:cs="Times New Roman"/>
          <w:sz w:val="24"/>
          <w:szCs w:val="24"/>
        </w:rPr>
      </w:pPr>
      <w:r w:rsidRPr="00B37C53">
        <w:rPr>
          <w:rFonts w:ascii="Times New Roman" w:eastAsia="Times New Roman" w:hAnsi="Times New Roman" w:cs="Times New Roman"/>
          <w:i/>
          <w:sz w:val="24"/>
          <w:szCs w:val="24"/>
        </w:rPr>
        <w:t xml:space="preserve"> </w:t>
      </w:r>
    </w:p>
    <w:p w14:paraId="36070F2D" w14:textId="77777777" w:rsidR="00B37C53" w:rsidRPr="00B37C53" w:rsidRDefault="00B37C53" w:rsidP="00B37C53">
      <w:pPr>
        <w:spacing w:after="0" w:line="240" w:lineRule="auto"/>
        <w:ind w:left="426" w:right="46"/>
        <w:jc w:val="both"/>
        <w:rPr>
          <w:rFonts w:ascii="Times New Roman" w:eastAsia="Times New Roman" w:hAnsi="Times New Roman" w:cs="Times New Roman"/>
          <w:sz w:val="24"/>
          <w:szCs w:val="24"/>
        </w:rPr>
      </w:pPr>
      <w:r w:rsidRPr="00B37C53">
        <w:rPr>
          <w:rFonts w:ascii="Times New Roman" w:eastAsia="Times New Roman" w:hAnsi="Times New Roman" w:cs="Times New Roman"/>
          <w:sz w:val="24"/>
          <w:szCs w:val="24"/>
        </w:rPr>
        <w:t xml:space="preserve">POJASNI da li Naručitelj poljodjelski stroj za žetvu raznih žitarica (kombajn)  podrazumijeva pod većim vozilom. Također, molimo Naručitelja da izmijeni i precizira točne željene dimenzije projektiranog ulaza u Projektnom zadatku. Smatramo da je na ovaj način nejasno određeno što se očekuje od Izvršitelja usluge i time je takva formulacija u suprotnosti s čl.200 st. 1 ZJN-a. </w:t>
      </w:r>
    </w:p>
    <w:p w14:paraId="71101916" w14:textId="1625AEAB" w:rsidR="00320582" w:rsidRDefault="00320582" w:rsidP="00B37C53">
      <w:pPr>
        <w:spacing w:after="0" w:line="240" w:lineRule="auto"/>
        <w:ind w:right="46"/>
        <w:jc w:val="both"/>
        <w:rPr>
          <w:rFonts w:ascii="Times New Roman" w:eastAsia="Times New Roman" w:hAnsi="Times New Roman" w:cs="Times New Roman"/>
          <w:sz w:val="24"/>
          <w:szCs w:val="24"/>
        </w:rPr>
      </w:pPr>
    </w:p>
    <w:p w14:paraId="5F004160" w14:textId="460B08CE" w:rsidR="00B37C53" w:rsidRPr="00B37C53" w:rsidRDefault="00B37C53" w:rsidP="00B37C53">
      <w:pPr>
        <w:spacing w:after="0" w:line="240" w:lineRule="auto"/>
        <w:ind w:right="46" w:firstLine="426"/>
        <w:jc w:val="both"/>
        <w:rPr>
          <w:rFonts w:ascii="Times New Roman" w:eastAsia="Times New Roman" w:hAnsi="Times New Roman" w:cs="Times New Roman"/>
          <w:bCs/>
          <w:sz w:val="24"/>
          <w:szCs w:val="24"/>
          <w:u w:val="single"/>
        </w:rPr>
      </w:pPr>
      <w:r w:rsidRPr="00B37C53">
        <w:rPr>
          <w:rFonts w:ascii="Times New Roman" w:eastAsia="Times New Roman" w:hAnsi="Times New Roman" w:cs="Times New Roman"/>
          <w:bCs/>
          <w:sz w:val="24"/>
          <w:szCs w:val="24"/>
          <w:u w:val="single"/>
        </w:rPr>
        <w:t>ODGOVOR</w:t>
      </w:r>
    </w:p>
    <w:p w14:paraId="694AC315" w14:textId="77777777" w:rsidR="00B37C53" w:rsidRPr="00B37C53" w:rsidRDefault="00B37C53" w:rsidP="00B37C53">
      <w:pPr>
        <w:spacing w:after="0" w:line="240" w:lineRule="auto"/>
        <w:ind w:left="426" w:right="46"/>
        <w:jc w:val="both"/>
        <w:rPr>
          <w:rFonts w:ascii="Times New Roman" w:eastAsia="Times New Roman" w:hAnsi="Times New Roman" w:cs="Times New Roman"/>
          <w:sz w:val="24"/>
          <w:szCs w:val="24"/>
        </w:rPr>
      </w:pPr>
      <w:r w:rsidRPr="00B37C53">
        <w:rPr>
          <w:rFonts w:ascii="Times New Roman" w:eastAsia="Times New Roman" w:hAnsi="Times New Roman" w:cs="Times New Roman"/>
          <w:sz w:val="24"/>
          <w:szCs w:val="24"/>
        </w:rPr>
        <w:t>Obzirom da se radi o fleksibilnom projektnom zadatku koji omogućava projektantu veću slobodu projektiranja namjerno se ne daje točna dimenzija vrata nego će ista ovisiti o sadržajima koje projektant bude predvidio za izlaganje unutar zgrade. Smatramo da je potpuno jasno da naručitelj od projektanta očekuje pravilno dimenzioniranje ulaza u skladu s pravilima struke i njegovim stručnim znanjima, a u skladu s njegovim projektnim rješenjem.</w:t>
      </w:r>
    </w:p>
    <w:p w14:paraId="0069B9D6" w14:textId="730AF9D7" w:rsidR="00B37C53" w:rsidRDefault="00B37C53" w:rsidP="000427EF">
      <w:pPr>
        <w:spacing w:after="0" w:line="240" w:lineRule="auto"/>
        <w:ind w:right="46"/>
        <w:rPr>
          <w:rFonts w:ascii="Times New Roman" w:eastAsia="Times New Roman" w:hAnsi="Times New Roman" w:cs="Times New Roman"/>
          <w:sz w:val="24"/>
          <w:szCs w:val="24"/>
        </w:rPr>
      </w:pPr>
    </w:p>
    <w:p w14:paraId="3C216248" w14:textId="5279B881" w:rsidR="00B37C53" w:rsidRDefault="00B37C53" w:rsidP="00B37C53">
      <w:pPr>
        <w:spacing w:after="0" w:line="240" w:lineRule="auto"/>
        <w:ind w:right="46" w:firstLine="426"/>
        <w:rPr>
          <w:rFonts w:ascii="Times New Roman" w:eastAsia="Times New Roman" w:hAnsi="Times New Roman" w:cs="Times New Roman"/>
          <w:b/>
          <w:bCs/>
          <w:sz w:val="24"/>
          <w:szCs w:val="24"/>
          <w:u w:val="single"/>
        </w:rPr>
      </w:pPr>
      <w:bookmarkStart w:id="4" w:name="_Hlk15634019"/>
      <w:r>
        <w:rPr>
          <w:rFonts w:ascii="Times New Roman" w:eastAsia="Times New Roman" w:hAnsi="Times New Roman" w:cs="Times New Roman"/>
          <w:b/>
          <w:bCs/>
          <w:sz w:val="24"/>
          <w:szCs w:val="24"/>
          <w:u w:val="single"/>
        </w:rPr>
        <w:t>6</w:t>
      </w:r>
      <w:r w:rsidRPr="00B37C53">
        <w:rPr>
          <w:rFonts w:ascii="Times New Roman" w:eastAsia="Times New Roman" w:hAnsi="Times New Roman" w:cs="Times New Roman"/>
          <w:b/>
          <w:bCs/>
          <w:sz w:val="24"/>
          <w:szCs w:val="24"/>
          <w:u w:val="single"/>
        </w:rPr>
        <w:t>. PRIMJEDBA</w:t>
      </w:r>
    </w:p>
    <w:bookmarkEnd w:id="4"/>
    <w:p w14:paraId="00D6CC2C" w14:textId="4991FC2A" w:rsidR="00F80CB6" w:rsidRPr="00F80CB6" w:rsidRDefault="00F80CB6" w:rsidP="00F80CB6">
      <w:pPr>
        <w:spacing w:after="0" w:line="240" w:lineRule="auto"/>
        <w:ind w:left="426" w:right="46"/>
        <w:jc w:val="both"/>
        <w:rPr>
          <w:rFonts w:ascii="Times New Roman" w:eastAsia="Times New Roman" w:hAnsi="Times New Roman" w:cs="Times New Roman"/>
          <w:sz w:val="24"/>
          <w:szCs w:val="24"/>
        </w:rPr>
      </w:pPr>
      <w:r w:rsidRPr="00F80CB6">
        <w:rPr>
          <w:rFonts w:ascii="Times New Roman" w:eastAsia="Times New Roman" w:hAnsi="Times New Roman" w:cs="Times New Roman"/>
          <w:sz w:val="24"/>
          <w:szCs w:val="24"/>
        </w:rPr>
        <w:t xml:space="preserve">Moli se Naručitelj da u Projektnom zadatku, u točki 1.2. Opis sadržaja otvorenih površina, vezano za dio koji glasi: </w:t>
      </w:r>
    </w:p>
    <w:p w14:paraId="4B6371A6" w14:textId="77777777" w:rsidR="00F80CB6" w:rsidRPr="00F80CB6" w:rsidRDefault="00F80CB6" w:rsidP="00F80CB6">
      <w:pPr>
        <w:spacing w:after="0" w:line="240" w:lineRule="auto"/>
        <w:ind w:left="426" w:right="46"/>
        <w:jc w:val="both"/>
        <w:rPr>
          <w:rFonts w:ascii="Times New Roman" w:eastAsia="Times New Roman" w:hAnsi="Times New Roman" w:cs="Times New Roman"/>
          <w:sz w:val="24"/>
          <w:szCs w:val="24"/>
        </w:rPr>
      </w:pPr>
      <w:r w:rsidRPr="00F80CB6">
        <w:rPr>
          <w:rFonts w:ascii="Times New Roman" w:eastAsia="Times New Roman" w:hAnsi="Times New Roman" w:cs="Times New Roman"/>
          <w:i/>
          <w:sz w:val="24"/>
          <w:szCs w:val="24"/>
        </w:rPr>
        <w:lastRenderedPageBreak/>
        <w:t xml:space="preserve">Gospodarski centar treba projektirati na principima energetski učinkovite gradnje – zgrada gotovo nulte energije – u skladu s Tehničkim propisom o racionalnoj uporabi energije i toplinskoj zaštiti u zgradama (“Narodne novine” broj 128/15, 70/18, 73/18, 86/18), te na principima održive gradnje i okoliša kroz moguću proizvodnju i korištenje svih vrsta obnovljive energije i alternativne energije koja se racionalno može proizvesti i koristiti na ovoj lokaciji.  </w:t>
      </w:r>
    </w:p>
    <w:p w14:paraId="410BD9F4" w14:textId="77777777" w:rsidR="00F80CB6" w:rsidRPr="00F80CB6" w:rsidRDefault="00F80CB6" w:rsidP="00F80CB6">
      <w:pPr>
        <w:spacing w:after="0" w:line="240" w:lineRule="auto"/>
        <w:ind w:right="46" w:firstLine="426"/>
        <w:jc w:val="both"/>
        <w:rPr>
          <w:rFonts w:ascii="Times New Roman" w:eastAsia="Times New Roman" w:hAnsi="Times New Roman" w:cs="Times New Roman"/>
          <w:sz w:val="24"/>
          <w:szCs w:val="24"/>
        </w:rPr>
      </w:pPr>
      <w:r w:rsidRPr="00F80CB6">
        <w:rPr>
          <w:rFonts w:ascii="Times New Roman" w:eastAsia="Times New Roman" w:hAnsi="Times New Roman" w:cs="Times New Roman"/>
          <w:i/>
          <w:sz w:val="24"/>
          <w:szCs w:val="24"/>
        </w:rPr>
        <w:t xml:space="preserve"> </w:t>
      </w:r>
    </w:p>
    <w:p w14:paraId="7EB5331D" w14:textId="77777777" w:rsidR="00F80CB6" w:rsidRPr="00F80CB6" w:rsidRDefault="00F80CB6" w:rsidP="00F80CB6">
      <w:pPr>
        <w:spacing w:after="0" w:line="240" w:lineRule="auto"/>
        <w:ind w:left="426" w:right="46"/>
        <w:jc w:val="both"/>
        <w:rPr>
          <w:rFonts w:ascii="Times New Roman" w:eastAsia="Times New Roman" w:hAnsi="Times New Roman" w:cs="Times New Roman"/>
          <w:sz w:val="24"/>
          <w:szCs w:val="24"/>
        </w:rPr>
      </w:pPr>
      <w:r w:rsidRPr="00F80CB6">
        <w:rPr>
          <w:rFonts w:ascii="Times New Roman" w:eastAsia="Times New Roman" w:hAnsi="Times New Roman" w:cs="Times New Roman"/>
          <w:sz w:val="24"/>
          <w:szCs w:val="24"/>
        </w:rPr>
        <w:t xml:space="preserve">POJASNI da li će se sve zgrade Gospodarskog centra projektirati na principu energetski učinkovite gradnje ili pojedine. Ukoliko se energetski učinkovita gradnja odnosi samo na pojedine zgrade Gospodarskog centra, molimo Naručitelja da ih predvidi i navede u Projektnom zadatku. Također, da li Naručitelj pod energetskom učinkovitom gradnjom podrazumijeva gradnju u skladu s energetskim razredom A ili A+. </w:t>
      </w:r>
    </w:p>
    <w:p w14:paraId="22A80A60" w14:textId="77777777" w:rsidR="00F80CB6" w:rsidRPr="00B37C53" w:rsidRDefault="00F80CB6" w:rsidP="00B37C53">
      <w:pPr>
        <w:spacing w:after="0" w:line="240" w:lineRule="auto"/>
        <w:ind w:right="46" w:firstLine="426"/>
        <w:rPr>
          <w:rFonts w:ascii="Times New Roman" w:eastAsia="Times New Roman" w:hAnsi="Times New Roman" w:cs="Times New Roman"/>
          <w:b/>
          <w:bCs/>
          <w:sz w:val="24"/>
          <w:szCs w:val="24"/>
          <w:u w:val="single"/>
        </w:rPr>
      </w:pPr>
    </w:p>
    <w:p w14:paraId="5C8F8D4B" w14:textId="60489654" w:rsidR="00F80CB6" w:rsidRDefault="00F80CB6" w:rsidP="00F80CB6">
      <w:pPr>
        <w:spacing w:after="0" w:line="240" w:lineRule="auto"/>
        <w:ind w:right="46" w:firstLine="426"/>
        <w:rPr>
          <w:rFonts w:ascii="Times New Roman" w:eastAsia="Times New Roman" w:hAnsi="Times New Roman" w:cs="Times New Roman"/>
          <w:bCs/>
          <w:sz w:val="24"/>
          <w:szCs w:val="24"/>
          <w:u w:val="single"/>
        </w:rPr>
      </w:pPr>
      <w:bookmarkStart w:id="5" w:name="_Hlk15634115"/>
      <w:r w:rsidRPr="00F80CB6">
        <w:rPr>
          <w:rFonts w:ascii="Times New Roman" w:eastAsia="Times New Roman" w:hAnsi="Times New Roman" w:cs="Times New Roman"/>
          <w:bCs/>
          <w:sz w:val="24"/>
          <w:szCs w:val="24"/>
          <w:u w:val="single"/>
        </w:rPr>
        <w:t>ODGOVOR</w:t>
      </w:r>
      <w:bookmarkEnd w:id="5"/>
    </w:p>
    <w:p w14:paraId="482F475D" w14:textId="6BB61BA3" w:rsidR="00F80CB6" w:rsidRPr="00F80CB6" w:rsidRDefault="00F80CB6" w:rsidP="00F80CB6">
      <w:pPr>
        <w:spacing w:after="0" w:line="240" w:lineRule="auto"/>
        <w:ind w:left="426" w:right="46"/>
        <w:jc w:val="both"/>
        <w:rPr>
          <w:rFonts w:ascii="Times New Roman" w:eastAsia="Times New Roman" w:hAnsi="Times New Roman" w:cs="Times New Roman"/>
          <w:bCs/>
          <w:sz w:val="24"/>
          <w:szCs w:val="24"/>
        </w:rPr>
      </w:pPr>
      <w:r w:rsidRPr="00F80CB6">
        <w:rPr>
          <w:rFonts w:ascii="Times New Roman" w:eastAsia="Times New Roman" w:hAnsi="Times New Roman" w:cs="Times New Roman"/>
          <w:bCs/>
          <w:sz w:val="24"/>
          <w:szCs w:val="24"/>
        </w:rPr>
        <w:t>Naručitelj pod energetski učinkovitom gradnjom smatra gradnju koja odgovara definiciji zgrade gotovo nulte energije u smislu važećih propisa</w:t>
      </w:r>
      <w:r>
        <w:rPr>
          <w:rFonts w:ascii="Times New Roman" w:eastAsia="Times New Roman" w:hAnsi="Times New Roman" w:cs="Times New Roman"/>
          <w:bCs/>
          <w:sz w:val="24"/>
          <w:szCs w:val="24"/>
        </w:rPr>
        <w:t xml:space="preserve">, te isto treba primijeniti tijekom projektiranja svih zgrada tj. kompletnog Gospodarskog centra kako je i navedeno u nacrtu dokumentacije. </w:t>
      </w:r>
    </w:p>
    <w:p w14:paraId="4A7D4D23" w14:textId="77777777" w:rsidR="00711714" w:rsidRPr="00F80CB6" w:rsidRDefault="00711714" w:rsidP="00067F25">
      <w:pPr>
        <w:spacing w:after="0" w:line="240" w:lineRule="auto"/>
        <w:ind w:right="46"/>
        <w:rPr>
          <w:rFonts w:ascii="Times New Roman" w:eastAsia="Times New Roman" w:hAnsi="Times New Roman" w:cs="Times New Roman"/>
          <w:bCs/>
          <w:sz w:val="24"/>
          <w:szCs w:val="24"/>
        </w:rPr>
      </w:pPr>
    </w:p>
    <w:p w14:paraId="48DEF033" w14:textId="284C1B39" w:rsidR="00067F25" w:rsidRPr="00067F25" w:rsidRDefault="00067F25" w:rsidP="00067F25">
      <w:pPr>
        <w:spacing w:after="0" w:line="240" w:lineRule="auto"/>
        <w:ind w:right="46" w:firstLine="426"/>
        <w:rPr>
          <w:rFonts w:ascii="Times New Roman" w:eastAsia="Times New Roman" w:hAnsi="Times New Roman" w:cs="Times New Roman"/>
          <w:b/>
          <w:bCs/>
          <w:sz w:val="24"/>
          <w:szCs w:val="24"/>
          <w:u w:val="single"/>
        </w:rPr>
      </w:pPr>
      <w:bookmarkStart w:id="6" w:name="_Hlk15634240"/>
      <w:r>
        <w:rPr>
          <w:rFonts w:ascii="Times New Roman" w:eastAsia="Times New Roman" w:hAnsi="Times New Roman" w:cs="Times New Roman"/>
          <w:b/>
          <w:bCs/>
          <w:sz w:val="24"/>
          <w:szCs w:val="24"/>
          <w:u w:val="single"/>
        </w:rPr>
        <w:t>7.</w:t>
      </w:r>
      <w:r w:rsidRPr="00067F25">
        <w:rPr>
          <w:rFonts w:ascii="Times New Roman" w:eastAsia="Times New Roman" w:hAnsi="Times New Roman" w:cs="Times New Roman"/>
          <w:b/>
          <w:bCs/>
          <w:sz w:val="24"/>
          <w:szCs w:val="24"/>
          <w:u w:val="single"/>
        </w:rPr>
        <w:t xml:space="preserve"> PRIMJEDBA</w:t>
      </w:r>
    </w:p>
    <w:bookmarkEnd w:id="6"/>
    <w:p w14:paraId="388DB08A" w14:textId="37F02FAF" w:rsidR="00067F25" w:rsidRPr="00067F25" w:rsidRDefault="00067F25" w:rsidP="00067F25">
      <w:pPr>
        <w:spacing w:after="0" w:line="240" w:lineRule="auto"/>
        <w:ind w:left="426" w:right="46"/>
        <w:jc w:val="both"/>
        <w:rPr>
          <w:rFonts w:ascii="Times New Roman" w:eastAsia="Times New Roman" w:hAnsi="Times New Roman" w:cs="Times New Roman"/>
          <w:sz w:val="24"/>
          <w:szCs w:val="24"/>
        </w:rPr>
      </w:pPr>
      <w:r w:rsidRPr="00067F25">
        <w:rPr>
          <w:rFonts w:ascii="Times New Roman" w:eastAsia="Times New Roman" w:hAnsi="Times New Roman" w:cs="Times New Roman"/>
          <w:sz w:val="24"/>
          <w:szCs w:val="24"/>
        </w:rPr>
        <w:t>Moli se Naručitelj da u Projektnom zadatku,</w:t>
      </w:r>
      <w:r>
        <w:rPr>
          <w:rFonts w:ascii="Times New Roman" w:eastAsia="Times New Roman" w:hAnsi="Times New Roman" w:cs="Times New Roman"/>
          <w:sz w:val="24"/>
          <w:szCs w:val="24"/>
        </w:rPr>
        <w:t xml:space="preserve"> </w:t>
      </w:r>
      <w:r w:rsidRPr="00067F25">
        <w:rPr>
          <w:rFonts w:ascii="Times New Roman" w:eastAsia="Times New Roman" w:hAnsi="Times New Roman" w:cs="Times New Roman"/>
          <w:sz w:val="24"/>
          <w:szCs w:val="24"/>
        </w:rPr>
        <w:t xml:space="preserve">a vezano za </w:t>
      </w:r>
      <w:r w:rsidRPr="00067F25">
        <w:rPr>
          <w:rFonts w:ascii="Times New Roman" w:eastAsia="Times New Roman" w:hAnsi="Times New Roman" w:cs="Times New Roman"/>
          <w:b/>
          <w:sz w:val="24"/>
          <w:szCs w:val="24"/>
        </w:rPr>
        <w:t>točku 2. Okvirni sadržaj potrebne projektne i druge dokumentacije za ishođenje građevinske dozvole</w:t>
      </w:r>
      <w:r w:rsidRPr="00067F25">
        <w:rPr>
          <w:rFonts w:ascii="Times New Roman" w:eastAsia="Times New Roman" w:hAnsi="Times New Roman" w:cs="Times New Roman"/>
          <w:sz w:val="24"/>
          <w:szCs w:val="24"/>
        </w:rPr>
        <w:t xml:space="preserve">,  </w:t>
      </w:r>
      <w:r w:rsidRPr="00067F25">
        <w:rPr>
          <w:rFonts w:ascii="Times New Roman" w:eastAsia="Times New Roman" w:hAnsi="Times New Roman" w:cs="Times New Roman"/>
          <w:b/>
          <w:sz w:val="24"/>
          <w:szCs w:val="24"/>
        </w:rPr>
        <w:t>POJASNI</w:t>
      </w:r>
      <w:r w:rsidRPr="00067F25">
        <w:rPr>
          <w:rFonts w:ascii="Times New Roman" w:eastAsia="Times New Roman" w:hAnsi="Times New Roman" w:cs="Times New Roman"/>
          <w:sz w:val="24"/>
          <w:szCs w:val="24"/>
        </w:rPr>
        <w:t xml:space="preserve"> koje su obveze Izvršitelja usluge u pogledu izdavanja lokacijske dozvole čije se izdavanje nalaže u ovom konkretnom slučaju čl.125 st. 5 Zakona o prostornom uređenju ( NN 153/13, 65/17, 114/18, 39/19). Naručitelj u predmetnoj točki spominje obvezu izrade Idejnog rješenja (prema čl.3. točke 7 Pravilnika o standardu usluga arhitekata, Zakon o prostornom uređenju ne poznaje termin Idejno rješenje) koje je prva faza i osnova izrade Idejnog projekta ( čiju izradu Naručitelj ne predviđa), a koji se (Idejni projekt) sukladno čl.127 st.2. Zakona o prostornom uređenju mora priložiti zahtjevu za izdavanje lokacijske dozvole. Također, treba spomenuti i namjeru Naručitelja za parcelacijom građevinskog zemljišta (spomenuto u točci Ad.2. ovog Zahtjeva) koja je moguća samo u skladu s lokacijskom dozvolom (čl.160 st.1 Zakona o prostornom uređenju).   </w:t>
      </w:r>
    </w:p>
    <w:p w14:paraId="071FA8AB" w14:textId="649657D9" w:rsidR="00B37C53" w:rsidRDefault="00B37C53" w:rsidP="000427EF">
      <w:pPr>
        <w:spacing w:after="0" w:line="240" w:lineRule="auto"/>
        <w:ind w:right="46"/>
        <w:rPr>
          <w:rFonts w:ascii="Times New Roman" w:eastAsia="Times New Roman" w:hAnsi="Times New Roman" w:cs="Times New Roman"/>
          <w:sz w:val="24"/>
          <w:szCs w:val="24"/>
        </w:rPr>
      </w:pPr>
    </w:p>
    <w:p w14:paraId="76B514B8" w14:textId="64BB73C0" w:rsidR="00B37C53" w:rsidRDefault="00067F25" w:rsidP="00067F25">
      <w:pPr>
        <w:spacing w:after="0" w:line="240" w:lineRule="auto"/>
        <w:ind w:right="46" w:firstLine="426"/>
        <w:rPr>
          <w:rFonts w:ascii="Times New Roman" w:eastAsia="Times New Roman" w:hAnsi="Times New Roman" w:cs="Times New Roman"/>
          <w:bCs/>
          <w:sz w:val="24"/>
          <w:szCs w:val="24"/>
          <w:u w:val="single"/>
        </w:rPr>
      </w:pPr>
      <w:bookmarkStart w:id="7" w:name="_Hlk15634360"/>
      <w:r w:rsidRPr="00F80CB6">
        <w:rPr>
          <w:rFonts w:ascii="Times New Roman" w:eastAsia="Times New Roman" w:hAnsi="Times New Roman" w:cs="Times New Roman"/>
          <w:bCs/>
          <w:sz w:val="24"/>
          <w:szCs w:val="24"/>
          <w:u w:val="single"/>
        </w:rPr>
        <w:t>ODGOVOR</w:t>
      </w:r>
    </w:p>
    <w:bookmarkEnd w:id="7"/>
    <w:p w14:paraId="1547F399" w14:textId="77777777" w:rsidR="00067F25" w:rsidRPr="00067F25" w:rsidRDefault="00067F25" w:rsidP="00067F25">
      <w:pPr>
        <w:spacing w:after="0" w:line="240" w:lineRule="auto"/>
        <w:ind w:left="426" w:right="46"/>
        <w:jc w:val="both"/>
        <w:rPr>
          <w:rFonts w:ascii="Times New Roman" w:eastAsia="Times New Roman" w:hAnsi="Times New Roman" w:cs="Times New Roman"/>
          <w:bCs/>
          <w:sz w:val="24"/>
          <w:szCs w:val="24"/>
        </w:rPr>
      </w:pPr>
      <w:r w:rsidRPr="00067F25">
        <w:rPr>
          <w:rFonts w:ascii="Times New Roman" w:eastAsia="Times New Roman" w:hAnsi="Times New Roman" w:cs="Times New Roman"/>
          <w:bCs/>
          <w:sz w:val="24"/>
          <w:szCs w:val="24"/>
        </w:rPr>
        <w:t>Naručitelj je definirao sadržaj idejnog rješenja kojeg traži kao fazu izrade idejnog projekta kojim će se Naručitelju i javnosti prezentirati buduće projektno rješenje. Na temelju idejnog rješenja prihvaćenog od strane Naručitelja izradit će se idejni projekt na temelju kojeg će se ishoditi lokacijska dozvola. Parcelacija građevinskog zemljišta će se izvršiti temeljem idejnog projekta kojim će se odrediti oblik i veličina građevne čestice u skladu s odredbom članka 129. Zakona o prostornom uređenju i izdane lokacijske dozvole.</w:t>
      </w:r>
    </w:p>
    <w:p w14:paraId="06547C3F" w14:textId="722F3B26" w:rsidR="00067F25" w:rsidRDefault="00067F25" w:rsidP="00067F25">
      <w:pPr>
        <w:spacing w:after="0" w:line="240" w:lineRule="auto"/>
        <w:ind w:right="46" w:firstLine="426"/>
        <w:rPr>
          <w:rFonts w:ascii="Times New Roman" w:eastAsia="Times New Roman" w:hAnsi="Times New Roman" w:cs="Times New Roman"/>
          <w:bCs/>
          <w:sz w:val="24"/>
          <w:szCs w:val="24"/>
          <w:u w:val="single"/>
        </w:rPr>
      </w:pPr>
    </w:p>
    <w:p w14:paraId="64051469" w14:textId="225F0140" w:rsidR="00067F25" w:rsidRDefault="00067F25" w:rsidP="00067F25">
      <w:pPr>
        <w:spacing w:after="0" w:line="240" w:lineRule="auto"/>
        <w:ind w:right="46" w:firstLine="426"/>
        <w:rPr>
          <w:rFonts w:ascii="Times New Roman" w:eastAsia="Times New Roman" w:hAnsi="Times New Roman" w:cs="Times New Roman"/>
          <w:b/>
          <w:bCs/>
          <w:sz w:val="24"/>
          <w:szCs w:val="24"/>
          <w:u w:val="single"/>
        </w:rPr>
      </w:pPr>
      <w:bookmarkStart w:id="8" w:name="_Hlk15634409"/>
      <w:r>
        <w:rPr>
          <w:rFonts w:ascii="Times New Roman" w:eastAsia="Times New Roman" w:hAnsi="Times New Roman" w:cs="Times New Roman"/>
          <w:b/>
          <w:bCs/>
          <w:sz w:val="24"/>
          <w:szCs w:val="24"/>
          <w:u w:val="single"/>
        </w:rPr>
        <w:t>8</w:t>
      </w:r>
      <w:r w:rsidRPr="00067F25">
        <w:rPr>
          <w:rFonts w:ascii="Times New Roman" w:eastAsia="Times New Roman" w:hAnsi="Times New Roman" w:cs="Times New Roman"/>
          <w:b/>
          <w:bCs/>
          <w:sz w:val="24"/>
          <w:szCs w:val="24"/>
          <w:u w:val="single"/>
        </w:rPr>
        <w:t>. PRIMJEDBA</w:t>
      </w:r>
    </w:p>
    <w:bookmarkEnd w:id="8"/>
    <w:p w14:paraId="6661EBCD" w14:textId="78684B04" w:rsidR="00067F25" w:rsidRPr="00067F25" w:rsidRDefault="00067F25" w:rsidP="00067F25">
      <w:pPr>
        <w:spacing w:after="0" w:line="240" w:lineRule="auto"/>
        <w:ind w:left="426" w:right="46"/>
        <w:jc w:val="both"/>
        <w:rPr>
          <w:rFonts w:ascii="Times New Roman" w:eastAsia="Times New Roman" w:hAnsi="Times New Roman" w:cs="Times New Roman"/>
          <w:bCs/>
          <w:sz w:val="24"/>
          <w:szCs w:val="24"/>
        </w:rPr>
      </w:pPr>
      <w:r w:rsidRPr="00067F25">
        <w:rPr>
          <w:rFonts w:ascii="Times New Roman" w:eastAsia="Times New Roman" w:hAnsi="Times New Roman" w:cs="Times New Roman"/>
          <w:bCs/>
          <w:sz w:val="24"/>
          <w:szCs w:val="24"/>
        </w:rPr>
        <w:t xml:space="preserve">Moli se Naručitelj da u Projektnom zadatku, u </w:t>
      </w:r>
      <w:r w:rsidRPr="00067F25">
        <w:rPr>
          <w:rFonts w:ascii="Times New Roman" w:eastAsia="Times New Roman" w:hAnsi="Times New Roman" w:cs="Times New Roman"/>
          <w:b/>
          <w:bCs/>
          <w:sz w:val="24"/>
          <w:szCs w:val="24"/>
        </w:rPr>
        <w:t>točki 2. Okvirni sadržaj potrebne projektne i druge dokumentacije za ishođenje građevinske dozvole</w:t>
      </w:r>
      <w:r w:rsidRPr="00067F25">
        <w:rPr>
          <w:rFonts w:ascii="Times New Roman" w:eastAsia="Times New Roman" w:hAnsi="Times New Roman" w:cs="Times New Roman"/>
          <w:bCs/>
          <w:sz w:val="24"/>
          <w:szCs w:val="24"/>
        </w:rPr>
        <w:t xml:space="preserve">, a vezano za dio koji glasi: </w:t>
      </w:r>
    </w:p>
    <w:p w14:paraId="559FFB20" w14:textId="77777777" w:rsidR="00067F25" w:rsidRPr="00067F25" w:rsidRDefault="00067F25" w:rsidP="00067F25">
      <w:pPr>
        <w:spacing w:after="0" w:line="240" w:lineRule="auto"/>
        <w:ind w:left="426" w:right="46"/>
        <w:jc w:val="both"/>
        <w:rPr>
          <w:rFonts w:ascii="Times New Roman" w:eastAsia="Times New Roman" w:hAnsi="Times New Roman" w:cs="Times New Roman"/>
          <w:bCs/>
          <w:sz w:val="24"/>
          <w:szCs w:val="24"/>
        </w:rPr>
      </w:pPr>
      <w:r w:rsidRPr="00067F25">
        <w:rPr>
          <w:rFonts w:ascii="Times New Roman" w:eastAsia="Times New Roman" w:hAnsi="Times New Roman" w:cs="Times New Roman"/>
          <w:bCs/>
          <w:sz w:val="24"/>
          <w:szCs w:val="24"/>
        </w:rPr>
        <w:t>-</w:t>
      </w:r>
      <w:r w:rsidRPr="00067F25">
        <w:rPr>
          <w:rFonts w:ascii="Times New Roman" w:eastAsia="Times New Roman" w:hAnsi="Times New Roman" w:cs="Times New Roman"/>
          <w:bCs/>
          <w:i/>
          <w:sz w:val="24"/>
          <w:szCs w:val="24"/>
        </w:rPr>
        <w:t xml:space="preserve">izrada glavnog projekta koji sadrži sve potrebne projekte pojedinih struka sa svim </w:t>
      </w:r>
      <w:r w:rsidRPr="00067F25">
        <w:rPr>
          <w:rFonts w:ascii="Times New Roman" w:eastAsia="Times New Roman" w:hAnsi="Times New Roman" w:cs="Times New Roman"/>
          <w:b/>
          <w:bCs/>
          <w:i/>
          <w:sz w:val="24"/>
          <w:szCs w:val="24"/>
        </w:rPr>
        <w:t>potrebnim elaboratima</w:t>
      </w:r>
      <w:r w:rsidRPr="00067F25">
        <w:rPr>
          <w:rFonts w:ascii="Times New Roman" w:eastAsia="Times New Roman" w:hAnsi="Times New Roman" w:cs="Times New Roman"/>
          <w:bCs/>
          <w:i/>
          <w:sz w:val="24"/>
          <w:szCs w:val="24"/>
        </w:rPr>
        <w:t xml:space="preserve"> koji prethode njegovoj izradi kao i onima koji su obvezni sastavni dio istog te potrebnim geodetskim podlogama i drugom geodetskom dokumentacijom. </w:t>
      </w:r>
    </w:p>
    <w:p w14:paraId="7571EACA" w14:textId="77777777" w:rsidR="00067F25" w:rsidRPr="00067F25" w:rsidRDefault="00067F25" w:rsidP="00067F25">
      <w:pPr>
        <w:spacing w:after="0" w:line="240" w:lineRule="auto"/>
        <w:ind w:right="46" w:firstLine="426"/>
        <w:jc w:val="both"/>
        <w:rPr>
          <w:rFonts w:ascii="Times New Roman" w:eastAsia="Times New Roman" w:hAnsi="Times New Roman" w:cs="Times New Roman"/>
          <w:bCs/>
          <w:sz w:val="24"/>
          <w:szCs w:val="24"/>
        </w:rPr>
      </w:pPr>
      <w:r w:rsidRPr="00067F25">
        <w:rPr>
          <w:rFonts w:ascii="Times New Roman" w:eastAsia="Times New Roman" w:hAnsi="Times New Roman" w:cs="Times New Roman"/>
          <w:bCs/>
          <w:i/>
          <w:sz w:val="24"/>
          <w:szCs w:val="24"/>
        </w:rPr>
        <w:t xml:space="preserve"> </w:t>
      </w:r>
    </w:p>
    <w:p w14:paraId="2E49445D" w14:textId="77777777" w:rsidR="00067F25" w:rsidRPr="00067F25" w:rsidRDefault="00067F25" w:rsidP="00067F25">
      <w:pPr>
        <w:spacing w:after="0" w:line="240" w:lineRule="auto"/>
        <w:ind w:left="426" w:right="46"/>
        <w:jc w:val="both"/>
        <w:rPr>
          <w:rFonts w:ascii="Times New Roman" w:eastAsia="Times New Roman" w:hAnsi="Times New Roman" w:cs="Times New Roman"/>
          <w:bCs/>
          <w:sz w:val="24"/>
          <w:szCs w:val="24"/>
        </w:rPr>
      </w:pPr>
      <w:r w:rsidRPr="00067F25">
        <w:rPr>
          <w:rFonts w:ascii="Times New Roman" w:eastAsia="Times New Roman" w:hAnsi="Times New Roman" w:cs="Times New Roman"/>
          <w:bCs/>
          <w:sz w:val="24"/>
          <w:szCs w:val="24"/>
        </w:rPr>
        <w:lastRenderedPageBreak/>
        <w:t xml:space="preserve">da POJASNI koje elaborate Naručitelj već posjeduje i da li Naručitelj predviđa obvezu izrade geomehaničkog elaborata.   </w:t>
      </w:r>
    </w:p>
    <w:p w14:paraId="18FD1ED6" w14:textId="4194BF4D" w:rsidR="00067F25" w:rsidRDefault="00067F25" w:rsidP="00067F25">
      <w:pPr>
        <w:spacing w:after="0" w:line="240" w:lineRule="auto"/>
        <w:ind w:right="46" w:firstLine="426"/>
        <w:jc w:val="both"/>
        <w:rPr>
          <w:rFonts w:ascii="Times New Roman" w:eastAsia="Times New Roman" w:hAnsi="Times New Roman" w:cs="Times New Roman"/>
          <w:bCs/>
          <w:sz w:val="24"/>
          <w:szCs w:val="24"/>
          <w:u w:val="single"/>
        </w:rPr>
      </w:pPr>
    </w:p>
    <w:p w14:paraId="24F8CB69" w14:textId="77777777" w:rsidR="00067F25" w:rsidRPr="00067F25" w:rsidRDefault="00067F25" w:rsidP="00067F25">
      <w:pPr>
        <w:spacing w:after="0" w:line="240" w:lineRule="auto"/>
        <w:ind w:right="46" w:firstLine="426"/>
        <w:rPr>
          <w:rFonts w:ascii="Times New Roman" w:eastAsia="Times New Roman" w:hAnsi="Times New Roman" w:cs="Times New Roman"/>
          <w:bCs/>
          <w:sz w:val="24"/>
          <w:szCs w:val="24"/>
          <w:u w:val="single"/>
        </w:rPr>
      </w:pPr>
      <w:r w:rsidRPr="00067F25">
        <w:rPr>
          <w:rFonts w:ascii="Times New Roman" w:eastAsia="Times New Roman" w:hAnsi="Times New Roman" w:cs="Times New Roman"/>
          <w:bCs/>
          <w:sz w:val="24"/>
          <w:szCs w:val="24"/>
          <w:u w:val="single"/>
        </w:rPr>
        <w:t>ODGOVOR</w:t>
      </w:r>
    </w:p>
    <w:p w14:paraId="2F80DE4A" w14:textId="77777777" w:rsidR="00067F25" w:rsidRPr="00067F25" w:rsidRDefault="00067F25" w:rsidP="00067F25">
      <w:pPr>
        <w:spacing w:after="0" w:line="240" w:lineRule="auto"/>
        <w:ind w:left="426" w:right="46"/>
        <w:jc w:val="both"/>
        <w:rPr>
          <w:rFonts w:ascii="Times New Roman" w:eastAsia="Times New Roman" w:hAnsi="Times New Roman" w:cs="Times New Roman"/>
          <w:sz w:val="24"/>
          <w:szCs w:val="24"/>
        </w:rPr>
      </w:pPr>
      <w:r w:rsidRPr="00067F25">
        <w:rPr>
          <w:rFonts w:ascii="Times New Roman" w:eastAsia="Times New Roman" w:hAnsi="Times New Roman" w:cs="Times New Roman"/>
          <w:sz w:val="24"/>
          <w:szCs w:val="24"/>
        </w:rPr>
        <w:t>Naručitelj ne posjeduje niti jedan elaborat. Sve potrebne elaborate je dužan dati izraditi projektant obzirom da se radi o elaboratima koji prethode izradi glavnog projekta sukladno odredbi članka 69. stavka 2. Zakona o gradnji, a podaci iz elaborata su potrebni projektantu prilikom izrade glavnog projekta. Potreba za izradom geomehaničkog elaborata ne proizlazi iz predviđanja Naručitelja nego su podaci o temeljnom tlu potrebni projektantu radi izrade odgovarajućih dokaza o ispunjavanju temeljnog zahtjeva za građevinu – mehaničke otpornosti i stabilnosti. Projektant određuje može li izraditi takav dokaz bez izrade geomehaničkog elaborata u skladu s važećim propisima.</w:t>
      </w:r>
    </w:p>
    <w:p w14:paraId="4ADFE386" w14:textId="257257DE" w:rsidR="00B37C53" w:rsidRDefault="00B37C53" w:rsidP="000427EF">
      <w:pPr>
        <w:spacing w:after="0" w:line="240" w:lineRule="auto"/>
        <w:ind w:right="46"/>
        <w:rPr>
          <w:rFonts w:ascii="Times New Roman" w:eastAsia="Times New Roman" w:hAnsi="Times New Roman" w:cs="Times New Roman"/>
          <w:sz w:val="24"/>
          <w:szCs w:val="24"/>
        </w:rPr>
      </w:pPr>
    </w:p>
    <w:p w14:paraId="2EA19B11" w14:textId="61D8E012" w:rsidR="00067F25" w:rsidRPr="00067F25" w:rsidRDefault="00067F25" w:rsidP="00067F25">
      <w:pPr>
        <w:spacing w:after="0" w:line="240" w:lineRule="auto"/>
        <w:ind w:right="46" w:firstLine="426"/>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9</w:t>
      </w:r>
      <w:r w:rsidRPr="00067F25">
        <w:rPr>
          <w:rFonts w:ascii="Times New Roman" w:eastAsia="Times New Roman" w:hAnsi="Times New Roman" w:cs="Times New Roman"/>
          <w:b/>
          <w:bCs/>
          <w:sz w:val="24"/>
          <w:szCs w:val="24"/>
          <w:u w:val="single"/>
        </w:rPr>
        <w:t>. PRIMJEDBA</w:t>
      </w:r>
    </w:p>
    <w:p w14:paraId="117558B8" w14:textId="525E924F" w:rsidR="00067F25" w:rsidRPr="00067F25" w:rsidRDefault="00067F25" w:rsidP="00067F25">
      <w:pPr>
        <w:spacing w:after="0" w:line="240" w:lineRule="auto"/>
        <w:ind w:left="426" w:right="46"/>
        <w:jc w:val="both"/>
        <w:rPr>
          <w:rFonts w:ascii="Times New Roman" w:eastAsia="Times New Roman" w:hAnsi="Times New Roman" w:cs="Times New Roman"/>
          <w:sz w:val="24"/>
          <w:szCs w:val="24"/>
        </w:rPr>
      </w:pPr>
      <w:r w:rsidRPr="00067F25">
        <w:rPr>
          <w:rFonts w:ascii="Times New Roman" w:eastAsia="Times New Roman" w:hAnsi="Times New Roman" w:cs="Times New Roman"/>
          <w:sz w:val="24"/>
          <w:szCs w:val="24"/>
        </w:rPr>
        <w:t xml:space="preserve">Naručitelj u prijedlogu DON u točki navodi: „24.1. Ponuditelj mora dokazati da je u 2019. godini i u posljednje tri godine koje joj prethode izvršio minimalno jedan ugovor čije su glavne usluge iste ili slične predmetu nabave, kojom se osigurava da gospodarski subjekt ima potrebno iskustvo, a osobito dovoljnu razinu iskustva za izvršenje ugovora o javnoj nabavi.  </w:t>
      </w:r>
    </w:p>
    <w:p w14:paraId="5DD94A4E" w14:textId="77777777" w:rsidR="00067F25" w:rsidRPr="00067F25" w:rsidRDefault="00067F25" w:rsidP="00067F25">
      <w:pPr>
        <w:spacing w:after="0" w:line="240" w:lineRule="auto"/>
        <w:ind w:left="426" w:right="46"/>
        <w:jc w:val="both"/>
        <w:rPr>
          <w:rFonts w:ascii="Times New Roman" w:eastAsia="Times New Roman" w:hAnsi="Times New Roman" w:cs="Times New Roman"/>
          <w:sz w:val="24"/>
          <w:szCs w:val="24"/>
        </w:rPr>
      </w:pPr>
      <w:r w:rsidRPr="00067F25">
        <w:rPr>
          <w:rFonts w:ascii="Times New Roman" w:eastAsia="Times New Roman" w:hAnsi="Times New Roman" w:cs="Times New Roman"/>
          <w:sz w:val="24"/>
          <w:szCs w:val="24"/>
        </w:rPr>
        <w:t xml:space="preserve">Pod uslugama slične predmetu nabave smatra se izrada Glavnog i Izvedbenog projekta za prostor gospodarske namjene, a koji obuhvaća </w:t>
      </w:r>
      <w:r w:rsidRPr="00067F25">
        <w:rPr>
          <w:rFonts w:ascii="Times New Roman" w:eastAsia="Times New Roman" w:hAnsi="Times New Roman" w:cs="Times New Roman"/>
          <w:b/>
          <w:sz w:val="24"/>
          <w:szCs w:val="24"/>
        </w:rPr>
        <w:t>više od jednog sadržaja navedenog u projektnom zadatku</w:t>
      </w:r>
      <w:r w:rsidRPr="00067F25">
        <w:rPr>
          <w:rFonts w:ascii="Times New Roman" w:eastAsia="Times New Roman" w:hAnsi="Times New Roman" w:cs="Times New Roman"/>
          <w:sz w:val="24"/>
          <w:szCs w:val="24"/>
        </w:rPr>
        <w:t xml:space="preserve">.“ </w:t>
      </w:r>
    </w:p>
    <w:p w14:paraId="74048CC4" w14:textId="77777777" w:rsidR="00067F25" w:rsidRPr="00067F25" w:rsidRDefault="00067F25" w:rsidP="00067F25">
      <w:pPr>
        <w:spacing w:after="0" w:line="240" w:lineRule="auto"/>
        <w:ind w:right="46"/>
        <w:jc w:val="both"/>
        <w:rPr>
          <w:rFonts w:ascii="Times New Roman" w:eastAsia="Times New Roman" w:hAnsi="Times New Roman" w:cs="Times New Roman"/>
          <w:sz w:val="24"/>
          <w:szCs w:val="24"/>
        </w:rPr>
      </w:pPr>
      <w:r w:rsidRPr="00067F25">
        <w:rPr>
          <w:rFonts w:ascii="Times New Roman" w:eastAsia="Times New Roman" w:hAnsi="Times New Roman" w:cs="Times New Roman"/>
          <w:sz w:val="24"/>
          <w:szCs w:val="24"/>
        </w:rPr>
        <w:t xml:space="preserve"> </w:t>
      </w:r>
    </w:p>
    <w:p w14:paraId="6D9933C3" w14:textId="77777777" w:rsidR="00067F25" w:rsidRPr="00067F25" w:rsidRDefault="00067F25" w:rsidP="00067F25">
      <w:pPr>
        <w:spacing w:after="0" w:line="240" w:lineRule="auto"/>
        <w:ind w:left="426" w:right="46"/>
        <w:jc w:val="both"/>
        <w:rPr>
          <w:rFonts w:ascii="Times New Roman" w:eastAsia="Times New Roman" w:hAnsi="Times New Roman" w:cs="Times New Roman"/>
          <w:sz w:val="24"/>
          <w:szCs w:val="24"/>
        </w:rPr>
      </w:pPr>
      <w:r w:rsidRPr="00067F25">
        <w:rPr>
          <w:rFonts w:ascii="Times New Roman" w:eastAsia="Times New Roman" w:hAnsi="Times New Roman" w:cs="Times New Roman"/>
          <w:sz w:val="24"/>
          <w:szCs w:val="24"/>
        </w:rPr>
        <w:t xml:space="preserve">Projektni zadatak ne sadrži taksativno navedene sadržaje osim u opisu pod točkom 1.1. – </w:t>
      </w:r>
      <w:r w:rsidRPr="00067F25">
        <w:rPr>
          <w:rFonts w:ascii="Times New Roman" w:eastAsia="Times New Roman" w:hAnsi="Times New Roman" w:cs="Times New Roman"/>
          <w:b/>
          <w:sz w:val="24"/>
          <w:szCs w:val="24"/>
        </w:rPr>
        <w:t xml:space="preserve">Opis sadržaja zgrada. </w:t>
      </w:r>
      <w:r w:rsidRPr="00067F25">
        <w:rPr>
          <w:rFonts w:ascii="Times New Roman" w:eastAsia="Times New Roman" w:hAnsi="Times New Roman" w:cs="Times New Roman"/>
          <w:sz w:val="24"/>
          <w:szCs w:val="24"/>
        </w:rPr>
        <w:t xml:space="preserve">Molimo naručitelja da </w:t>
      </w:r>
      <w:r w:rsidRPr="00067F25">
        <w:rPr>
          <w:rFonts w:ascii="Times New Roman" w:eastAsia="Times New Roman" w:hAnsi="Times New Roman" w:cs="Times New Roman"/>
          <w:b/>
          <w:sz w:val="24"/>
          <w:szCs w:val="24"/>
        </w:rPr>
        <w:t>taksativno navede sadržaje koje mora imati referenca</w:t>
      </w:r>
      <w:r w:rsidRPr="00067F25">
        <w:rPr>
          <w:rFonts w:ascii="Times New Roman" w:eastAsia="Times New Roman" w:hAnsi="Times New Roman" w:cs="Times New Roman"/>
          <w:sz w:val="24"/>
          <w:szCs w:val="24"/>
        </w:rPr>
        <w:t xml:space="preserve"> jer po sadašnjem opisu </w:t>
      </w:r>
      <w:r w:rsidRPr="00067F25">
        <w:rPr>
          <w:rFonts w:ascii="Times New Roman" w:eastAsia="Times New Roman" w:hAnsi="Times New Roman" w:cs="Times New Roman"/>
          <w:b/>
          <w:sz w:val="24"/>
          <w:szCs w:val="24"/>
        </w:rPr>
        <w:t>dovoljno je</w:t>
      </w:r>
      <w:r w:rsidRPr="00067F25">
        <w:rPr>
          <w:rFonts w:ascii="Times New Roman" w:eastAsia="Times New Roman" w:hAnsi="Times New Roman" w:cs="Times New Roman"/>
          <w:sz w:val="24"/>
          <w:szCs w:val="24"/>
        </w:rPr>
        <w:t xml:space="preserve"> da „prostor gospodarske namjene“ ima sadržaj npr. „prilaznu cestu do javne prometne površine s pripadajućom oborinskom odvodnjom, javnom rasvjetom“ kako je to opisano pod točkom 1.2 Projektnog zadatka i udovoljit će trenutnim zahtjevima iz prijedloga DON. </w:t>
      </w:r>
    </w:p>
    <w:p w14:paraId="4A578969" w14:textId="1B3F50B9" w:rsidR="00067F25" w:rsidRDefault="00067F25" w:rsidP="000427EF">
      <w:pPr>
        <w:spacing w:after="0" w:line="240" w:lineRule="auto"/>
        <w:ind w:right="46"/>
        <w:rPr>
          <w:rFonts w:ascii="Times New Roman" w:eastAsia="Times New Roman" w:hAnsi="Times New Roman" w:cs="Times New Roman"/>
          <w:sz w:val="24"/>
          <w:szCs w:val="24"/>
        </w:rPr>
      </w:pPr>
    </w:p>
    <w:p w14:paraId="38944E37" w14:textId="06A012B2" w:rsidR="00067F25" w:rsidRPr="00067F25" w:rsidRDefault="00067F25" w:rsidP="00067F25">
      <w:pPr>
        <w:spacing w:after="0" w:line="240" w:lineRule="auto"/>
        <w:ind w:right="46" w:firstLine="426"/>
        <w:rPr>
          <w:rFonts w:ascii="Times New Roman" w:eastAsia="Times New Roman" w:hAnsi="Times New Roman" w:cs="Times New Roman"/>
          <w:bCs/>
          <w:sz w:val="24"/>
          <w:szCs w:val="24"/>
          <w:u w:val="single"/>
        </w:rPr>
      </w:pPr>
      <w:bookmarkStart w:id="9" w:name="_Hlk15634864"/>
      <w:r w:rsidRPr="00067F25">
        <w:rPr>
          <w:rFonts w:ascii="Times New Roman" w:eastAsia="Times New Roman" w:hAnsi="Times New Roman" w:cs="Times New Roman"/>
          <w:bCs/>
          <w:sz w:val="24"/>
          <w:szCs w:val="24"/>
          <w:u w:val="single"/>
        </w:rPr>
        <w:t>ODGOVOR</w:t>
      </w:r>
    </w:p>
    <w:p w14:paraId="4D1E7638" w14:textId="5C20FF0B" w:rsidR="00B37C53" w:rsidRDefault="00067F25" w:rsidP="00B418E0">
      <w:pPr>
        <w:spacing w:after="0" w:line="240" w:lineRule="auto"/>
        <w:ind w:left="426" w:right="46"/>
        <w:rPr>
          <w:rFonts w:ascii="Times New Roman" w:eastAsia="Times New Roman" w:hAnsi="Times New Roman" w:cs="Times New Roman"/>
          <w:sz w:val="24"/>
          <w:szCs w:val="24"/>
        </w:rPr>
      </w:pPr>
      <w:bookmarkStart w:id="10" w:name="_Hlk15637171"/>
      <w:bookmarkEnd w:id="9"/>
      <w:r>
        <w:rPr>
          <w:rFonts w:ascii="Times New Roman" w:eastAsia="Times New Roman" w:hAnsi="Times New Roman" w:cs="Times New Roman"/>
          <w:sz w:val="24"/>
          <w:szCs w:val="24"/>
        </w:rPr>
        <w:t>Naručitelj pojašnjava da se t</w:t>
      </w:r>
      <w:r w:rsidRPr="00067F25">
        <w:rPr>
          <w:rFonts w:ascii="Times New Roman" w:eastAsia="Times New Roman" w:hAnsi="Times New Roman" w:cs="Times New Roman"/>
          <w:sz w:val="24"/>
          <w:szCs w:val="24"/>
        </w:rPr>
        <w:t>raži referenca za zgrade, a ne za prostor</w:t>
      </w:r>
      <w:r>
        <w:rPr>
          <w:rFonts w:ascii="Times New Roman" w:eastAsia="Times New Roman" w:hAnsi="Times New Roman" w:cs="Times New Roman"/>
          <w:sz w:val="24"/>
          <w:szCs w:val="24"/>
        </w:rPr>
        <w:t xml:space="preserve">, te će sukladno tome u dokumentaciji o nabavi izraz </w:t>
      </w:r>
      <w:r w:rsidRPr="00B418E0">
        <w:rPr>
          <w:rFonts w:ascii="Times New Roman" w:eastAsia="Times New Roman" w:hAnsi="Times New Roman" w:cs="Times New Roman"/>
          <w:sz w:val="24"/>
          <w:szCs w:val="24"/>
          <w:u w:val="single"/>
        </w:rPr>
        <w:t>PROSTOR</w:t>
      </w:r>
      <w:r>
        <w:rPr>
          <w:rFonts w:ascii="Times New Roman" w:eastAsia="Times New Roman" w:hAnsi="Times New Roman" w:cs="Times New Roman"/>
          <w:sz w:val="24"/>
          <w:szCs w:val="24"/>
        </w:rPr>
        <w:t xml:space="preserve"> </w:t>
      </w:r>
      <w:r w:rsidR="00B418E0">
        <w:rPr>
          <w:rFonts w:ascii="Times New Roman" w:eastAsia="Times New Roman" w:hAnsi="Times New Roman" w:cs="Times New Roman"/>
          <w:sz w:val="24"/>
          <w:szCs w:val="24"/>
        </w:rPr>
        <w:t>GOSPODARSKE</w:t>
      </w:r>
      <w:r>
        <w:rPr>
          <w:rFonts w:ascii="Times New Roman" w:eastAsia="Times New Roman" w:hAnsi="Times New Roman" w:cs="Times New Roman"/>
          <w:sz w:val="24"/>
          <w:szCs w:val="24"/>
        </w:rPr>
        <w:t xml:space="preserve"> NAMJENE zamijeniti sa </w:t>
      </w:r>
      <w:r w:rsidRPr="00B418E0">
        <w:rPr>
          <w:rFonts w:ascii="Times New Roman" w:eastAsia="Times New Roman" w:hAnsi="Times New Roman" w:cs="Times New Roman"/>
          <w:sz w:val="24"/>
          <w:szCs w:val="24"/>
          <w:u w:val="single"/>
        </w:rPr>
        <w:t>ZGRADA</w:t>
      </w:r>
      <w:r>
        <w:rPr>
          <w:rFonts w:ascii="Times New Roman" w:eastAsia="Times New Roman" w:hAnsi="Times New Roman" w:cs="Times New Roman"/>
          <w:sz w:val="24"/>
          <w:szCs w:val="24"/>
        </w:rPr>
        <w:t xml:space="preserve"> </w:t>
      </w:r>
      <w:r w:rsidR="00B418E0" w:rsidRPr="00B418E0">
        <w:rPr>
          <w:rFonts w:ascii="Times New Roman" w:eastAsia="Times New Roman" w:hAnsi="Times New Roman" w:cs="Times New Roman"/>
          <w:sz w:val="24"/>
          <w:szCs w:val="24"/>
        </w:rPr>
        <w:t>GOSPODARSKE NAMJENE</w:t>
      </w:r>
      <w:r w:rsidR="00B418E0">
        <w:rPr>
          <w:rFonts w:ascii="Times New Roman" w:eastAsia="Times New Roman" w:hAnsi="Times New Roman" w:cs="Times New Roman"/>
          <w:sz w:val="24"/>
          <w:szCs w:val="24"/>
        </w:rPr>
        <w:t xml:space="preserve"> čime će biti jasno da javne prometne površine neće udovoljavati zahtjevima iz dokumentacije.</w:t>
      </w:r>
    </w:p>
    <w:bookmarkEnd w:id="10"/>
    <w:p w14:paraId="78E53484" w14:textId="77777777" w:rsidR="00B418E0" w:rsidRDefault="00B418E0" w:rsidP="00B418E0">
      <w:pPr>
        <w:spacing w:after="0" w:line="240" w:lineRule="auto"/>
        <w:ind w:left="426" w:right="46"/>
        <w:rPr>
          <w:rFonts w:ascii="Times New Roman" w:eastAsia="Times New Roman" w:hAnsi="Times New Roman" w:cs="Times New Roman"/>
          <w:sz w:val="24"/>
          <w:szCs w:val="24"/>
        </w:rPr>
      </w:pPr>
    </w:p>
    <w:p w14:paraId="35FF5B94" w14:textId="759DEB94" w:rsidR="00B418E0" w:rsidRDefault="00B418E0" w:rsidP="00B418E0">
      <w:pPr>
        <w:spacing w:after="0" w:line="240" w:lineRule="auto"/>
        <w:ind w:left="426" w:right="46"/>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10</w:t>
      </w:r>
      <w:r w:rsidRPr="00B418E0">
        <w:rPr>
          <w:rFonts w:ascii="Times New Roman" w:eastAsia="Times New Roman" w:hAnsi="Times New Roman" w:cs="Times New Roman"/>
          <w:b/>
          <w:bCs/>
          <w:sz w:val="24"/>
          <w:szCs w:val="24"/>
          <w:u w:val="single"/>
        </w:rPr>
        <w:t>. PRIMJEDBA</w:t>
      </w:r>
    </w:p>
    <w:p w14:paraId="5D040EA4" w14:textId="2C7BEE08" w:rsidR="00B418E0" w:rsidRPr="00B418E0" w:rsidRDefault="00B418E0" w:rsidP="00B418E0">
      <w:pPr>
        <w:spacing w:after="0" w:line="240" w:lineRule="auto"/>
        <w:ind w:left="426" w:right="46"/>
        <w:jc w:val="both"/>
        <w:rPr>
          <w:rFonts w:ascii="Times New Roman" w:eastAsia="Times New Roman" w:hAnsi="Times New Roman" w:cs="Times New Roman"/>
          <w:sz w:val="24"/>
          <w:szCs w:val="24"/>
        </w:rPr>
      </w:pPr>
      <w:r w:rsidRPr="00B418E0">
        <w:rPr>
          <w:rFonts w:ascii="Times New Roman" w:eastAsia="Times New Roman" w:hAnsi="Times New Roman" w:cs="Times New Roman"/>
          <w:sz w:val="24"/>
          <w:szCs w:val="24"/>
        </w:rPr>
        <w:t xml:space="preserve">Pod točkom 32. Prijedlog DON navodi Kriterij za odabir ponude: </w:t>
      </w:r>
    </w:p>
    <w:p w14:paraId="7DD01865" w14:textId="624C6F3E" w:rsidR="00B418E0" w:rsidRPr="00B418E0" w:rsidRDefault="00B418E0" w:rsidP="00B418E0">
      <w:pPr>
        <w:spacing w:after="0" w:line="240" w:lineRule="auto"/>
        <w:ind w:left="426" w:right="46"/>
        <w:jc w:val="both"/>
        <w:rPr>
          <w:rFonts w:ascii="Times New Roman" w:eastAsia="Times New Roman" w:hAnsi="Times New Roman" w:cs="Times New Roman"/>
          <w:sz w:val="24"/>
          <w:szCs w:val="24"/>
        </w:rPr>
      </w:pPr>
      <w:r w:rsidRPr="00B418E0">
        <w:rPr>
          <w:rFonts w:ascii="Times New Roman" w:eastAsia="Times New Roman" w:hAnsi="Times New Roman" w:cs="Times New Roman"/>
          <w:sz w:val="24"/>
          <w:szCs w:val="24"/>
        </w:rPr>
        <w:t xml:space="preserve">„Formula po kojoj se izračunava ekonomski najpovoljnija ponuda je: </w:t>
      </w:r>
    </w:p>
    <w:p w14:paraId="3344CEC2" w14:textId="77777777" w:rsidR="00B418E0" w:rsidRPr="00B418E0" w:rsidRDefault="00B418E0" w:rsidP="00B418E0">
      <w:pPr>
        <w:spacing w:after="0" w:line="240" w:lineRule="auto"/>
        <w:ind w:left="426" w:right="46"/>
        <w:jc w:val="both"/>
        <w:rPr>
          <w:rFonts w:ascii="Times New Roman" w:eastAsia="Times New Roman" w:hAnsi="Times New Roman" w:cs="Times New Roman"/>
          <w:sz w:val="24"/>
          <w:szCs w:val="24"/>
        </w:rPr>
      </w:pPr>
      <w:r w:rsidRPr="00B418E0">
        <w:rPr>
          <w:rFonts w:ascii="Times New Roman" w:eastAsia="Times New Roman" w:hAnsi="Times New Roman" w:cs="Times New Roman"/>
          <w:sz w:val="24"/>
          <w:szCs w:val="24"/>
        </w:rPr>
        <w:t xml:space="preserve">T = C + BKS (BKS1+BKS2+BKS3+BKS4) </w:t>
      </w:r>
    </w:p>
    <w:p w14:paraId="71BCA9E3" w14:textId="77777777" w:rsidR="00B418E0" w:rsidRPr="00B418E0" w:rsidRDefault="00B418E0" w:rsidP="00B418E0">
      <w:pPr>
        <w:spacing w:after="0" w:line="240" w:lineRule="auto"/>
        <w:ind w:left="426" w:right="46"/>
        <w:jc w:val="both"/>
        <w:rPr>
          <w:rFonts w:ascii="Times New Roman" w:eastAsia="Times New Roman" w:hAnsi="Times New Roman" w:cs="Times New Roman"/>
          <w:sz w:val="24"/>
          <w:szCs w:val="24"/>
        </w:rPr>
      </w:pPr>
      <w:r w:rsidRPr="00B418E0">
        <w:rPr>
          <w:rFonts w:ascii="Times New Roman" w:eastAsia="Times New Roman" w:hAnsi="Times New Roman" w:cs="Times New Roman"/>
          <w:sz w:val="24"/>
          <w:szCs w:val="24"/>
        </w:rPr>
        <w:t xml:space="preserve"> </w:t>
      </w:r>
    </w:p>
    <w:p w14:paraId="6DCE5941" w14:textId="77777777" w:rsidR="00B418E0" w:rsidRPr="00B418E0" w:rsidRDefault="00B418E0" w:rsidP="00B418E0">
      <w:pPr>
        <w:spacing w:after="0" w:line="240" w:lineRule="auto"/>
        <w:ind w:left="426" w:right="46"/>
        <w:jc w:val="both"/>
        <w:rPr>
          <w:rFonts w:ascii="Times New Roman" w:eastAsia="Times New Roman" w:hAnsi="Times New Roman" w:cs="Times New Roman"/>
          <w:sz w:val="24"/>
          <w:szCs w:val="24"/>
        </w:rPr>
      </w:pPr>
      <w:r w:rsidRPr="00B418E0">
        <w:rPr>
          <w:rFonts w:ascii="Times New Roman" w:eastAsia="Times New Roman" w:hAnsi="Times New Roman" w:cs="Times New Roman"/>
          <w:sz w:val="24"/>
          <w:szCs w:val="24"/>
        </w:rPr>
        <w:t xml:space="preserve">T = ukupan broj bodova </w:t>
      </w:r>
    </w:p>
    <w:p w14:paraId="2043131E" w14:textId="77777777" w:rsidR="00B418E0" w:rsidRPr="00B418E0" w:rsidRDefault="00B418E0" w:rsidP="00B418E0">
      <w:pPr>
        <w:spacing w:after="0" w:line="240" w:lineRule="auto"/>
        <w:ind w:left="426" w:right="46"/>
        <w:jc w:val="both"/>
        <w:rPr>
          <w:rFonts w:ascii="Times New Roman" w:eastAsia="Times New Roman" w:hAnsi="Times New Roman" w:cs="Times New Roman"/>
          <w:sz w:val="24"/>
          <w:szCs w:val="24"/>
        </w:rPr>
      </w:pPr>
      <w:r w:rsidRPr="00B418E0">
        <w:rPr>
          <w:rFonts w:ascii="Times New Roman" w:eastAsia="Times New Roman" w:hAnsi="Times New Roman" w:cs="Times New Roman"/>
          <w:sz w:val="24"/>
          <w:szCs w:val="24"/>
        </w:rPr>
        <w:t xml:space="preserve">C = broj bodova koji je ponuda dobila za ponuđenu cijenu </w:t>
      </w:r>
    </w:p>
    <w:p w14:paraId="48412D28" w14:textId="77777777" w:rsidR="00B418E0" w:rsidRPr="00B418E0" w:rsidRDefault="00B418E0" w:rsidP="00B418E0">
      <w:pPr>
        <w:spacing w:after="0" w:line="240" w:lineRule="auto"/>
        <w:ind w:left="426" w:right="46"/>
        <w:jc w:val="both"/>
        <w:rPr>
          <w:rFonts w:ascii="Times New Roman" w:eastAsia="Times New Roman" w:hAnsi="Times New Roman" w:cs="Times New Roman"/>
          <w:sz w:val="24"/>
          <w:szCs w:val="24"/>
        </w:rPr>
      </w:pPr>
      <w:r w:rsidRPr="00B418E0">
        <w:rPr>
          <w:rFonts w:ascii="Times New Roman" w:eastAsia="Times New Roman" w:hAnsi="Times New Roman" w:cs="Times New Roman"/>
          <w:sz w:val="24"/>
          <w:szCs w:val="24"/>
        </w:rPr>
        <w:t xml:space="preserve">BKS = broj bodova po kriteriju iskustva svih stručnjaka“ </w:t>
      </w:r>
    </w:p>
    <w:p w14:paraId="076E2769" w14:textId="77777777" w:rsidR="00B418E0" w:rsidRPr="00B418E0" w:rsidRDefault="00B418E0" w:rsidP="00B418E0">
      <w:pPr>
        <w:spacing w:after="0" w:line="240" w:lineRule="auto"/>
        <w:ind w:left="426" w:right="46"/>
        <w:jc w:val="both"/>
        <w:rPr>
          <w:rFonts w:ascii="Times New Roman" w:eastAsia="Times New Roman" w:hAnsi="Times New Roman" w:cs="Times New Roman"/>
          <w:sz w:val="24"/>
          <w:szCs w:val="24"/>
        </w:rPr>
      </w:pPr>
      <w:r w:rsidRPr="00B418E0">
        <w:rPr>
          <w:rFonts w:ascii="Times New Roman" w:eastAsia="Times New Roman" w:hAnsi="Times New Roman" w:cs="Times New Roman"/>
          <w:sz w:val="24"/>
          <w:szCs w:val="24"/>
        </w:rPr>
        <w:t xml:space="preserve"> </w:t>
      </w:r>
    </w:p>
    <w:p w14:paraId="6C187001" w14:textId="7FBFB135" w:rsidR="00B418E0" w:rsidRPr="00B418E0" w:rsidRDefault="00B418E0" w:rsidP="00B418E0">
      <w:pPr>
        <w:spacing w:after="0" w:line="240" w:lineRule="auto"/>
        <w:ind w:left="426" w:right="46"/>
        <w:jc w:val="both"/>
        <w:rPr>
          <w:rFonts w:ascii="Times New Roman" w:eastAsia="Times New Roman" w:hAnsi="Times New Roman" w:cs="Times New Roman"/>
          <w:sz w:val="24"/>
          <w:szCs w:val="24"/>
        </w:rPr>
      </w:pPr>
      <w:r w:rsidRPr="00B418E0">
        <w:rPr>
          <w:rFonts w:ascii="Times New Roman" w:eastAsia="Times New Roman" w:hAnsi="Times New Roman" w:cs="Times New Roman"/>
          <w:sz w:val="24"/>
          <w:szCs w:val="24"/>
        </w:rPr>
        <w:t xml:space="preserve">Molimo naručitelja da potvrdi kako je „formula“ doista matematička formula koja se primjenjuje na način: </w:t>
      </w:r>
    </w:p>
    <w:p w14:paraId="008DBF7E" w14:textId="77777777" w:rsidR="00B418E0" w:rsidRPr="00B418E0" w:rsidRDefault="00B418E0" w:rsidP="00B418E0">
      <w:pPr>
        <w:spacing w:after="0" w:line="240" w:lineRule="auto"/>
        <w:ind w:left="426" w:right="46"/>
        <w:jc w:val="both"/>
        <w:rPr>
          <w:rFonts w:ascii="Times New Roman" w:eastAsia="Times New Roman" w:hAnsi="Times New Roman" w:cs="Times New Roman"/>
          <w:sz w:val="24"/>
          <w:szCs w:val="24"/>
        </w:rPr>
      </w:pPr>
      <w:r w:rsidRPr="00B418E0">
        <w:rPr>
          <w:rFonts w:ascii="Times New Roman" w:eastAsia="Times New Roman" w:hAnsi="Times New Roman" w:cs="Times New Roman"/>
          <w:sz w:val="24"/>
          <w:szCs w:val="24"/>
        </w:rPr>
        <w:t xml:space="preserve">Ukupan broj bodova jednako je zbroju broja bodova za ponuđenu cijenu i kvadratu broja bodova po kriteriju iskustva svih stručnjaka.  </w:t>
      </w:r>
    </w:p>
    <w:p w14:paraId="58F7F241" w14:textId="77777777" w:rsidR="00B418E0" w:rsidRPr="00B418E0" w:rsidRDefault="00B418E0" w:rsidP="00B418E0">
      <w:pPr>
        <w:spacing w:after="0" w:line="240" w:lineRule="auto"/>
        <w:ind w:left="426" w:right="46"/>
        <w:jc w:val="both"/>
        <w:rPr>
          <w:rFonts w:ascii="Times New Roman" w:eastAsia="Times New Roman" w:hAnsi="Times New Roman" w:cs="Times New Roman"/>
          <w:sz w:val="24"/>
          <w:szCs w:val="24"/>
        </w:rPr>
      </w:pPr>
      <w:r w:rsidRPr="00B418E0">
        <w:rPr>
          <w:rFonts w:ascii="Times New Roman" w:eastAsia="Times New Roman" w:hAnsi="Times New Roman" w:cs="Times New Roman"/>
          <w:sz w:val="24"/>
          <w:szCs w:val="24"/>
        </w:rPr>
        <w:t xml:space="preserve"> </w:t>
      </w:r>
    </w:p>
    <w:p w14:paraId="3B158B45" w14:textId="77777777" w:rsidR="00B418E0" w:rsidRPr="00B418E0" w:rsidRDefault="00B418E0" w:rsidP="00B418E0">
      <w:pPr>
        <w:spacing w:after="0" w:line="240" w:lineRule="auto"/>
        <w:ind w:left="426" w:right="46"/>
        <w:jc w:val="both"/>
        <w:rPr>
          <w:rFonts w:ascii="Times New Roman" w:eastAsia="Times New Roman" w:hAnsi="Times New Roman" w:cs="Times New Roman"/>
          <w:sz w:val="24"/>
          <w:szCs w:val="24"/>
        </w:rPr>
      </w:pPr>
      <w:r w:rsidRPr="00B418E0">
        <w:rPr>
          <w:rFonts w:ascii="Times New Roman" w:eastAsia="Times New Roman" w:hAnsi="Times New Roman" w:cs="Times New Roman"/>
          <w:sz w:val="24"/>
          <w:szCs w:val="24"/>
        </w:rPr>
        <w:lastRenderedPageBreak/>
        <w:t xml:space="preserve">Mišljenja smo kako ovakvom formulom dolazimo u situaciju koja stavlja određene ponuditelje u povlašteni položaj jer je kvadrat eksponencijalna funkcija čiji se učinci multipliciraju s povećanjem apsolutnog broja i ponuditelji koji imaju 2 ili više bodova prednosti u konačnici ostvaruju </w:t>
      </w:r>
      <w:proofErr w:type="spellStart"/>
      <w:r w:rsidRPr="00B418E0">
        <w:rPr>
          <w:rFonts w:ascii="Times New Roman" w:eastAsia="Times New Roman" w:hAnsi="Times New Roman" w:cs="Times New Roman"/>
          <w:sz w:val="24"/>
          <w:szCs w:val="24"/>
        </w:rPr>
        <w:t>nesrazmjernu</w:t>
      </w:r>
      <w:proofErr w:type="spellEnd"/>
      <w:r w:rsidRPr="00B418E0">
        <w:rPr>
          <w:rFonts w:ascii="Times New Roman" w:eastAsia="Times New Roman" w:hAnsi="Times New Roman" w:cs="Times New Roman"/>
          <w:sz w:val="24"/>
          <w:szCs w:val="24"/>
        </w:rPr>
        <w:t xml:space="preserve"> prednost i u potpunosti se, u apsolutnom broju, obezvrjeđuje učinak financijskog kriterija. </w:t>
      </w:r>
    </w:p>
    <w:p w14:paraId="46637298" w14:textId="77777777" w:rsidR="00B418E0" w:rsidRPr="00B418E0" w:rsidRDefault="00B418E0" w:rsidP="00B418E0">
      <w:pPr>
        <w:spacing w:after="0" w:line="240" w:lineRule="auto"/>
        <w:ind w:left="426" w:right="46"/>
        <w:jc w:val="both"/>
        <w:rPr>
          <w:rFonts w:ascii="Times New Roman" w:eastAsia="Times New Roman" w:hAnsi="Times New Roman" w:cs="Times New Roman"/>
          <w:sz w:val="24"/>
          <w:szCs w:val="24"/>
        </w:rPr>
      </w:pPr>
    </w:p>
    <w:p w14:paraId="125D7981" w14:textId="77777777" w:rsidR="00B418E0" w:rsidRPr="00B418E0" w:rsidRDefault="00B418E0" w:rsidP="00B418E0">
      <w:pPr>
        <w:spacing w:after="0" w:line="240" w:lineRule="auto"/>
        <w:ind w:left="426" w:right="46"/>
        <w:rPr>
          <w:rFonts w:ascii="Times New Roman" w:eastAsia="Times New Roman" w:hAnsi="Times New Roman" w:cs="Times New Roman"/>
          <w:bCs/>
          <w:sz w:val="24"/>
          <w:szCs w:val="24"/>
          <w:u w:val="single"/>
        </w:rPr>
      </w:pPr>
      <w:r w:rsidRPr="00B418E0">
        <w:rPr>
          <w:rFonts w:ascii="Times New Roman" w:eastAsia="Times New Roman" w:hAnsi="Times New Roman" w:cs="Times New Roman"/>
          <w:bCs/>
          <w:sz w:val="24"/>
          <w:szCs w:val="24"/>
          <w:u w:val="single"/>
        </w:rPr>
        <w:t>ODGOVOR</w:t>
      </w:r>
    </w:p>
    <w:p w14:paraId="4C571978" w14:textId="78738ECC" w:rsidR="00B418E0" w:rsidRDefault="00645079" w:rsidP="00B418E0">
      <w:pPr>
        <w:spacing w:after="0" w:line="240" w:lineRule="auto"/>
        <w:ind w:left="426" w:right="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Prihvaća se primjedba koja će u konačnoj verziji dokumentacije glasiti:</w:t>
      </w:r>
    </w:p>
    <w:p w14:paraId="1B085B71" w14:textId="77777777" w:rsidR="00645079" w:rsidRPr="00645079" w:rsidRDefault="00645079" w:rsidP="00645079">
      <w:pPr>
        <w:spacing w:after="0" w:line="240" w:lineRule="auto"/>
        <w:ind w:left="426" w:right="46"/>
        <w:jc w:val="both"/>
        <w:rPr>
          <w:rFonts w:ascii="Times New Roman" w:eastAsia="Times New Roman" w:hAnsi="Times New Roman" w:cs="Times New Roman"/>
          <w:sz w:val="24"/>
          <w:szCs w:val="24"/>
        </w:rPr>
      </w:pPr>
      <w:r w:rsidRPr="00645079">
        <w:rPr>
          <w:rFonts w:ascii="Times New Roman" w:eastAsia="Times New Roman" w:hAnsi="Times New Roman" w:cs="Times New Roman"/>
          <w:sz w:val="24"/>
          <w:szCs w:val="24"/>
        </w:rPr>
        <w:t xml:space="preserve">Formula po kojoj se izračunava ekonomski najpovoljnija ponuda je: </w:t>
      </w:r>
    </w:p>
    <w:p w14:paraId="2AA8C9CE" w14:textId="4AE64191" w:rsidR="00645079" w:rsidRPr="00645079" w:rsidRDefault="00645079" w:rsidP="00645079">
      <w:pPr>
        <w:spacing w:after="0" w:line="240" w:lineRule="auto"/>
        <w:ind w:left="426" w:right="46"/>
        <w:jc w:val="both"/>
        <w:rPr>
          <w:rFonts w:ascii="Times New Roman" w:eastAsia="Times New Roman" w:hAnsi="Times New Roman" w:cs="Times New Roman"/>
          <w:sz w:val="24"/>
          <w:szCs w:val="24"/>
        </w:rPr>
      </w:pPr>
      <w:r w:rsidRPr="00645079">
        <w:rPr>
          <w:rFonts w:ascii="Times New Roman" w:eastAsia="Times New Roman" w:hAnsi="Times New Roman" w:cs="Times New Roman"/>
          <w:sz w:val="24"/>
          <w:szCs w:val="24"/>
        </w:rPr>
        <w:t xml:space="preserve">T = C + BKS </w:t>
      </w:r>
    </w:p>
    <w:p w14:paraId="2852AFD1" w14:textId="77777777" w:rsidR="00645079" w:rsidRPr="00645079" w:rsidRDefault="00645079" w:rsidP="00645079">
      <w:pPr>
        <w:spacing w:after="0" w:line="240" w:lineRule="auto"/>
        <w:ind w:left="426" w:right="46"/>
        <w:jc w:val="both"/>
        <w:rPr>
          <w:rFonts w:ascii="Times New Roman" w:eastAsia="Times New Roman" w:hAnsi="Times New Roman" w:cs="Times New Roman"/>
          <w:sz w:val="24"/>
          <w:szCs w:val="24"/>
        </w:rPr>
      </w:pPr>
      <w:r w:rsidRPr="00645079">
        <w:rPr>
          <w:rFonts w:ascii="Times New Roman" w:eastAsia="Times New Roman" w:hAnsi="Times New Roman" w:cs="Times New Roman"/>
          <w:sz w:val="24"/>
          <w:szCs w:val="24"/>
        </w:rPr>
        <w:t xml:space="preserve"> </w:t>
      </w:r>
    </w:p>
    <w:p w14:paraId="072F9F73" w14:textId="77777777" w:rsidR="00645079" w:rsidRPr="00645079" w:rsidRDefault="00645079" w:rsidP="00645079">
      <w:pPr>
        <w:spacing w:after="0" w:line="240" w:lineRule="auto"/>
        <w:ind w:left="426" w:right="46"/>
        <w:jc w:val="both"/>
        <w:rPr>
          <w:rFonts w:ascii="Times New Roman" w:eastAsia="Times New Roman" w:hAnsi="Times New Roman" w:cs="Times New Roman"/>
          <w:sz w:val="24"/>
          <w:szCs w:val="24"/>
        </w:rPr>
      </w:pPr>
      <w:r w:rsidRPr="00645079">
        <w:rPr>
          <w:rFonts w:ascii="Times New Roman" w:eastAsia="Times New Roman" w:hAnsi="Times New Roman" w:cs="Times New Roman"/>
          <w:sz w:val="24"/>
          <w:szCs w:val="24"/>
        </w:rPr>
        <w:t xml:space="preserve">T = ukupan broj bodova </w:t>
      </w:r>
    </w:p>
    <w:p w14:paraId="4904ACEF" w14:textId="77777777" w:rsidR="00645079" w:rsidRPr="00645079" w:rsidRDefault="00645079" w:rsidP="00645079">
      <w:pPr>
        <w:spacing w:after="0" w:line="240" w:lineRule="auto"/>
        <w:ind w:left="426" w:right="46"/>
        <w:jc w:val="both"/>
        <w:rPr>
          <w:rFonts w:ascii="Times New Roman" w:eastAsia="Times New Roman" w:hAnsi="Times New Roman" w:cs="Times New Roman"/>
          <w:sz w:val="24"/>
          <w:szCs w:val="24"/>
        </w:rPr>
      </w:pPr>
      <w:r w:rsidRPr="00645079">
        <w:rPr>
          <w:rFonts w:ascii="Times New Roman" w:eastAsia="Times New Roman" w:hAnsi="Times New Roman" w:cs="Times New Roman"/>
          <w:sz w:val="24"/>
          <w:szCs w:val="24"/>
        </w:rPr>
        <w:t xml:space="preserve">C = broj bodova koji je ponuda dobila za ponuđenu cijenu </w:t>
      </w:r>
    </w:p>
    <w:p w14:paraId="618496D1" w14:textId="7E98D672" w:rsidR="00B418E0" w:rsidRDefault="00645079" w:rsidP="00645079">
      <w:pPr>
        <w:spacing w:after="0" w:line="240" w:lineRule="auto"/>
        <w:ind w:left="426" w:right="46"/>
        <w:jc w:val="both"/>
        <w:rPr>
          <w:rFonts w:ascii="Times New Roman" w:eastAsia="Times New Roman" w:hAnsi="Times New Roman" w:cs="Times New Roman"/>
          <w:sz w:val="24"/>
          <w:szCs w:val="24"/>
        </w:rPr>
      </w:pPr>
      <w:r w:rsidRPr="00645079">
        <w:rPr>
          <w:rFonts w:ascii="Times New Roman" w:eastAsia="Times New Roman" w:hAnsi="Times New Roman" w:cs="Times New Roman"/>
          <w:sz w:val="24"/>
          <w:szCs w:val="24"/>
        </w:rPr>
        <w:t>BKS = broj bodova po kriteriju iskustva svih stručnjaka</w:t>
      </w:r>
      <w:r>
        <w:rPr>
          <w:rFonts w:ascii="Times New Roman" w:eastAsia="Times New Roman" w:hAnsi="Times New Roman" w:cs="Times New Roman"/>
          <w:sz w:val="24"/>
          <w:szCs w:val="24"/>
        </w:rPr>
        <w:t xml:space="preserve"> </w:t>
      </w:r>
      <w:r w:rsidRPr="00645079">
        <w:rPr>
          <w:rFonts w:ascii="Times New Roman" w:eastAsia="Times New Roman" w:hAnsi="Times New Roman" w:cs="Times New Roman"/>
          <w:sz w:val="24"/>
          <w:szCs w:val="24"/>
        </w:rPr>
        <w:t>(BKS1+BKS2+BKS3+BKS4)</w:t>
      </w:r>
    </w:p>
    <w:p w14:paraId="68DF59CF" w14:textId="77777777" w:rsidR="00B418E0" w:rsidRDefault="00B418E0" w:rsidP="00B418E0">
      <w:pPr>
        <w:spacing w:after="0" w:line="240" w:lineRule="auto"/>
        <w:ind w:left="426" w:right="46"/>
        <w:jc w:val="both"/>
        <w:rPr>
          <w:rFonts w:ascii="Times New Roman" w:eastAsia="Times New Roman" w:hAnsi="Times New Roman" w:cs="Times New Roman"/>
          <w:sz w:val="24"/>
          <w:szCs w:val="24"/>
        </w:rPr>
      </w:pPr>
    </w:p>
    <w:p w14:paraId="240FA86E" w14:textId="6247BDE7" w:rsidR="00B418E0" w:rsidRPr="00B418E0" w:rsidRDefault="00B418E0" w:rsidP="00B418E0">
      <w:pPr>
        <w:spacing w:after="0" w:line="240" w:lineRule="auto"/>
        <w:ind w:left="426" w:right="46"/>
        <w:rPr>
          <w:rFonts w:ascii="Times New Roman" w:eastAsia="Times New Roman" w:hAnsi="Times New Roman" w:cs="Times New Roman"/>
          <w:b/>
          <w:bCs/>
          <w:sz w:val="24"/>
          <w:szCs w:val="24"/>
          <w:u w:val="single"/>
        </w:rPr>
      </w:pPr>
      <w:r w:rsidRPr="00B418E0">
        <w:rPr>
          <w:rFonts w:ascii="Times New Roman" w:eastAsia="Times New Roman" w:hAnsi="Times New Roman" w:cs="Times New Roman"/>
          <w:b/>
          <w:bCs/>
          <w:sz w:val="24"/>
          <w:szCs w:val="24"/>
          <w:u w:val="single"/>
        </w:rPr>
        <w:t>1</w:t>
      </w:r>
      <w:r>
        <w:rPr>
          <w:rFonts w:ascii="Times New Roman" w:eastAsia="Times New Roman" w:hAnsi="Times New Roman" w:cs="Times New Roman"/>
          <w:b/>
          <w:bCs/>
          <w:sz w:val="24"/>
          <w:szCs w:val="24"/>
          <w:u w:val="single"/>
        </w:rPr>
        <w:t>1</w:t>
      </w:r>
      <w:r w:rsidRPr="00B418E0">
        <w:rPr>
          <w:rFonts w:ascii="Times New Roman" w:eastAsia="Times New Roman" w:hAnsi="Times New Roman" w:cs="Times New Roman"/>
          <w:b/>
          <w:bCs/>
          <w:sz w:val="24"/>
          <w:szCs w:val="24"/>
          <w:u w:val="single"/>
        </w:rPr>
        <w:t>. PRIMJEDBA</w:t>
      </w:r>
    </w:p>
    <w:p w14:paraId="019F54BF" w14:textId="5B764071" w:rsidR="006C75C7" w:rsidRPr="00B418E0" w:rsidRDefault="00B418E0" w:rsidP="006C75C7">
      <w:pPr>
        <w:spacing w:after="0" w:line="240" w:lineRule="auto"/>
        <w:ind w:left="426" w:right="46"/>
        <w:jc w:val="both"/>
        <w:rPr>
          <w:rFonts w:ascii="Times New Roman" w:eastAsia="Times New Roman" w:hAnsi="Times New Roman" w:cs="Times New Roman"/>
          <w:sz w:val="24"/>
          <w:szCs w:val="24"/>
        </w:rPr>
      </w:pPr>
      <w:r w:rsidRPr="00B418E0">
        <w:rPr>
          <w:rFonts w:ascii="Times New Roman" w:eastAsia="Times New Roman" w:hAnsi="Times New Roman" w:cs="Times New Roman"/>
          <w:sz w:val="24"/>
          <w:szCs w:val="24"/>
        </w:rPr>
        <w:t xml:space="preserve">Prijedlog DON pod točkom 32., 2. Nefinancijski kriteriji – Specifične reference stručnog tima navodi kriterij za dodjelu bodova predloženom stručnom kadru. Molimo pojašnjenje koliko će se bodova dodijeliti pojedinom stručnjaku za svaku priloženu referencu građevinske bruto površine </w:t>
      </w:r>
      <w:r w:rsidRPr="00B418E0">
        <w:rPr>
          <w:rFonts w:ascii="Times New Roman" w:eastAsia="Times New Roman" w:hAnsi="Times New Roman" w:cs="Times New Roman"/>
          <w:b/>
          <w:sz w:val="24"/>
          <w:szCs w:val="24"/>
        </w:rPr>
        <w:t>50.001 (pedeset tisuća i jedan) i više m2.</w:t>
      </w:r>
      <w:r w:rsidRPr="00B418E0">
        <w:rPr>
          <w:rFonts w:ascii="Times New Roman" w:eastAsia="Times New Roman" w:hAnsi="Times New Roman" w:cs="Times New Roman"/>
          <w:sz w:val="24"/>
          <w:szCs w:val="24"/>
        </w:rPr>
        <w:t xml:space="preserve"> Slijedom prijedloga DON zaključujemo kako će ovim referencama biti dodijeljeno 0 bodova u postupku bodovanja kako je opisano za sve stručnjake. Molimo naručitelja pojašnjenje ovih odredbi DON. </w:t>
      </w:r>
    </w:p>
    <w:p w14:paraId="6BA72E70" w14:textId="77777777" w:rsidR="00B418E0" w:rsidRDefault="00B418E0" w:rsidP="00B418E0">
      <w:pPr>
        <w:spacing w:after="0" w:line="240" w:lineRule="auto"/>
        <w:ind w:left="426" w:right="46"/>
        <w:rPr>
          <w:rFonts w:ascii="Times New Roman" w:eastAsia="Times New Roman" w:hAnsi="Times New Roman" w:cs="Times New Roman"/>
          <w:sz w:val="24"/>
          <w:szCs w:val="24"/>
        </w:rPr>
      </w:pPr>
    </w:p>
    <w:p w14:paraId="69425757" w14:textId="77777777" w:rsidR="00B418E0" w:rsidRPr="00B418E0" w:rsidRDefault="00B418E0" w:rsidP="00B418E0">
      <w:pPr>
        <w:spacing w:after="0" w:line="240" w:lineRule="auto"/>
        <w:ind w:right="46" w:firstLine="426"/>
        <w:rPr>
          <w:rFonts w:ascii="Times New Roman" w:eastAsia="Times New Roman" w:hAnsi="Times New Roman" w:cs="Times New Roman"/>
          <w:bCs/>
          <w:sz w:val="24"/>
          <w:szCs w:val="24"/>
          <w:u w:val="single"/>
        </w:rPr>
      </w:pPr>
      <w:r w:rsidRPr="00B418E0">
        <w:rPr>
          <w:rFonts w:ascii="Times New Roman" w:eastAsia="Times New Roman" w:hAnsi="Times New Roman" w:cs="Times New Roman"/>
          <w:bCs/>
          <w:sz w:val="24"/>
          <w:szCs w:val="24"/>
          <w:u w:val="single"/>
        </w:rPr>
        <w:t>ODGOVOR</w:t>
      </w:r>
    </w:p>
    <w:p w14:paraId="566050C7" w14:textId="6AD9689F" w:rsidR="00320582" w:rsidRDefault="00B418E0" w:rsidP="00B418E0">
      <w:pPr>
        <w:spacing w:after="0" w:line="240" w:lineRule="auto"/>
        <w:ind w:left="426" w:right="46"/>
        <w:rPr>
          <w:rFonts w:ascii="Times New Roman" w:eastAsia="Times New Roman" w:hAnsi="Times New Roman" w:cs="Times New Roman"/>
          <w:sz w:val="24"/>
          <w:szCs w:val="24"/>
        </w:rPr>
      </w:pPr>
      <w:r>
        <w:rPr>
          <w:rFonts w:ascii="Times New Roman" w:eastAsia="Times New Roman" w:hAnsi="Times New Roman" w:cs="Times New Roman"/>
          <w:sz w:val="24"/>
          <w:szCs w:val="24"/>
        </w:rPr>
        <w:t>Primjedba se prihvać</w:t>
      </w:r>
      <w:r w:rsidR="006C75C7">
        <w:rPr>
          <w:rFonts w:ascii="Times New Roman" w:eastAsia="Times New Roman" w:hAnsi="Times New Roman" w:cs="Times New Roman"/>
          <w:sz w:val="24"/>
          <w:szCs w:val="24"/>
        </w:rPr>
        <w:t>a i ispravlja dio vezan</w:t>
      </w:r>
      <w:r w:rsidR="00387598">
        <w:rPr>
          <w:rFonts w:ascii="Times New Roman" w:eastAsia="Times New Roman" w:hAnsi="Times New Roman" w:cs="Times New Roman"/>
          <w:sz w:val="24"/>
          <w:szCs w:val="24"/>
        </w:rPr>
        <w:t xml:space="preserve"> za</w:t>
      </w:r>
      <w:r w:rsidR="006C75C7">
        <w:rPr>
          <w:rFonts w:ascii="Times New Roman" w:eastAsia="Times New Roman" w:hAnsi="Times New Roman" w:cs="Times New Roman"/>
          <w:sz w:val="24"/>
          <w:szCs w:val="24"/>
        </w:rPr>
        <w:t xml:space="preserve"> </w:t>
      </w:r>
      <w:r w:rsidR="00387598">
        <w:rPr>
          <w:rFonts w:ascii="Times New Roman" w:eastAsia="Times New Roman" w:hAnsi="Times New Roman" w:cs="Times New Roman"/>
          <w:sz w:val="24"/>
          <w:szCs w:val="24"/>
        </w:rPr>
        <w:t xml:space="preserve">dodjelu bodova </w:t>
      </w:r>
      <w:r w:rsidR="006C75C7">
        <w:rPr>
          <w:rFonts w:ascii="Times New Roman" w:eastAsia="Times New Roman" w:hAnsi="Times New Roman" w:cs="Times New Roman"/>
          <w:sz w:val="24"/>
          <w:szCs w:val="24"/>
        </w:rPr>
        <w:t>za građevinske površine</w:t>
      </w:r>
      <w:r>
        <w:rPr>
          <w:rFonts w:ascii="Times New Roman" w:eastAsia="Times New Roman" w:hAnsi="Times New Roman" w:cs="Times New Roman"/>
          <w:sz w:val="24"/>
          <w:szCs w:val="24"/>
        </w:rPr>
        <w:t xml:space="preserve"> te će u konačn</w:t>
      </w:r>
      <w:r w:rsidR="006C75C7">
        <w:rPr>
          <w:rFonts w:ascii="Times New Roman" w:eastAsia="Times New Roman" w:hAnsi="Times New Roman" w:cs="Times New Roman"/>
          <w:sz w:val="24"/>
          <w:szCs w:val="24"/>
        </w:rPr>
        <w:t>oj verziji dokumentacije glasiti:</w:t>
      </w:r>
    </w:p>
    <w:p w14:paraId="11B8DF52" w14:textId="7C5C0AFA" w:rsidR="006C75C7" w:rsidRDefault="006C75C7" w:rsidP="00B418E0">
      <w:pPr>
        <w:spacing w:after="0" w:line="240" w:lineRule="auto"/>
        <w:ind w:left="426" w:right="46"/>
        <w:rPr>
          <w:rFonts w:ascii="Times New Roman" w:eastAsia="Times New Roman" w:hAnsi="Times New Roman" w:cs="Times New Roman"/>
          <w:sz w:val="24"/>
          <w:szCs w:val="24"/>
        </w:rPr>
      </w:pPr>
    </w:p>
    <w:p w14:paraId="4B553D70" w14:textId="77777777" w:rsidR="006C75C7" w:rsidRPr="006C75C7" w:rsidRDefault="006C75C7" w:rsidP="006C75C7">
      <w:pPr>
        <w:numPr>
          <w:ilvl w:val="0"/>
          <w:numId w:val="16"/>
        </w:numPr>
        <w:spacing w:after="0" w:line="240" w:lineRule="auto"/>
        <w:ind w:right="46"/>
        <w:rPr>
          <w:rFonts w:ascii="Times New Roman" w:eastAsia="Times New Roman" w:hAnsi="Times New Roman" w:cs="Times New Roman"/>
          <w:sz w:val="24"/>
          <w:szCs w:val="24"/>
        </w:rPr>
      </w:pPr>
      <w:r w:rsidRPr="006C75C7">
        <w:rPr>
          <w:rFonts w:ascii="Times New Roman" w:eastAsia="Times New Roman" w:hAnsi="Times New Roman" w:cs="Times New Roman"/>
          <w:sz w:val="24"/>
          <w:szCs w:val="24"/>
        </w:rPr>
        <w:t xml:space="preserve">do 5000 m2 = 1 bod </w:t>
      </w:r>
    </w:p>
    <w:p w14:paraId="2022BE31" w14:textId="77777777" w:rsidR="006C75C7" w:rsidRPr="006C75C7" w:rsidRDefault="006C75C7" w:rsidP="006C75C7">
      <w:pPr>
        <w:numPr>
          <w:ilvl w:val="0"/>
          <w:numId w:val="16"/>
        </w:numPr>
        <w:spacing w:after="0" w:line="240" w:lineRule="auto"/>
        <w:ind w:right="46"/>
        <w:rPr>
          <w:rFonts w:ascii="Times New Roman" w:eastAsia="Times New Roman" w:hAnsi="Times New Roman" w:cs="Times New Roman"/>
          <w:sz w:val="24"/>
          <w:szCs w:val="24"/>
        </w:rPr>
      </w:pPr>
      <w:r w:rsidRPr="006C75C7">
        <w:rPr>
          <w:rFonts w:ascii="Times New Roman" w:eastAsia="Times New Roman" w:hAnsi="Times New Roman" w:cs="Times New Roman"/>
          <w:sz w:val="24"/>
          <w:szCs w:val="24"/>
        </w:rPr>
        <w:t xml:space="preserve">od 5001 do 10000 m2 = 2 boda </w:t>
      </w:r>
    </w:p>
    <w:p w14:paraId="6FE722BB" w14:textId="77777777" w:rsidR="006C75C7" w:rsidRPr="006C75C7" w:rsidRDefault="006C75C7" w:rsidP="006C75C7">
      <w:pPr>
        <w:numPr>
          <w:ilvl w:val="0"/>
          <w:numId w:val="16"/>
        </w:numPr>
        <w:spacing w:after="0" w:line="240" w:lineRule="auto"/>
        <w:ind w:right="46"/>
        <w:rPr>
          <w:rFonts w:ascii="Times New Roman" w:eastAsia="Times New Roman" w:hAnsi="Times New Roman" w:cs="Times New Roman"/>
          <w:sz w:val="24"/>
          <w:szCs w:val="24"/>
        </w:rPr>
      </w:pPr>
      <w:r w:rsidRPr="006C75C7">
        <w:rPr>
          <w:rFonts w:ascii="Times New Roman" w:eastAsia="Times New Roman" w:hAnsi="Times New Roman" w:cs="Times New Roman"/>
          <w:sz w:val="24"/>
          <w:szCs w:val="24"/>
        </w:rPr>
        <w:t xml:space="preserve">od 10001 do 15000 m2 = 3 boda </w:t>
      </w:r>
    </w:p>
    <w:p w14:paraId="112C6456" w14:textId="77777777" w:rsidR="006C75C7" w:rsidRPr="006C75C7" w:rsidRDefault="006C75C7" w:rsidP="006C75C7">
      <w:pPr>
        <w:numPr>
          <w:ilvl w:val="0"/>
          <w:numId w:val="16"/>
        </w:numPr>
        <w:spacing w:after="0" w:line="240" w:lineRule="auto"/>
        <w:ind w:right="46"/>
        <w:rPr>
          <w:rFonts w:ascii="Times New Roman" w:eastAsia="Times New Roman" w:hAnsi="Times New Roman" w:cs="Times New Roman"/>
          <w:sz w:val="24"/>
          <w:szCs w:val="24"/>
        </w:rPr>
      </w:pPr>
      <w:r w:rsidRPr="006C75C7">
        <w:rPr>
          <w:rFonts w:ascii="Times New Roman" w:eastAsia="Times New Roman" w:hAnsi="Times New Roman" w:cs="Times New Roman"/>
          <w:sz w:val="24"/>
          <w:szCs w:val="24"/>
        </w:rPr>
        <w:t xml:space="preserve">od 15001 do 20000 m2 = 4 boda </w:t>
      </w:r>
    </w:p>
    <w:p w14:paraId="6F11E938" w14:textId="77777777" w:rsidR="006C75C7" w:rsidRPr="006C75C7" w:rsidRDefault="006C75C7" w:rsidP="006C75C7">
      <w:pPr>
        <w:numPr>
          <w:ilvl w:val="0"/>
          <w:numId w:val="16"/>
        </w:numPr>
        <w:spacing w:after="0" w:line="240" w:lineRule="auto"/>
        <w:ind w:right="46"/>
        <w:rPr>
          <w:rFonts w:ascii="Times New Roman" w:eastAsia="Times New Roman" w:hAnsi="Times New Roman" w:cs="Times New Roman"/>
          <w:sz w:val="24"/>
          <w:szCs w:val="24"/>
        </w:rPr>
      </w:pPr>
      <w:r w:rsidRPr="006C75C7">
        <w:rPr>
          <w:rFonts w:ascii="Times New Roman" w:eastAsia="Times New Roman" w:hAnsi="Times New Roman" w:cs="Times New Roman"/>
          <w:sz w:val="24"/>
          <w:szCs w:val="24"/>
        </w:rPr>
        <w:t xml:space="preserve">od 20001 do 25000 m2 = 5 bodova </w:t>
      </w:r>
    </w:p>
    <w:p w14:paraId="1D2CE91B" w14:textId="77777777" w:rsidR="006C75C7" w:rsidRPr="006C75C7" w:rsidRDefault="006C75C7" w:rsidP="006C75C7">
      <w:pPr>
        <w:numPr>
          <w:ilvl w:val="0"/>
          <w:numId w:val="16"/>
        </w:numPr>
        <w:spacing w:after="0" w:line="240" w:lineRule="auto"/>
        <w:ind w:right="46"/>
        <w:rPr>
          <w:rFonts w:ascii="Times New Roman" w:eastAsia="Times New Roman" w:hAnsi="Times New Roman" w:cs="Times New Roman"/>
          <w:sz w:val="24"/>
          <w:szCs w:val="24"/>
        </w:rPr>
      </w:pPr>
      <w:r w:rsidRPr="006C75C7">
        <w:rPr>
          <w:rFonts w:ascii="Times New Roman" w:eastAsia="Times New Roman" w:hAnsi="Times New Roman" w:cs="Times New Roman"/>
          <w:sz w:val="24"/>
          <w:szCs w:val="24"/>
        </w:rPr>
        <w:t xml:space="preserve">od 25001 do 30000 m2 = 6 bodova </w:t>
      </w:r>
    </w:p>
    <w:p w14:paraId="5EF769AD" w14:textId="77777777" w:rsidR="006C75C7" w:rsidRPr="006C75C7" w:rsidRDefault="006C75C7" w:rsidP="006C75C7">
      <w:pPr>
        <w:numPr>
          <w:ilvl w:val="0"/>
          <w:numId w:val="16"/>
        </w:numPr>
        <w:spacing w:after="0" w:line="240" w:lineRule="auto"/>
        <w:ind w:right="46"/>
        <w:rPr>
          <w:rFonts w:ascii="Times New Roman" w:eastAsia="Times New Roman" w:hAnsi="Times New Roman" w:cs="Times New Roman"/>
          <w:sz w:val="24"/>
          <w:szCs w:val="24"/>
        </w:rPr>
      </w:pPr>
      <w:r w:rsidRPr="006C75C7">
        <w:rPr>
          <w:rFonts w:ascii="Times New Roman" w:eastAsia="Times New Roman" w:hAnsi="Times New Roman" w:cs="Times New Roman"/>
          <w:sz w:val="24"/>
          <w:szCs w:val="24"/>
        </w:rPr>
        <w:t xml:space="preserve">od 30001 do 35000 m2 = 7 bodova </w:t>
      </w:r>
    </w:p>
    <w:p w14:paraId="549E0CE1" w14:textId="77777777" w:rsidR="006C75C7" w:rsidRPr="006C75C7" w:rsidRDefault="006C75C7" w:rsidP="006C75C7">
      <w:pPr>
        <w:numPr>
          <w:ilvl w:val="0"/>
          <w:numId w:val="16"/>
        </w:numPr>
        <w:spacing w:after="0" w:line="240" w:lineRule="auto"/>
        <w:ind w:right="46"/>
        <w:rPr>
          <w:rFonts w:ascii="Times New Roman" w:eastAsia="Times New Roman" w:hAnsi="Times New Roman" w:cs="Times New Roman"/>
          <w:sz w:val="24"/>
          <w:szCs w:val="24"/>
        </w:rPr>
      </w:pPr>
      <w:r w:rsidRPr="006C75C7">
        <w:rPr>
          <w:rFonts w:ascii="Times New Roman" w:eastAsia="Times New Roman" w:hAnsi="Times New Roman" w:cs="Times New Roman"/>
          <w:sz w:val="24"/>
          <w:szCs w:val="24"/>
        </w:rPr>
        <w:t xml:space="preserve">od 35001 do 40000 m2 = 8 bodova </w:t>
      </w:r>
    </w:p>
    <w:p w14:paraId="4E60F751" w14:textId="77777777" w:rsidR="006C75C7" w:rsidRPr="006C75C7" w:rsidRDefault="006C75C7" w:rsidP="006C75C7">
      <w:pPr>
        <w:numPr>
          <w:ilvl w:val="0"/>
          <w:numId w:val="16"/>
        </w:numPr>
        <w:spacing w:after="0" w:line="240" w:lineRule="auto"/>
        <w:ind w:right="46"/>
        <w:rPr>
          <w:rFonts w:ascii="Times New Roman" w:eastAsia="Times New Roman" w:hAnsi="Times New Roman" w:cs="Times New Roman"/>
          <w:sz w:val="24"/>
          <w:szCs w:val="24"/>
        </w:rPr>
      </w:pPr>
      <w:r w:rsidRPr="006C75C7">
        <w:rPr>
          <w:rFonts w:ascii="Times New Roman" w:eastAsia="Times New Roman" w:hAnsi="Times New Roman" w:cs="Times New Roman"/>
          <w:sz w:val="24"/>
          <w:szCs w:val="24"/>
        </w:rPr>
        <w:t xml:space="preserve">od 40001 do 45000 m2 = 9 bodova </w:t>
      </w:r>
    </w:p>
    <w:p w14:paraId="78FCC79F" w14:textId="023DE269" w:rsidR="006C75C7" w:rsidRPr="006C75C7" w:rsidRDefault="006C75C7" w:rsidP="006C75C7">
      <w:pPr>
        <w:numPr>
          <w:ilvl w:val="0"/>
          <w:numId w:val="16"/>
        </w:numPr>
        <w:spacing w:after="0" w:line="240" w:lineRule="auto"/>
        <w:ind w:right="46"/>
        <w:rPr>
          <w:rFonts w:ascii="Times New Roman" w:eastAsia="Times New Roman" w:hAnsi="Times New Roman" w:cs="Times New Roman"/>
          <w:sz w:val="24"/>
          <w:szCs w:val="24"/>
        </w:rPr>
      </w:pPr>
      <w:r w:rsidRPr="006C75C7">
        <w:rPr>
          <w:rFonts w:ascii="Times New Roman" w:eastAsia="Times New Roman" w:hAnsi="Times New Roman" w:cs="Times New Roman"/>
          <w:sz w:val="24"/>
          <w:szCs w:val="24"/>
        </w:rPr>
        <w:t xml:space="preserve">od 45001 </w:t>
      </w:r>
      <w:r w:rsidRPr="006C75C7">
        <w:rPr>
          <w:rFonts w:ascii="Times New Roman" w:eastAsia="Times New Roman" w:hAnsi="Times New Roman" w:cs="Times New Roman"/>
          <w:b/>
          <w:bCs/>
          <w:sz w:val="24"/>
          <w:szCs w:val="24"/>
        </w:rPr>
        <w:t>i više</w:t>
      </w:r>
      <w:r w:rsidRPr="006C75C7">
        <w:rPr>
          <w:rFonts w:ascii="Times New Roman" w:eastAsia="Times New Roman" w:hAnsi="Times New Roman" w:cs="Times New Roman"/>
          <w:sz w:val="24"/>
          <w:szCs w:val="24"/>
        </w:rPr>
        <w:t xml:space="preserve"> = 10 bodova </w:t>
      </w:r>
    </w:p>
    <w:p w14:paraId="63DE09DE" w14:textId="5C01EB99" w:rsidR="006C75C7" w:rsidRDefault="006C75C7" w:rsidP="00387598">
      <w:pPr>
        <w:spacing w:after="0" w:line="240" w:lineRule="auto"/>
        <w:ind w:right="46"/>
        <w:rPr>
          <w:rFonts w:ascii="Times New Roman" w:eastAsia="Times New Roman" w:hAnsi="Times New Roman" w:cs="Times New Roman"/>
          <w:sz w:val="24"/>
          <w:szCs w:val="24"/>
        </w:rPr>
      </w:pPr>
    </w:p>
    <w:p w14:paraId="50B82D2A" w14:textId="77777777" w:rsidR="00D411FA" w:rsidRDefault="00D411FA" w:rsidP="00387598">
      <w:pPr>
        <w:spacing w:after="0" w:line="240" w:lineRule="auto"/>
        <w:ind w:right="46"/>
        <w:rPr>
          <w:rFonts w:ascii="Times New Roman" w:eastAsia="Times New Roman" w:hAnsi="Times New Roman" w:cs="Times New Roman"/>
          <w:sz w:val="24"/>
          <w:szCs w:val="24"/>
        </w:rPr>
      </w:pPr>
    </w:p>
    <w:p w14:paraId="11226981" w14:textId="082286DE" w:rsidR="00387598" w:rsidRPr="00387598" w:rsidRDefault="00387598" w:rsidP="00387598">
      <w:pPr>
        <w:spacing w:after="0" w:line="240" w:lineRule="auto"/>
        <w:ind w:left="426" w:right="46"/>
        <w:rPr>
          <w:rFonts w:ascii="Times New Roman" w:eastAsia="Times New Roman" w:hAnsi="Times New Roman" w:cs="Times New Roman"/>
          <w:b/>
          <w:bCs/>
          <w:sz w:val="24"/>
          <w:szCs w:val="24"/>
          <w:u w:val="single"/>
        </w:rPr>
      </w:pPr>
      <w:bookmarkStart w:id="11" w:name="_Hlk15636004"/>
      <w:r w:rsidRPr="00387598">
        <w:rPr>
          <w:rFonts w:ascii="Times New Roman" w:eastAsia="Times New Roman" w:hAnsi="Times New Roman" w:cs="Times New Roman"/>
          <w:b/>
          <w:bCs/>
          <w:sz w:val="24"/>
          <w:szCs w:val="24"/>
          <w:u w:val="single"/>
        </w:rPr>
        <w:t>1</w:t>
      </w:r>
      <w:r>
        <w:rPr>
          <w:rFonts w:ascii="Times New Roman" w:eastAsia="Times New Roman" w:hAnsi="Times New Roman" w:cs="Times New Roman"/>
          <w:b/>
          <w:bCs/>
          <w:sz w:val="24"/>
          <w:szCs w:val="24"/>
          <w:u w:val="single"/>
        </w:rPr>
        <w:t>2</w:t>
      </w:r>
      <w:r w:rsidRPr="00387598">
        <w:rPr>
          <w:rFonts w:ascii="Times New Roman" w:eastAsia="Times New Roman" w:hAnsi="Times New Roman" w:cs="Times New Roman"/>
          <w:b/>
          <w:bCs/>
          <w:sz w:val="24"/>
          <w:szCs w:val="24"/>
          <w:u w:val="single"/>
        </w:rPr>
        <w:t>. PRIMJEDBA</w:t>
      </w:r>
    </w:p>
    <w:bookmarkEnd w:id="11"/>
    <w:p w14:paraId="70362EAF" w14:textId="2F9CA886" w:rsidR="00387598" w:rsidRPr="00387598" w:rsidRDefault="00387598" w:rsidP="00387598">
      <w:pPr>
        <w:spacing w:after="0" w:line="240" w:lineRule="auto"/>
        <w:ind w:left="426" w:right="46"/>
        <w:jc w:val="both"/>
        <w:rPr>
          <w:rFonts w:ascii="Times New Roman" w:eastAsia="Times New Roman" w:hAnsi="Times New Roman" w:cs="Times New Roman"/>
          <w:sz w:val="24"/>
          <w:szCs w:val="24"/>
        </w:rPr>
      </w:pPr>
      <w:r w:rsidRPr="00387598">
        <w:rPr>
          <w:rFonts w:ascii="Times New Roman" w:eastAsia="Times New Roman" w:hAnsi="Times New Roman" w:cs="Times New Roman"/>
          <w:sz w:val="24"/>
          <w:szCs w:val="24"/>
        </w:rPr>
        <w:t xml:space="preserve">Naručitelj  u Dokumentaciji o nabavi, pod točkom 32. Kriterij za odabir ponude, vezano za </w:t>
      </w:r>
      <w:proofErr w:type="spellStart"/>
      <w:r w:rsidRPr="00387598">
        <w:rPr>
          <w:rFonts w:ascii="Times New Roman" w:eastAsia="Times New Roman" w:hAnsi="Times New Roman" w:cs="Times New Roman"/>
          <w:sz w:val="24"/>
          <w:szCs w:val="24"/>
        </w:rPr>
        <w:t>podtočku</w:t>
      </w:r>
      <w:proofErr w:type="spellEnd"/>
      <w:r w:rsidRPr="00387598">
        <w:rPr>
          <w:rFonts w:ascii="Times New Roman" w:eastAsia="Times New Roman" w:hAnsi="Times New Roman" w:cs="Times New Roman"/>
          <w:sz w:val="24"/>
          <w:szCs w:val="24"/>
        </w:rPr>
        <w:t xml:space="preserve"> 2. Nefinancijski kriteriji-Specifične reference stručnog tima navodi u pogledu izračuna referenci stručnjaka da će u slučaju dostave više od 10 referenci, naručitelj će bodovati 10 najpovoljnijih referenci za ponuditelja. </w:t>
      </w:r>
    </w:p>
    <w:p w14:paraId="69A9F1F2" w14:textId="2E29BAA2" w:rsidR="00387598" w:rsidRDefault="00387598" w:rsidP="00387598">
      <w:pPr>
        <w:spacing w:after="0" w:line="240" w:lineRule="auto"/>
        <w:ind w:left="426" w:right="46"/>
        <w:jc w:val="both"/>
        <w:rPr>
          <w:rFonts w:ascii="Times New Roman" w:eastAsia="Times New Roman" w:hAnsi="Times New Roman" w:cs="Times New Roman"/>
          <w:sz w:val="24"/>
          <w:szCs w:val="24"/>
        </w:rPr>
      </w:pPr>
      <w:r w:rsidRPr="00387598">
        <w:rPr>
          <w:rFonts w:ascii="Times New Roman" w:eastAsia="Times New Roman" w:hAnsi="Times New Roman" w:cs="Times New Roman"/>
          <w:sz w:val="24"/>
          <w:szCs w:val="24"/>
        </w:rPr>
        <w:t>Ljubazno molimo Naručitelja da POJASNI i DEFINIRA što podrazumijeva pod NAJPOVOLJNIJOM REFERENCOM (kako bi uskladio dokumentaciju s čl.200 st.1 ZJN-a koji zahtijeva da dokumentacija bude jasna,</w:t>
      </w:r>
      <w:r>
        <w:rPr>
          <w:rFonts w:ascii="Times New Roman" w:eastAsia="Times New Roman" w:hAnsi="Times New Roman" w:cs="Times New Roman"/>
          <w:sz w:val="24"/>
          <w:szCs w:val="24"/>
        </w:rPr>
        <w:t xml:space="preserve"> </w:t>
      </w:r>
      <w:r w:rsidRPr="00387598">
        <w:rPr>
          <w:rFonts w:ascii="Times New Roman" w:eastAsia="Times New Roman" w:hAnsi="Times New Roman" w:cs="Times New Roman"/>
          <w:sz w:val="24"/>
          <w:szCs w:val="24"/>
        </w:rPr>
        <w:t>precizna,</w:t>
      </w:r>
      <w:r>
        <w:rPr>
          <w:rFonts w:ascii="Times New Roman" w:eastAsia="Times New Roman" w:hAnsi="Times New Roman" w:cs="Times New Roman"/>
          <w:sz w:val="24"/>
          <w:szCs w:val="24"/>
        </w:rPr>
        <w:t xml:space="preserve"> </w:t>
      </w:r>
      <w:r w:rsidRPr="00387598">
        <w:rPr>
          <w:rFonts w:ascii="Times New Roman" w:eastAsia="Times New Roman" w:hAnsi="Times New Roman" w:cs="Times New Roman"/>
          <w:sz w:val="24"/>
          <w:szCs w:val="24"/>
        </w:rPr>
        <w:t xml:space="preserve">razumljiva i nedvojbena), odnosno da li pod navedenim terminom smatra 10 referenci s maksimalnim brojem bodova ili nešto drugo. </w:t>
      </w:r>
    </w:p>
    <w:p w14:paraId="11E99DB7" w14:textId="44A98344" w:rsidR="00387598" w:rsidRDefault="00387598" w:rsidP="00387598">
      <w:pPr>
        <w:spacing w:after="0" w:line="240" w:lineRule="auto"/>
        <w:ind w:left="426" w:right="46"/>
        <w:jc w:val="both"/>
        <w:rPr>
          <w:rFonts w:ascii="Times New Roman" w:eastAsia="Times New Roman" w:hAnsi="Times New Roman" w:cs="Times New Roman"/>
          <w:sz w:val="24"/>
          <w:szCs w:val="24"/>
        </w:rPr>
      </w:pPr>
    </w:p>
    <w:p w14:paraId="361DADD5" w14:textId="2BA28DF6" w:rsidR="00D411FA" w:rsidRDefault="00D411FA" w:rsidP="00387598">
      <w:pPr>
        <w:spacing w:after="0" w:line="240" w:lineRule="auto"/>
        <w:ind w:left="426" w:right="46"/>
        <w:jc w:val="both"/>
        <w:rPr>
          <w:rFonts w:ascii="Times New Roman" w:eastAsia="Times New Roman" w:hAnsi="Times New Roman" w:cs="Times New Roman"/>
          <w:sz w:val="24"/>
          <w:szCs w:val="24"/>
        </w:rPr>
      </w:pPr>
    </w:p>
    <w:p w14:paraId="162CD815" w14:textId="77777777" w:rsidR="00D411FA" w:rsidRDefault="00D411FA" w:rsidP="00387598">
      <w:pPr>
        <w:spacing w:after="0" w:line="240" w:lineRule="auto"/>
        <w:ind w:left="426" w:right="46"/>
        <w:jc w:val="both"/>
        <w:rPr>
          <w:rFonts w:ascii="Times New Roman" w:eastAsia="Times New Roman" w:hAnsi="Times New Roman" w:cs="Times New Roman"/>
          <w:sz w:val="24"/>
          <w:szCs w:val="24"/>
        </w:rPr>
      </w:pPr>
    </w:p>
    <w:p w14:paraId="3BC34848" w14:textId="77777777" w:rsidR="00387598" w:rsidRPr="00387598" w:rsidRDefault="00387598" w:rsidP="00387598">
      <w:pPr>
        <w:spacing w:after="0" w:line="240" w:lineRule="auto"/>
        <w:ind w:left="426" w:right="46"/>
        <w:jc w:val="both"/>
        <w:rPr>
          <w:rFonts w:ascii="Times New Roman" w:eastAsia="Times New Roman" w:hAnsi="Times New Roman" w:cs="Times New Roman"/>
          <w:bCs/>
          <w:sz w:val="24"/>
          <w:szCs w:val="24"/>
          <w:u w:val="single"/>
        </w:rPr>
      </w:pPr>
      <w:r w:rsidRPr="00387598">
        <w:rPr>
          <w:rFonts w:ascii="Times New Roman" w:eastAsia="Times New Roman" w:hAnsi="Times New Roman" w:cs="Times New Roman"/>
          <w:bCs/>
          <w:sz w:val="24"/>
          <w:szCs w:val="24"/>
          <w:u w:val="single"/>
        </w:rPr>
        <w:t>ODGOVOR</w:t>
      </w:r>
    </w:p>
    <w:p w14:paraId="1949B577" w14:textId="5594D580" w:rsidR="00387598" w:rsidRDefault="00387598" w:rsidP="00387598">
      <w:pPr>
        <w:spacing w:after="0" w:line="240" w:lineRule="auto"/>
        <w:ind w:left="426" w:right="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Primjedba se djelomično prihvaća te naručitelj pojašnjava da će u slučaju dostave više od  10 referenci bodovati one koje ponuditelju donose više bodova </w:t>
      </w:r>
      <w:proofErr w:type="spellStart"/>
      <w:r>
        <w:rPr>
          <w:rFonts w:ascii="Times New Roman" w:eastAsia="Times New Roman" w:hAnsi="Times New Roman" w:cs="Times New Roman"/>
          <w:sz w:val="24"/>
          <w:szCs w:val="24"/>
        </w:rPr>
        <w:t>tj</w:t>
      </w:r>
      <w:proofErr w:type="spellEnd"/>
      <w:r>
        <w:rPr>
          <w:rFonts w:ascii="Times New Roman" w:eastAsia="Times New Roman" w:hAnsi="Times New Roman" w:cs="Times New Roman"/>
          <w:sz w:val="24"/>
          <w:szCs w:val="24"/>
        </w:rPr>
        <w:t xml:space="preserve">, one koje imaju i iskazanu veću </w:t>
      </w:r>
      <w:r w:rsidRPr="00387598">
        <w:rPr>
          <w:rFonts w:ascii="Times New Roman" w:eastAsia="Times New Roman" w:hAnsi="Times New Roman" w:cs="Times New Roman"/>
          <w:i/>
          <w:sz w:val="24"/>
          <w:szCs w:val="24"/>
        </w:rPr>
        <w:t>građevinsk</w:t>
      </w:r>
      <w:r>
        <w:rPr>
          <w:rFonts w:ascii="Times New Roman" w:eastAsia="Times New Roman" w:hAnsi="Times New Roman" w:cs="Times New Roman"/>
          <w:i/>
          <w:sz w:val="24"/>
          <w:szCs w:val="24"/>
        </w:rPr>
        <w:t>o</w:t>
      </w:r>
      <w:r w:rsidRPr="00387598">
        <w:rPr>
          <w:rFonts w:ascii="Times New Roman" w:eastAsia="Times New Roman" w:hAnsi="Times New Roman" w:cs="Times New Roman"/>
          <w:i/>
          <w:sz w:val="24"/>
          <w:szCs w:val="24"/>
        </w:rPr>
        <w:t xml:space="preserve"> bruto površin</w:t>
      </w:r>
      <w:r>
        <w:rPr>
          <w:rFonts w:ascii="Times New Roman" w:eastAsia="Times New Roman" w:hAnsi="Times New Roman" w:cs="Times New Roman"/>
          <w:i/>
          <w:sz w:val="24"/>
          <w:szCs w:val="24"/>
        </w:rPr>
        <w:t>u</w:t>
      </w:r>
      <w:r w:rsidRPr="00387598">
        <w:rPr>
          <w:rFonts w:ascii="Times New Roman" w:eastAsia="Times New Roman" w:hAnsi="Times New Roman" w:cs="Times New Roman"/>
          <w:i/>
          <w:sz w:val="24"/>
          <w:szCs w:val="24"/>
        </w:rPr>
        <w:t xml:space="preserve"> zgrade</w:t>
      </w:r>
    </w:p>
    <w:p w14:paraId="00EE0504" w14:textId="464326C5" w:rsidR="00387598" w:rsidRDefault="00387598" w:rsidP="00387598">
      <w:pPr>
        <w:spacing w:after="0" w:line="240" w:lineRule="auto"/>
        <w:ind w:left="426" w:right="46"/>
        <w:jc w:val="both"/>
        <w:rPr>
          <w:rFonts w:ascii="Times New Roman" w:eastAsia="Times New Roman" w:hAnsi="Times New Roman" w:cs="Times New Roman"/>
          <w:sz w:val="24"/>
          <w:szCs w:val="24"/>
        </w:rPr>
      </w:pPr>
    </w:p>
    <w:p w14:paraId="09120D29" w14:textId="083B18ED" w:rsidR="00387598" w:rsidRDefault="00A0010B" w:rsidP="00387598">
      <w:pPr>
        <w:spacing w:after="0" w:line="240" w:lineRule="auto"/>
        <w:ind w:left="426" w:right="46"/>
        <w:jc w:val="both"/>
        <w:rPr>
          <w:rFonts w:ascii="Times New Roman" w:eastAsia="Times New Roman" w:hAnsi="Times New Roman" w:cs="Times New Roman"/>
          <w:b/>
          <w:i/>
          <w:sz w:val="24"/>
          <w:szCs w:val="24"/>
        </w:rPr>
      </w:pPr>
      <w:bookmarkStart w:id="12" w:name="_Hlk2068022"/>
      <w:r>
        <w:rPr>
          <w:rFonts w:ascii="Times New Roman" w:eastAsia="Times New Roman" w:hAnsi="Times New Roman" w:cs="Times New Roman"/>
          <w:b/>
          <w:i/>
          <w:sz w:val="24"/>
          <w:szCs w:val="24"/>
        </w:rPr>
        <w:t>T</w:t>
      </w:r>
      <w:r w:rsidR="00387598">
        <w:rPr>
          <w:rFonts w:ascii="Times New Roman" w:eastAsia="Times New Roman" w:hAnsi="Times New Roman" w:cs="Times New Roman"/>
          <w:b/>
          <w:i/>
          <w:sz w:val="24"/>
          <w:szCs w:val="24"/>
        </w:rPr>
        <w:t>ekst</w:t>
      </w:r>
      <w:r>
        <w:rPr>
          <w:rFonts w:ascii="Times New Roman" w:eastAsia="Times New Roman" w:hAnsi="Times New Roman" w:cs="Times New Roman"/>
          <w:b/>
          <w:i/>
          <w:sz w:val="24"/>
          <w:szCs w:val="24"/>
        </w:rPr>
        <w:t>u dokumentaciji će</w:t>
      </w:r>
      <w:r w:rsidR="00387598">
        <w:rPr>
          <w:rFonts w:ascii="Times New Roman" w:eastAsia="Times New Roman" w:hAnsi="Times New Roman" w:cs="Times New Roman"/>
          <w:b/>
          <w:i/>
          <w:sz w:val="24"/>
          <w:szCs w:val="24"/>
        </w:rPr>
        <w:t xml:space="preserve"> glasiti:</w:t>
      </w:r>
    </w:p>
    <w:p w14:paraId="79230ED0" w14:textId="0992EE13" w:rsidR="00387598" w:rsidRPr="00387598" w:rsidRDefault="00387598" w:rsidP="00D411FA">
      <w:pPr>
        <w:spacing w:after="0" w:line="240" w:lineRule="auto"/>
        <w:ind w:left="426" w:right="46"/>
        <w:jc w:val="both"/>
        <w:rPr>
          <w:rFonts w:ascii="Times New Roman" w:eastAsia="Times New Roman" w:hAnsi="Times New Roman" w:cs="Times New Roman"/>
          <w:b/>
          <w:i/>
          <w:sz w:val="24"/>
          <w:szCs w:val="24"/>
          <w:u w:val="single"/>
        </w:rPr>
      </w:pPr>
      <w:r w:rsidRPr="00387598">
        <w:rPr>
          <w:rFonts w:ascii="Times New Roman" w:eastAsia="Times New Roman" w:hAnsi="Times New Roman" w:cs="Times New Roman"/>
          <w:b/>
          <w:i/>
          <w:sz w:val="24"/>
          <w:szCs w:val="24"/>
        </w:rPr>
        <w:t xml:space="preserve">1,2,3,…10 – broj priloženih referenci (maksimalno </w:t>
      </w:r>
      <w:r w:rsidR="006008A0">
        <w:rPr>
          <w:rFonts w:ascii="Times New Roman" w:eastAsia="Times New Roman" w:hAnsi="Times New Roman" w:cs="Times New Roman"/>
          <w:b/>
          <w:i/>
          <w:sz w:val="24"/>
          <w:szCs w:val="24"/>
        </w:rPr>
        <w:t xml:space="preserve">se može podnijeti </w:t>
      </w:r>
      <w:r w:rsidRPr="00387598">
        <w:rPr>
          <w:rFonts w:ascii="Times New Roman" w:eastAsia="Times New Roman" w:hAnsi="Times New Roman" w:cs="Times New Roman"/>
          <w:b/>
          <w:i/>
          <w:sz w:val="24"/>
          <w:szCs w:val="24"/>
        </w:rPr>
        <w:t>10</w:t>
      </w:r>
      <w:r w:rsidR="006008A0">
        <w:rPr>
          <w:rFonts w:ascii="Times New Roman" w:eastAsia="Times New Roman" w:hAnsi="Times New Roman" w:cs="Times New Roman"/>
          <w:b/>
          <w:i/>
          <w:sz w:val="24"/>
          <w:szCs w:val="24"/>
        </w:rPr>
        <w:t xml:space="preserve"> </w:t>
      </w:r>
      <w:proofErr w:type="spellStart"/>
      <w:r w:rsidR="006008A0">
        <w:rPr>
          <w:rFonts w:ascii="Times New Roman" w:eastAsia="Times New Roman" w:hAnsi="Times New Roman" w:cs="Times New Roman"/>
          <w:b/>
          <w:i/>
          <w:sz w:val="24"/>
          <w:szCs w:val="24"/>
        </w:rPr>
        <w:t>refrenci</w:t>
      </w:r>
      <w:proofErr w:type="spellEnd"/>
      <w:r w:rsidRPr="00387598">
        <w:rPr>
          <w:rFonts w:ascii="Times New Roman" w:eastAsia="Times New Roman" w:hAnsi="Times New Roman" w:cs="Times New Roman"/>
          <w:b/>
          <w:i/>
          <w:sz w:val="24"/>
          <w:szCs w:val="24"/>
        </w:rPr>
        <w:t xml:space="preserve">) u slučaju dostave više od 10 referenci naručitelj će bodovati 10 najpovoljnijih referenci za ponuditelja </w:t>
      </w:r>
      <w:proofErr w:type="spellStart"/>
      <w:r w:rsidR="00A0010B" w:rsidRPr="00A0010B">
        <w:rPr>
          <w:rFonts w:ascii="Times New Roman" w:eastAsia="Times New Roman" w:hAnsi="Times New Roman" w:cs="Times New Roman"/>
          <w:b/>
          <w:i/>
          <w:sz w:val="24"/>
          <w:szCs w:val="24"/>
        </w:rPr>
        <w:t>tj</w:t>
      </w:r>
      <w:proofErr w:type="spellEnd"/>
      <w:r w:rsidR="00A0010B" w:rsidRPr="00A0010B">
        <w:rPr>
          <w:rFonts w:ascii="Times New Roman" w:eastAsia="Times New Roman" w:hAnsi="Times New Roman" w:cs="Times New Roman"/>
          <w:b/>
          <w:i/>
          <w:sz w:val="24"/>
          <w:szCs w:val="24"/>
        </w:rPr>
        <w:t xml:space="preserve">, </w:t>
      </w:r>
      <w:r w:rsidR="00A0010B" w:rsidRPr="00A0010B">
        <w:rPr>
          <w:rFonts w:ascii="Times New Roman" w:eastAsia="Times New Roman" w:hAnsi="Times New Roman" w:cs="Times New Roman"/>
          <w:b/>
          <w:i/>
          <w:sz w:val="24"/>
          <w:szCs w:val="24"/>
          <w:u w:val="single"/>
        </w:rPr>
        <w:t>one refe</w:t>
      </w:r>
      <w:r w:rsidR="00A0010B">
        <w:rPr>
          <w:rFonts w:ascii="Times New Roman" w:eastAsia="Times New Roman" w:hAnsi="Times New Roman" w:cs="Times New Roman"/>
          <w:b/>
          <w:i/>
          <w:sz w:val="24"/>
          <w:szCs w:val="24"/>
          <w:u w:val="single"/>
        </w:rPr>
        <w:t>re</w:t>
      </w:r>
      <w:r w:rsidR="00A0010B" w:rsidRPr="00A0010B">
        <w:rPr>
          <w:rFonts w:ascii="Times New Roman" w:eastAsia="Times New Roman" w:hAnsi="Times New Roman" w:cs="Times New Roman"/>
          <w:b/>
          <w:i/>
          <w:sz w:val="24"/>
          <w:szCs w:val="24"/>
          <w:u w:val="single"/>
        </w:rPr>
        <w:t>nce koje imaju iskazanu veću građevinsko bruto površinu zgrade</w:t>
      </w:r>
      <w:r w:rsidR="00A0010B">
        <w:rPr>
          <w:rFonts w:ascii="Times New Roman" w:eastAsia="Times New Roman" w:hAnsi="Times New Roman" w:cs="Times New Roman"/>
          <w:b/>
          <w:i/>
          <w:sz w:val="24"/>
          <w:szCs w:val="24"/>
          <w:u w:val="single"/>
        </w:rPr>
        <w:t>.</w:t>
      </w:r>
    </w:p>
    <w:bookmarkEnd w:id="12"/>
    <w:p w14:paraId="7EED8562" w14:textId="77777777" w:rsidR="00387598" w:rsidRPr="00387598" w:rsidRDefault="00387598" w:rsidP="00D411FA">
      <w:pPr>
        <w:spacing w:after="0" w:line="240" w:lineRule="auto"/>
        <w:ind w:right="46"/>
        <w:jc w:val="both"/>
        <w:rPr>
          <w:rFonts w:ascii="Times New Roman" w:eastAsia="Times New Roman" w:hAnsi="Times New Roman" w:cs="Times New Roman"/>
          <w:sz w:val="24"/>
          <w:szCs w:val="24"/>
        </w:rPr>
      </w:pPr>
    </w:p>
    <w:p w14:paraId="6E0B6B48" w14:textId="5CA472F4" w:rsidR="00D411FA" w:rsidRDefault="00D411FA" w:rsidP="00D411FA">
      <w:pPr>
        <w:spacing w:after="0" w:line="240" w:lineRule="auto"/>
        <w:ind w:left="426" w:right="46"/>
        <w:rPr>
          <w:rFonts w:ascii="Times New Roman" w:eastAsia="Times New Roman" w:hAnsi="Times New Roman" w:cs="Times New Roman"/>
          <w:b/>
          <w:bCs/>
          <w:sz w:val="24"/>
          <w:szCs w:val="24"/>
          <w:u w:val="single"/>
        </w:rPr>
      </w:pPr>
      <w:bookmarkStart w:id="13" w:name="_Hlk15637050"/>
      <w:r w:rsidRPr="00D411FA">
        <w:rPr>
          <w:rFonts w:ascii="Times New Roman" w:eastAsia="Times New Roman" w:hAnsi="Times New Roman" w:cs="Times New Roman"/>
          <w:b/>
          <w:bCs/>
          <w:sz w:val="24"/>
          <w:szCs w:val="24"/>
          <w:u w:val="single"/>
        </w:rPr>
        <w:t>1</w:t>
      </w:r>
      <w:r>
        <w:rPr>
          <w:rFonts w:ascii="Times New Roman" w:eastAsia="Times New Roman" w:hAnsi="Times New Roman" w:cs="Times New Roman"/>
          <w:b/>
          <w:bCs/>
          <w:sz w:val="24"/>
          <w:szCs w:val="24"/>
          <w:u w:val="single"/>
        </w:rPr>
        <w:t>3</w:t>
      </w:r>
      <w:r w:rsidRPr="00D411FA">
        <w:rPr>
          <w:rFonts w:ascii="Times New Roman" w:eastAsia="Times New Roman" w:hAnsi="Times New Roman" w:cs="Times New Roman"/>
          <w:b/>
          <w:bCs/>
          <w:sz w:val="24"/>
          <w:szCs w:val="24"/>
          <w:u w:val="single"/>
        </w:rPr>
        <w:t>. PRIMJEDBA</w:t>
      </w:r>
    </w:p>
    <w:bookmarkEnd w:id="13"/>
    <w:p w14:paraId="701C4C5F" w14:textId="77777777" w:rsidR="00D411FA" w:rsidRPr="00D411FA" w:rsidRDefault="00D411FA" w:rsidP="00D411FA">
      <w:pPr>
        <w:spacing w:after="0" w:line="240" w:lineRule="auto"/>
        <w:ind w:left="426" w:right="46"/>
        <w:jc w:val="both"/>
        <w:rPr>
          <w:rFonts w:ascii="Times New Roman" w:eastAsia="Times New Roman" w:hAnsi="Times New Roman" w:cs="Times New Roman"/>
          <w:sz w:val="24"/>
          <w:szCs w:val="24"/>
        </w:rPr>
      </w:pPr>
      <w:r w:rsidRPr="00D411FA">
        <w:rPr>
          <w:rFonts w:ascii="Times New Roman" w:eastAsia="Times New Roman" w:hAnsi="Times New Roman" w:cs="Times New Roman"/>
          <w:sz w:val="24"/>
          <w:szCs w:val="24"/>
        </w:rPr>
        <w:t xml:space="preserve">Prijedlog DON kod bodovanja stručnjaka navodi: </w:t>
      </w:r>
    </w:p>
    <w:p w14:paraId="08AAC28A" w14:textId="77777777" w:rsidR="00D411FA" w:rsidRPr="00D411FA" w:rsidRDefault="00D411FA" w:rsidP="00D411FA">
      <w:pPr>
        <w:spacing w:after="0" w:line="240" w:lineRule="auto"/>
        <w:ind w:left="426" w:right="46"/>
        <w:jc w:val="both"/>
        <w:rPr>
          <w:rFonts w:ascii="Times New Roman" w:eastAsia="Times New Roman" w:hAnsi="Times New Roman" w:cs="Times New Roman"/>
          <w:sz w:val="24"/>
          <w:szCs w:val="24"/>
        </w:rPr>
      </w:pPr>
      <w:r w:rsidRPr="00D411FA">
        <w:rPr>
          <w:rFonts w:ascii="Times New Roman" w:eastAsia="Times New Roman" w:hAnsi="Times New Roman" w:cs="Times New Roman"/>
          <w:sz w:val="24"/>
          <w:szCs w:val="24"/>
        </w:rPr>
        <w:t xml:space="preserve">„Referencama koje sadrže izradu Glavnog i Izvedbenog projekta za prostor gospodarske namjene, a koji obuhvaća više od jednog sadržaja navedenog u projektnom zadatku dodijeliti će se slijedeći broj bodova i to za svaku priloženu referencu građevinske bruto površine zgrade pojedinačno kako slijedi za...“ </w:t>
      </w:r>
      <w:r w:rsidRPr="00D411FA">
        <w:rPr>
          <w:rFonts w:ascii="Times New Roman" w:eastAsia="Times New Roman" w:hAnsi="Times New Roman" w:cs="Times New Roman"/>
          <w:i/>
          <w:sz w:val="24"/>
          <w:szCs w:val="24"/>
        </w:rPr>
        <w:t xml:space="preserve">– broj priloženih referenci (maksimalno 10) u slučaju dostave više od 10 referenci naručitelj će bodovati 10 najpovoljnijih referenci za ponuditelja.  </w:t>
      </w:r>
    </w:p>
    <w:p w14:paraId="19F5DC83" w14:textId="77777777" w:rsidR="00D411FA" w:rsidRPr="00D411FA" w:rsidRDefault="00D411FA" w:rsidP="00D411FA">
      <w:pPr>
        <w:spacing w:after="0" w:line="240" w:lineRule="auto"/>
        <w:ind w:left="426" w:right="46"/>
        <w:jc w:val="both"/>
        <w:rPr>
          <w:rFonts w:ascii="Times New Roman" w:eastAsia="Times New Roman" w:hAnsi="Times New Roman" w:cs="Times New Roman"/>
          <w:sz w:val="24"/>
          <w:szCs w:val="24"/>
        </w:rPr>
      </w:pPr>
      <w:r w:rsidRPr="00D411FA">
        <w:rPr>
          <w:rFonts w:ascii="Times New Roman" w:eastAsia="Times New Roman" w:hAnsi="Times New Roman" w:cs="Times New Roman"/>
          <w:sz w:val="24"/>
          <w:szCs w:val="24"/>
        </w:rPr>
        <w:t xml:space="preserve">Gore navedena odredba omogućava svakom zainteresiranom ponuditelju dostavu neograničenog broja referenci za svakog nominiranog stručnjaka, koje Naručitelj mora sukladno čl.285 st.3. ZJN-a u </w:t>
      </w:r>
      <w:proofErr w:type="spellStart"/>
      <w:r w:rsidRPr="00D411FA">
        <w:rPr>
          <w:rFonts w:ascii="Times New Roman" w:eastAsia="Times New Roman" w:hAnsi="Times New Roman" w:cs="Times New Roman"/>
          <w:sz w:val="24"/>
          <w:szCs w:val="24"/>
        </w:rPr>
        <w:t>u</w:t>
      </w:r>
      <w:proofErr w:type="spellEnd"/>
      <w:r w:rsidRPr="00D411FA">
        <w:rPr>
          <w:rFonts w:ascii="Times New Roman" w:eastAsia="Times New Roman" w:hAnsi="Times New Roman" w:cs="Times New Roman"/>
          <w:sz w:val="24"/>
          <w:szCs w:val="24"/>
        </w:rPr>
        <w:t xml:space="preserve"> slučaju dvojbe učinkovito provjeriti. Nepropisivanjem   maksimalnog broja referenci za stručnjake, Naručitelju će spomenuta obveza provjere točnosti podataka biti otežana i time će nepotrebno prouzrokovati odugovlačenje postupka javne nabave što je u suprotnosti s čl.4. st.3 ZJN-a kojim je Naručitelj obvezan primjenjivati odredbe Zakona o javnoj nabavi na način koji omogućava učinkovitu javnu nabavu. </w:t>
      </w:r>
    </w:p>
    <w:p w14:paraId="08193FCC" w14:textId="77777777" w:rsidR="00D411FA" w:rsidRPr="00D411FA" w:rsidRDefault="00D411FA" w:rsidP="00D411FA">
      <w:pPr>
        <w:spacing w:after="0" w:line="240" w:lineRule="auto"/>
        <w:ind w:left="426" w:right="46"/>
        <w:jc w:val="both"/>
        <w:rPr>
          <w:rFonts w:ascii="Times New Roman" w:eastAsia="Times New Roman" w:hAnsi="Times New Roman" w:cs="Times New Roman"/>
          <w:sz w:val="24"/>
          <w:szCs w:val="24"/>
        </w:rPr>
      </w:pPr>
      <w:r w:rsidRPr="00D411FA">
        <w:rPr>
          <w:rFonts w:ascii="Times New Roman" w:eastAsia="Times New Roman" w:hAnsi="Times New Roman" w:cs="Times New Roman"/>
          <w:sz w:val="24"/>
          <w:szCs w:val="24"/>
        </w:rPr>
        <w:t xml:space="preserve">Iz ovih razloga predlažemo Naručitelju IZMJENU DON-a kojom će predvidjeti i odrediti maksimalan broj referenci kojima stručnjak dokazuje svoje specifično iskustvo traženo točkom 32. DON-a i to na način da se dopusti prijavljivanje najviše 5 referenci za pojedinog stručnjaka i kako je potrebno napraviti veći obuhvat kvadrata između pojedinih referenci, </w:t>
      </w:r>
      <w:proofErr w:type="spellStart"/>
      <w:r w:rsidRPr="00D411FA">
        <w:rPr>
          <w:rFonts w:ascii="Times New Roman" w:eastAsia="Times New Roman" w:hAnsi="Times New Roman" w:cs="Times New Roman"/>
          <w:sz w:val="24"/>
          <w:szCs w:val="24"/>
        </w:rPr>
        <w:t>npr</w:t>
      </w:r>
      <w:proofErr w:type="spellEnd"/>
      <w:r w:rsidRPr="00D411FA">
        <w:rPr>
          <w:rFonts w:ascii="Times New Roman" w:eastAsia="Times New Roman" w:hAnsi="Times New Roman" w:cs="Times New Roman"/>
          <w:sz w:val="24"/>
          <w:szCs w:val="24"/>
        </w:rPr>
        <w:t xml:space="preserve">: a) do 5000 m2 = 1 bod </w:t>
      </w:r>
    </w:p>
    <w:p w14:paraId="4BB11D0C" w14:textId="77777777" w:rsidR="00D411FA" w:rsidRPr="00D411FA" w:rsidRDefault="00D411FA" w:rsidP="00D411FA">
      <w:pPr>
        <w:numPr>
          <w:ilvl w:val="0"/>
          <w:numId w:val="17"/>
        </w:numPr>
        <w:spacing w:after="0" w:line="240" w:lineRule="auto"/>
        <w:ind w:right="46"/>
        <w:jc w:val="both"/>
        <w:rPr>
          <w:rFonts w:ascii="Times New Roman" w:eastAsia="Times New Roman" w:hAnsi="Times New Roman" w:cs="Times New Roman"/>
          <w:sz w:val="24"/>
          <w:szCs w:val="24"/>
        </w:rPr>
      </w:pPr>
      <w:r w:rsidRPr="00D411FA">
        <w:rPr>
          <w:rFonts w:ascii="Times New Roman" w:eastAsia="Times New Roman" w:hAnsi="Times New Roman" w:cs="Times New Roman"/>
          <w:sz w:val="24"/>
          <w:szCs w:val="24"/>
        </w:rPr>
        <w:t xml:space="preserve">od 5001 do 15000 m2   = 2 boda </w:t>
      </w:r>
    </w:p>
    <w:p w14:paraId="64B42814" w14:textId="77777777" w:rsidR="00D411FA" w:rsidRPr="00D411FA" w:rsidRDefault="00D411FA" w:rsidP="00D411FA">
      <w:pPr>
        <w:numPr>
          <w:ilvl w:val="0"/>
          <w:numId w:val="17"/>
        </w:numPr>
        <w:spacing w:after="0" w:line="240" w:lineRule="auto"/>
        <w:ind w:right="46"/>
        <w:jc w:val="both"/>
        <w:rPr>
          <w:rFonts w:ascii="Times New Roman" w:eastAsia="Times New Roman" w:hAnsi="Times New Roman" w:cs="Times New Roman"/>
          <w:sz w:val="24"/>
          <w:szCs w:val="24"/>
        </w:rPr>
      </w:pPr>
      <w:r w:rsidRPr="00D411FA">
        <w:rPr>
          <w:rFonts w:ascii="Times New Roman" w:eastAsia="Times New Roman" w:hAnsi="Times New Roman" w:cs="Times New Roman"/>
          <w:sz w:val="24"/>
          <w:szCs w:val="24"/>
        </w:rPr>
        <w:t xml:space="preserve">od 15001 do 25000 m2 = 3 boda </w:t>
      </w:r>
    </w:p>
    <w:p w14:paraId="6E72757C" w14:textId="77777777" w:rsidR="00D411FA" w:rsidRPr="00D411FA" w:rsidRDefault="00D411FA" w:rsidP="00D411FA">
      <w:pPr>
        <w:numPr>
          <w:ilvl w:val="0"/>
          <w:numId w:val="17"/>
        </w:numPr>
        <w:spacing w:after="0" w:line="240" w:lineRule="auto"/>
        <w:ind w:right="46"/>
        <w:jc w:val="both"/>
        <w:rPr>
          <w:rFonts w:ascii="Times New Roman" w:eastAsia="Times New Roman" w:hAnsi="Times New Roman" w:cs="Times New Roman"/>
          <w:sz w:val="24"/>
          <w:szCs w:val="24"/>
        </w:rPr>
      </w:pPr>
      <w:r w:rsidRPr="00D411FA">
        <w:rPr>
          <w:rFonts w:ascii="Times New Roman" w:eastAsia="Times New Roman" w:hAnsi="Times New Roman" w:cs="Times New Roman"/>
          <w:sz w:val="24"/>
          <w:szCs w:val="24"/>
        </w:rPr>
        <w:t xml:space="preserve">od 25001 do 35000 m2 = 4 boda </w:t>
      </w:r>
    </w:p>
    <w:p w14:paraId="3811F74E" w14:textId="251C4636" w:rsidR="00D411FA" w:rsidRPr="00D411FA" w:rsidRDefault="00D411FA" w:rsidP="00D411FA">
      <w:pPr>
        <w:numPr>
          <w:ilvl w:val="0"/>
          <w:numId w:val="17"/>
        </w:numPr>
        <w:spacing w:after="0" w:line="240" w:lineRule="auto"/>
        <w:ind w:right="46"/>
        <w:jc w:val="both"/>
        <w:rPr>
          <w:rFonts w:ascii="Times New Roman" w:eastAsia="Times New Roman" w:hAnsi="Times New Roman" w:cs="Times New Roman"/>
          <w:sz w:val="24"/>
          <w:szCs w:val="24"/>
        </w:rPr>
      </w:pPr>
      <w:r w:rsidRPr="00D411FA">
        <w:rPr>
          <w:rFonts w:ascii="Times New Roman" w:eastAsia="Times New Roman" w:hAnsi="Times New Roman" w:cs="Times New Roman"/>
          <w:sz w:val="24"/>
          <w:szCs w:val="24"/>
        </w:rPr>
        <w:t xml:space="preserve">35001 i više m2  </w:t>
      </w:r>
      <w:r w:rsidRPr="00D411FA">
        <w:rPr>
          <w:rFonts w:ascii="Times New Roman" w:eastAsia="Times New Roman" w:hAnsi="Times New Roman" w:cs="Times New Roman"/>
          <w:sz w:val="24"/>
          <w:szCs w:val="24"/>
        </w:rPr>
        <w:tab/>
        <w:t xml:space="preserve"> </w:t>
      </w:r>
      <w:r w:rsidR="00F16B61">
        <w:rPr>
          <w:rFonts w:ascii="Times New Roman" w:eastAsia="Times New Roman" w:hAnsi="Times New Roman" w:cs="Times New Roman"/>
          <w:sz w:val="24"/>
          <w:szCs w:val="24"/>
        </w:rPr>
        <w:t xml:space="preserve"> </w:t>
      </w:r>
      <w:r w:rsidRPr="00D411FA">
        <w:rPr>
          <w:rFonts w:ascii="Times New Roman" w:eastAsia="Times New Roman" w:hAnsi="Times New Roman" w:cs="Times New Roman"/>
          <w:sz w:val="24"/>
          <w:szCs w:val="24"/>
        </w:rPr>
        <w:t xml:space="preserve"> = 5 bodova </w:t>
      </w:r>
    </w:p>
    <w:p w14:paraId="2BDADF92" w14:textId="77777777" w:rsidR="00D411FA" w:rsidRDefault="00D411FA" w:rsidP="00D411FA">
      <w:pPr>
        <w:spacing w:after="0" w:line="240" w:lineRule="auto"/>
        <w:ind w:left="426" w:right="46"/>
        <w:rPr>
          <w:rFonts w:ascii="Times New Roman" w:eastAsia="Times New Roman" w:hAnsi="Times New Roman" w:cs="Times New Roman"/>
          <w:b/>
          <w:bCs/>
          <w:sz w:val="24"/>
          <w:szCs w:val="24"/>
          <w:u w:val="single"/>
        </w:rPr>
      </w:pPr>
    </w:p>
    <w:p w14:paraId="139DDC79" w14:textId="77777777" w:rsidR="00E517B7" w:rsidRPr="009535B6" w:rsidRDefault="00E517B7" w:rsidP="00E517B7">
      <w:pPr>
        <w:spacing w:after="0" w:line="240" w:lineRule="auto"/>
        <w:ind w:left="426" w:right="46"/>
        <w:rPr>
          <w:rFonts w:ascii="Times New Roman" w:eastAsia="Times New Roman" w:hAnsi="Times New Roman" w:cs="Times New Roman"/>
          <w:bCs/>
          <w:sz w:val="24"/>
          <w:szCs w:val="24"/>
          <w:u w:val="single"/>
        </w:rPr>
      </w:pPr>
      <w:r w:rsidRPr="009535B6">
        <w:rPr>
          <w:rFonts w:ascii="Times New Roman" w:eastAsia="Times New Roman" w:hAnsi="Times New Roman" w:cs="Times New Roman"/>
          <w:bCs/>
          <w:sz w:val="24"/>
          <w:szCs w:val="24"/>
          <w:u w:val="single"/>
        </w:rPr>
        <w:t>ODGOVOR</w:t>
      </w:r>
    </w:p>
    <w:p w14:paraId="2A1FDD02" w14:textId="24BF66E4" w:rsidR="00E517B7" w:rsidRDefault="00E517B7" w:rsidP="00E517B7">
      <w:pPr>
        <w:spacing w:after="0" w:line="240" w:lineRule="auto"/>
        <w:ind w:left="426" w:right="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Naručitelj je </w:t>
      </w:r>
      <w:r w:rsidR="006008A0">
        <w:rPr>
          <w:rFonts w:ascii="Times New Roman" w:eastAsia="Times New Roman" w:hAnsi="Times New Roman" w:cs="Times New Roman"/>
          <w:sz w:val="24"/>
          <w:szCs w:val="24"/>
        </w:rPr>
        <w:t xml:space="preserve"> gore navedenom izmjenom </w:t>
      </w:r>
      <w:r>
        <w:rPr>
          <w:rFonts w:ascii="Times New Roman" w:eastAsia="Times New Roman" w:hAnsi="Times New Roman" w:cs="Times New Roman"/>
          <w:sz w:val="24"/>
          <w:szCs w:val="24"/>
        </w:rPr>
        <w:t xml:space="preserve">odredio dokumentacijom da je maksimalni broj </w:t>
      </w:r>
      <w:r w:rsidR="006008A0">
        <w:rPr>
          <w:rFonts w:ascii="Times New Roman" w:eastAsia="Times New Roman" w:hAnsi="Times New Roman" w:cs="Times New Roman"/>
          <w:sz w:val="24"/>
          <w:szCs w:val="24"/>
        </w:rPr>
        <w:t>ref</w:t>
      </w:r>
      <w:bookmarkStart w:id="14" w:name="_GoBack"/>
      <w:bookmarkEnd w:id="14"/>
      <w:r w:rsidR="006008A0">
        <w:rPr>
          <w:rFonts w:ascii="Times New Roman" w:eastAsia="Times New Roman" w:hAnsi="Times New Roman" w:cs="Times New Roman"/>
          <w:sz w:val="24"/>
          <w:szCs w:val="24"/>
        </w:rPr>
        <w:t>erenci koji ponuditelju mogu podnijeti 10 i ujedno pojasnio što će učiniti ukoliko netko dostavi veći broj referenci od onih propisanih dokumentacijom. Pojašnjavamo da Naručitelj ne može utjecati na samo postupanje ponuditelja prilikom predaje ponude.</w:t>
      </w:r>
    </w:p>
    <w:p w14:paraId="752E8B7E" w14:textId="77777777" w:rsidR="00AC20F2" w:rsidRPr="00E517B7" w:rsidRDefault="00AC20F2" w:rsidP="00AC20F2">
      <w:pPr>
        <w:spacing w:after="0" w:line="240" w:lineRule="auto"/>
        <w:ind w:right="46"/>
        <w:jc w:val="both"/>
        <w:rPr>
          <w:rFonts w:ascii="Times New Roman" w:eastAsia="Times New Roman" w:hAnsi="Times New Roman" w:cs="Times New Roman"/>
          <w:sz w:val="24"/>
          <w:szCs w:val="24"/>
        </w:rPr>
      </w:pPr>
    </w:p>
    <w:p w14:paraId="52204E31" w14:textId="2ECCB9F0" w:rsidR="00AC20F2" w:rsidRDefault="00AC20F2" w:rsidP="00AC20F2">
      <w:pPr>
        <w:spacing w:after="0" w:line="240" w:lineRule="auto"/>
        <w:ind w:left="426" w:right="46"/>
        <w:jc w:val="both"/>
        <w:rPr>
          <w:rFonts w:ascii="Times New Roman" w:eastAsia="Times New Roman" w:hAnsi="Times New Roman" w:cs="Times New Roman"/>
          <w:b/>
          <w:bCs/>
          <w:sz w:val="24"/>
          <w:szCs w:val="24"/>
          <w:u w:val="single"/>
        </w:rPr>
      </w:pPr>
      <w:bookmarkStart w:id="15" w:name="_Hlk15637547"/>
      <w:r w:rsidRPr="00AC20F2">
        <w:rPr>
          <w:rFonts w:ascii="Times New Roman" w:eastAsia="Times New Roman" w:hAnsi="Times New Roman" w:cs="Times New Roman"/>
          <w:b/>
          <w:bCs/>
          <w:sz w:val="24"/>
          <w:szCs w:val="24"/>
          <w:u w:val="single"/>
        </w:rPr>
        <w:t>1</w:t>
      </w:r>
      <w:r>
        <w:rPr>
          <w:rFonts w:ascii="Times New Roman" w:eastAsia="Times New Roman" w:hAnsi="Times New Roman" w:cs="Times New Roman"/>
          <w:b/>
          <w:bCs/>
          <w:sz w:val="24"/>
          <w:szCs w:val="24"/>
          <w:u w:val="single"/>
        </w:rPr>
        <w:t>4</w:t>
      </w:r>
      <w:r w:rsidRPr="00AC20F2">
        <w:rPr>
          <w:rFonts w:ascii="Times New Roman" w:eastAsia="Times New Roman" w:hAnsi="Times New Roman" w:cs="Times New Roman"/>
          <w:b/>
          <w:bCs/>
          <w:sz w:val="24"/>
          <w:szCs w:val="24"/>
          <w:u w:val="single"/>
        </w:rPr>
        <w:t>. PRIMJEDBA</w:t>
      </w:r>
    </w:p>
    <w:bookmarkEnd w:id="15"/>
    <w:p w14:paraId="4A69B903" w14:textId="0EA3FD5F" w:rsidR="00AC20F2" w:rsidRDefault="00AC20F2" w:rsidP="00AC20F2">
      <w:pPr>
        <w:spacing w:after="0" w:line="240" w:lineRule="auto"/>
        <w:ind w:left="426"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Naručitelj prijedlogom DON propisuje kako se bodovi za pozicije: </w:t>
      </w:r>
    </w:p>
    <w:p w14:paraId="443BD89D" w14:textId="77777777" w:rsidR="00AC20F2" w:rsidRPr="00AC20F2" w:rsidRDefault="00AC20F2" w:rsidP="00AC20F2">
      <w:pPr>
        <w:spacing w:after="0" w:line="240" w:lineRule="auto"/>
        <w:ind w:left="426" w:right="46"/>
        <w:jc w:val="both"/>
        <w:rPr>
          <w:rFonts w:ascii="Times New Roman" w:eastAsia="Times New Roman" w:hAnsi="Times New Roman" w:cs="Times New Roman"/>
          <w:sz w:val="24"/>
          <w:szCs w:val="24"/>
        </w:rPr>
      </w:pPr>
    </w:p>
    <w:p w14:paraId="4667A311" w14:textId="77777777" w:rsidR="00AC20F2" w:rsidRDefault="00AC20F2" w:rsidP="00AC20F2">
      <w:pPr>
        <w:spacing w:after="0" w:line="240" w:lineRule="auto"/>
        <w:ind w:left="426"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 - stručnjaka za izradu građevinskog projekta - ovlašteni inženjer građevinarstva </w:t>
      </w:r>
    </w:p>
    <w:p w14:paraId="1E7A0B68" w14:textId="77777777" w:rsidR="00AC20F2" w:rsidRDefault="00AC20F2" w:rsidP="00AC20F2">
      <w:pPr>
        <w:spacing w:after="0" w:line="240" w:lineRule="auto"/>
        <w:ind w:left="426"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lastRenderedPageBreak/>
        <w:t xml:space="preserve"> - stručnjaka za izradu elektrotehničkog projekta - ovlašteni inženjer elektrotehnike </w:t>
      </w:r>
    </w:p>
    <w:p w14:paraId="54EB7F75" w14:textId="10E78F88" w:rsidR="00AC20F2" w:rsidRPr="00AC20F2" w:rsidRDefault="00AC20F2" w:rsidP="00AC20F2">
      <w:pPr>
        <w:spacing w:after="0" w:line="240" w:lineRule="auto"/>
        <w:ind w:left="426"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 - stručnjaka za izradu strojarskog projekta - ovlašteni inženjer strojarstva. </w:t>
      </w:r>
    </w:p>
    <w:p w14:paraId="69857D66" w14:textId="77777777" w:rsidR="00AC20F2" w:rsidRPr="00AC20F2" w:rsidRDefault="00AC20F2" w:rsidP="00AC20F2">
      <w:pPr>
        <w:spacing w:after="0" w:line="240" w:lineRule="auto"/>
        <w:ind w:left="426"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 </w:t>
      </w:r>
    </w:p>
    <w:p w14:paraId="4128A059" w14:textId="77777777" w:rsidR="00AC20F2" w:rsidRPr="00AC20F2" w:rsidRDefault="00AC20F2" w:rsidP="00AC20F2">
      <w:pPr>
        <w:spacing w:after="0" w:line="240" w:lineRule="auto"/>
        <w:ind w:left="426"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Dodjeljuju temeljem referenca koje sadrže izradu Glavnog i Izvedbenog projekta za prostor dodijeliti će se slijedeći broj bodova i to za svaku priloženu referencu građevinske bruto površine zgrade pojedinačno kako slijedi za: </w:t>
      </w:r>
    </w:p>
    <w:p w14:paraId="4E9C5E8F" w14:textId="77777777" w:rsidR="00AC20F2" w:rsidRPr="00AC20F2" w:rsidRDefault="00AC20F2" w:rsidP="00AC20F2">
      <w:pPr>
        <w:spacing w:after="0" w:line="240" w:lineRule="auto"/>
        <w:ind w:left="426"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 </w:t>
      </w:r>
    </w:p>
    <w:p w14:paraId="5FE460D3" w14:textId="77777777" w:rsidR="00AC20F2" w:rsidRPr="00AC20F2" w:rsidRDefault="00AC20F2" w:rsidP="00AC20F2">
      <w:pPr>
        <w:numPr>
          <w:ilvl w:val="0"/>
          <w:numId w:val="16"/>
        </w:numPr>
        <w:spacing w:after="0" w:line="240" w:lineRule="auto"/>
        <w:ind w:right="46"/>
        <w:jc w:val="both"/>
        <w:rPr>
          <w:rFonts w:ascii="Times New Roman" w:eastAsia="Times New Roman" w:hAnsi="Times New Roman" w:cs="Times New Roman"/>
          <w:sz w:val="24"/>
          <w:szCs w:val="24"/>
        </w:rPr>
      </w:pPr>
      <w:bookmarkStart w:id="16" w:name="_Hlk15635349"/>
      <w:r w:rsidRPr="00AC20F2">
        <w:rPr>
          <w:rFonts w:ascii="Times New Roman" w:eastAsia="Times New Roman" w:hAnsi="Times New Roman" w:cs="Times New Roman"/>
          <w:sz w:val="24"/>
          <w:szCs w:val="24"/>
        </w:rPr>
        <w:t xml:space="preserve">do 5000 m2 = 1 bod </w:t>
      </w:r>
    </w:p>
    <w:p w14:paraId="5763666D" w14:textId="77777777" w:rsidR="00AC20F2" w:rsidRPr="00AC20F2" w:rsidRDefault="00AC20F2" w:rsidP="00AC20F2">
      <w:pPr>
        <w:numPr>
          <w:ilvl w:val="0"/>
          <w:numId w:val="16"/>
        </w:numPr>
        <w:spacing w:after="0" w:line="240" w:lineRule="auto"/>
        <w:ind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od 5001 do 10000 m2 = 2 boda </w:t>
      </w:r>
    </w:p>
    <w:p w14:paraId="1B5D5365" w14:textId="77777777" w:rsidR="00AC20F2" w:rsidRPr="00AC20F2" w:rsidRDefault="00AC20F2" w:rsidP="00AC20F2">
      <w:pPr>
        <w:numPr>
          <w:ilvl w:val="0"/>
          <w:numId w:val="16"/>
        </w:numPr>
        <w:spacing w:after="0" w:line="240" w:lineRule="auto"/>
        <w:ind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od 10001 do 15000 m2 = 3 boda </w:t>
      </w:r>
    </w:p>
    <w:p w14:paraId="6654FD77" w14:textId="77777777" w:rsidR="00AC20F2" w:rsidRPr="00AC20F2" w:rsidRDefault="00AC20F2" w:rsidP="00AC20F2">
      <w:pPr>
        <w:numPr>
          <w:ilvl w:val="0"/>
          <w:numId w:val="16"/>
        </w:numPr>
        <w:spacing w:after="0" w:line="240" w:lineRule="auto"/>
        <w:ind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od 15001 do 20000 m2 = 4 boda </w:t>
      </w:r>
    </w:p>
    <w:p w14:paraId="658CABC6" w14:textId="77777777" w:rsidR="00AC20F2" w:rsidRPr="00AC20F2" w:rsidRDefault="00AC20F2" w:rsidP="00AC20F2">
      <w:pPr>
        <w:numPr>
          <w:ilvl w:val="0"/>
          <w:numId w:val="16"/>
        </w:numPr>
        <w:spacing w:after="0" w:line="240" w:lineRule="auto"/>
        <w:ind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od 20001 do 25000 m2 = 5 bodova </w:t>
      </w:r>
    </w:p>
    <w:p w14:paraId="60A6BA32" w14:textId="77777777" w:rsidR="00AC20F2" w:rsidRPr="00AC20F2" w:rsidRDefault="00AC20F2" w:rsidP="00AC20F2">
      <w:pPr>
        <w:numPr>
          <w:ilvl w:val="0"/>
          <w:numId w:val="16"/>
        </w:numPr>
        <w:spacing w:after="0" w:line="240" w:lineRule="auto"/>
        <w:ind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od 25001 do 30000 m2 = 6 bodova </w:t>
      </w:r>
    </w:p>
    <w:p w14:paraId="7742063F" w14:textId="77777777" w:rsidR="00AC20F2" w:rsidRPr="00AC20F2" w:rsidRDefault="00AC20F2" w:rsidP="00AC20F2">
      <w:pPr>
        <w:numPr>
          <w:ilvl w:val="0"/>
          <w:numId w:val="16"/>
        </w:numPr>
        <w:spacing w:after="0" w:line="240" w:lineRule="auto"/>
        <w:ind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od 30001 do 35000 m2 = 7 bodova </w:t>
      </w:r>
    </w:p>
    <w:p w14:paraId="3AF6A948" w14:textId="77777777" w:rsidR="00AC20F2" w:rsidRPr="00AC20F2" w:rsidRDefault="00AC20F2" w:rsidP="00AC20F2">
      <w:pPr>
        <w:numPr>
          <w:ilvl w:val="0"/>
          <w:numId w:val="16"/>
        </w:numPr>
        <w:spacing w:after="0" w:line="240" w:lineRule="auto"/>
        <w:ind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od 35001 do 40000 m2 = 8 bodova </w:t>
      </w:r>
    </w:p>
    <w:p w14:paraId="23C8F584" w14:textId="77777777" w:rsidR="00AC20F2" w:rsidRPr="00AC20F2" w:rsidRDefault="00AC20F2" w:rsidP="00AC20F2">
      <w:pPr>
        <w:numPr>
          <w:ilvl w:val="0"/>
          <w:numId w:val="16"/>
        </w:numPr>
        <w:spacing w:after="0" w:line="240" w:lineRule="auto"/>
        <w:ind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od 40001 do 45000 m2 = 9 bodova </w:t>
      </w:r>
    </w:p>
    <w:p w14:paraId="6F7F91EE" w14:textId="77777777" w:rsidR="00AC20F2" w:rsidRPr="00AC20F2" w:rsidRDefault="00AC20F2" w:rsidP="00AC20F2">
      <w:pPr>
        <w:numPr>
          <w:ilvl w:val="0"/>
          <w:numId w:val="16"/>
        </w:numPr>
        <w:spacing w:after="0" w:line="240" w:lineRule="auto"/>
        <w:ind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od 45001 do 50000 m2 = 10 bodova </w:t>
      </w:r>
    </w:p>
    <w:bookmarkEnd w:id="16"/>
    <w:p w14:paraId="0C0E5485" w14:textId="77777777" w:rsidR="00AC20F2" w:rsidRPr="00AC20F2" w:rsidRDefault="00AC20F2" w:rsidP="00AC20F2">
      <w:pPr>
        <w:spacing w:after="0" w:line="240" w:lineRule="auto"/>
        <w:ind w:left="426"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 </w:t>
      </w:r>
    </w:p>
    <w:p w14:paraId="1CCD2BF0" w14:textId="77777777" w:rsidR="00AC20F2" w:rsidRPr="00AC20F2" w:rsidRDefault="00AC20F2" w:rsidP="00AC20F2">
      <w:pPr>
        <w:spacing w:after="0" w:line="240" w:lineRule="auto"/>
        <w:ind w:left="426"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 xml:space="preserve">Mišljenja smo kako ovaj način bodovanja nije relevantan za gore navedene pozicije. Ovlašteni inženjeri građevinarstva, elektrotehnike i strojarstva mogu imati izvrsne reference na projektima koji su bili daleko tehnički zahtjevniji od projektiranja Gospodarskog centra. Molimo Naručitelja da izmijeni prijedlog DON uz usklađenje s prijedlogom iz naše točke 11 i zatraži dostavu najviše 5 referenci za svakog pojedinog stručnjaka koje se odnose na objekte visokogradnje proizvodne i/ili skladišne i/ili uslužne i/ili ugostiteljske i/ili konferencijske i/ili uredske namjene i/ili infrastrukturne, uz najmanje 2 namjene od gore navedenih funkcija obuhvaćene u 1 referenci, uz isključivanje kriterija kvadrature predmetne građevine. </w:t>
      </w:r>
    </w:p>
    <w:p w14:paraId="228CC86D" w14:textId="6602082E" w:rsidR="00AC20F2" w:rsidRDefault="00AC20F2" w:rsidP="00AC20F2">
      <w:pPr>
        <w:spacing w:after="0" w:line="240" w:lineRule="auto"/>
        <w:ind w:left="426" w:right="46"/>
        <w:jc w:val="both"/>
        <w:rPr>
          <w:rFonts w:ascii="Times New Roman" w:eastAsia="Times New Roman" w:hAnsi="Times New Roman" w:cs="Times New Roman"/>
          <w:b/>
          <w:bCs/>
          <w:sz w:val="24"/>
          <w:szCs w:val="24"/>
          <w:u w:val="single"/>
        </w:rPr>
      </w:pPr>
    </w:p>
    <w:p w14:paraId="7700AC8B" w14:textId="5F4BFA02" w:rsidR="00AC20F2" w:rsidRDefault="00AC20F2" w:rsidP="00AC20F2">
      <w:pPr>
        <w:spacing w:after="0" w:line="240" w:lineRule="auto"/>
        <w:ind w:left="426" w:right="46"/>
        <w:jc w:val="both"/>
        <w:rPr>
          <w:rFonts w:ascii="Times New Roman" w:eastAsia="Times New Roman" w:hAnsi="Times New Roman" w:cs="Times New Roman"/>
          <w:b/>
          <w:bCs/>
          <w:sz w:val="24"/>
          <w:szCs w:val="24"/>
          <w:u w:val="single"/>
        </w:rPr>
      </w:pPr>
      <w:bookmarkStart w:id="17" w:name="_Hlk15637631"/>
      <w:r w:rsidRPr="00AC20F2">
        <w:rPr>
          <w:rFonts w:ascii="Times New Roman" w:eastAsia="Times New Roman" w:hAnsi="Times New Roman" w:cs="Times New Roman"/>
          <w:b/>
          <w:bCs/>
          <w:sz w:val="24"/>
          <w:szCs w:val="24"/>
          <w:u w:val="single"/>
        </w:rPr>
        <w:t>ODGOVOR</w:t>
      </w:r>
    </w:p>
    <w:p w14:paraId="55DC292D" w14:textId="30A09AE4" w:rsidR="00AC20F2" w:rsidRPr="00AC20F2" w:rsidRDefault="00AC20F2" w:rsidP="00AC20F2">
      <w:pPr>
        <w:spacing w:after="0" w:line="240" w:lineRule="auto"/>
        <w:ind w:left="426" w:right="46"/>
        <w:jc w:val="both"/>
        <w:rPr>
          <w:rFonts w:ascii="Times New Roman" w:eastAsia="Times New Roman" w:hAnsi="Times New Roman" w:cs="Times New Roman"/>
          <w:sz w:val="24"/>
          <w:szCs w:val="24"/>
        </w:rPr>
      </w:pPr>
      <w:r w:rsidRPr="00AC20F2">
        <w:rPr>
          <w:rFonts w:ascii="Times New Roman" w:eastAsia="Times New Roman" w:hAnsi="Times New Roman" w:cs="Times New Roman"/>
          <w:sz w:val="24"/>
          <w:szCs w:val="24"/>
        </w:rPr>
        <w:t>Naručitelj pojašnjava da će se u dokumentaciji o nabavi izraz PROSTOR GOSPODARSKE NAMJENE zamijeniti sa ZGRADA GOSPODARSKE NAMJENE čime će biti jasno</w:t>
      </w:r>
      <w:r>
        <w:rPr>
          <w:rFonts w:ascii="Times New Roman" w:eastAsia="Times New Roman" w:hAnsi="Times New Roman" w:cs="Times New Roman"/>
          <w:sz w:val="24"/>
          <w:szCs w:val="24"/>
        </w:rPr>
        <w:t xml:space="preserve"> da se u bodovanju referenci</w:t>
      </w:r>
      <w:r w:rsidRPr="00AC20F2">
        <w:rPr>
          <w:rFonts w:ascii="Times New Roman" w:eastAsia="Times New Roman" w:hAnsi="Times New Roman" w:cs="Times New Roman"/>
          <w:sz w:val="24"/>
          <w:szCs w:val="24"/>
        </w:rPr>
        <w:t xml:space="preserve"> podrazumijevaju</w:t>
      </w:r>
      <w:r w:rsidRPr="006E48B2">
        <w:rPr>
          <w:rFonts w:ascii="Times New Roman" w:eastAsia="Times New Roman" w:hAnsi="Times New Roman" w:cs="Times New Roman"/>
          <w:sz w:val="24"/>
          <w:szCs w:val="24"/>
        </w:rPr>
        <w:t xml:space="preserve"> ZGRADE sljedećih namjena:</w:t>
      </w:r>
    </w:p>
    <w:p w14:paraId="13F72BCC" w14:textId="77777777" w:rsidR="00AC20F2" w:rsidRPr="00F16B61" w:rsidRDefault="00F16B61" w:rsidP="00F16B61">
      <w:pPr>
        <w:numPr>
          <w:ilvl w:val="0"/>
          <w:numId w:val="14"/>
        </w:numPr>
        <w:spacing w:after="0" w:line="240" w:lineRule="auto"/>
        <w:ind w:right="46"/>
        <w:jc w:val="both"/>
        <w:rPr>
          <w:rFonts w:ascii="Times New Roman" w:eastAsia="Times New Roman" w:hAnsi="Times New Roman" w:cs="Times New Roman"/>
          <w:iCs/>
          <w:sz w:val="24"/>
          <w:szCs w:val="24"/>
        </w:rPr>
      </w:pPr>
      <w:r w:rsidRPr="00F16B61">
        <w:rPr>
          <w:rFonts w:ascii="Times New Roman" w:eastAsia="Times New Roman" w:hAnsi="Times New Roman" w:cs="Times New Roman"/>
          <w:iCs/>
          <w:sz w:val="24"/>
          <w:szCs w:val="24"/>
        </w:rPr>
        <w:t>proizvodne građevine,</w:t>
      </w:r>
    </w:p>
    <w:p w14:paraId="0C57DA8C" w14:textId="77777777" w:rsidR="00F16B61" w:rsidRPr="00F16B61" w:rsidRDefault="00F16B61" w:rsidP="00F16B61">
      <w:pPr>
        <w:numPr>
          <w:ilvl w:val="0"/>
          <w:numId w:val="14"/>
        </w:numPr>
        <w:spacing w:after="0" w:line="240" w:lineRule="auto"/>
        <w:ind w:right="46"/>
        <w:jc w:val="both"/>
        <w:rPr>
          <w:rFonts w:ascii="Times New Roman" w:eastAsia="Times New Roman" w:hAnsi="Times New Roman" w:cs="Times New Roman"/>
          <w:iCs/>
          <w:sz w:val="24"/>
          <w:szCs w:val="24"/>
        </w:rPr>
      </w:pPr>
      <w:r w:rsidRPr="00F16B61">
        <w:rPr>
          <w:rFonts w:ascii="Times New Roman" w:eastAsia="Times New Roman" w:hAnsi="Times New Roman" w:cs="Times New Roman"/>
          <w:iCs/>
          <w:sz w:val="24"/>
          <w:szCs w:val="24"/>
        </w:rPr>
        <w:t>poslovne zgrade i</w:t>
      </w:r>
    </w:p>
    <w:p w14:paraId="65BA8D78" w14:textId="3FD02274" w:rsidR="00AC20F2" w:rsidRPr="00AC20F2" w:rsidRDefault="00F16B61" w:rsidP="00F16B61">
      <w:pPr>
        <w:numPr>
          <w:ilvl w:val="0"/>
          <w:numId w:val="14"/>
        </w:numPr>
        <w:spacing w:after="0" w:line="240" w:lineRule="auto"/>
        <w:ind w:right="46"/>
        <w:jc w:val="both"/>
        <w:rPr>
          <w:rFonts w:ascii="Times New Roman" w:eastAsia="Times New Roman" w:hAnsi="Times New Roman" w:cs="Times New Roman"/>
          <w:iCs/>
          <w:sz w:val="24"/>
          <w:szCs w:val="24"/>
        </w:rPr>
      </w:pPr>
      <w:r w:rsidRPr="00F16B61">
        <w:rPr>
          <w:rFonts w:ascii="Times New Roman" w:eastAsia="Times New Roman" w:hAnsi="Times New Roman" w:cs="Times New Roman"/>
          <w:iCs/>
          <w:sz w:val="24"/>
          <w:szCs w:val="24"/>
        </w:rPr>
        <w:t>ugostiteljsko – turističke građevine.</w:t>
      </w:r>
    </w:p>
    <w:p w14:paraId="40D21DF1" w14:textId="18C30066" w:rsidR="00AC20F2" w:rsidRDefault="00AC20F2" w:rsidP="00AC20F2">
      <w:pPr>
        <w:spacing w:after="0" w:line="240" w:lineRule="auto"/>
        <w:ind w:left="426" w:right="46"/>
        <w:jc w:val="both"/>
        <w:rPr>
          <w:rFonts w:ascii="Times New Roman" w:eastAsia="Times New Roman" w:hAnsi="Times New Roman" w:cs="Times New Roman"/>
          <w:iCs/>
          <w:sz w:val="24"/>
          <w:szCs w:val="24"/>
        </w:rPr>
      </w:pPr>
      <w:r w:rsidRPr="00AC20F2">
        <w:rPr>
          <w:rFonts w:ascii="Times New Roman" w:eastAsia="Times New Roman" w:hAnsi="Times New Roman" w:cs="Times New Roman"/>
          <w:iCs/>
          <w:sz w:val="24"/>
          <w:szCs w:val="24"/>
        </w:rPr>
        <w:t>Prethodno navedene reference</w:t>
      </w:r>
      <w:r>
        <w:rPr>
          <w:rFonts w:ascii="Times New Roman" w:eastAsia="Times New Roman" w:hAnsi="Times New Roman" w:cs="Times New Roman"/>
          <w:iCs/>
          <w:sz w:val="24"/>
          <w:szCs w:val="24"/>
        </w:rPr>
        <w:t xml:space="preserve"> su relevantne za gore navedene pozicije jer se</w:t>
      </w:r>
      <w:r w:rsidRPr="00AC20F2">
        <w:rPr>
          <w:rFonts w:ascii="Times New Roman" w:eastAsia="Times New Roman" w:hAnsi="Times New Roman" w:cs="Times New Roman"/>
          <w:iCs/>
          <w:sz w:val="24"/>
          <w:szCs w:val="24"/>
        </w:rPr>
        <w:t xml:space="preserve"> odnose na zgrade koje obuhvaćaju sadržaj zgrade Gospodarskog centra</w:t>
      </w:r>
      <w:r>
        <w:rPr>
          <w:rFonts w:ascii="Times New Roman" w:eastAsia="Times New Roman" w:hAnsi="Times New Roman" w:cs="Times New Roman"/>
          <w:iCs/>
          <w:sz w:val="24"/>
          <w:szCs w:val="24"/>
        </w:rPr>
        <w:t>.</w:t>
      </w:r>
    </w:p>
    <w:bookmarkEnd w:id="17"/>
    <w:p w14:paraId="0BF2FB09" w14:textId="039541AB" w:rsidR="00AC20F2" w:rsidRDefault="00AC20F2" w:rsidP="00AC20F2">
      <w:pPr>
        <w:spacing w:after="0" w:line="240" w:lineRule="auto"/>
        <w:ind w:left="426" w:right="46"/>
        <w:jc w:val="both"/>
        <w:rPr>
          <w:rFonts w:ascii="Times New Roman" w:eastAsia="Times New Roman" w:hAnsi="Times New Roman" w:cs="Times New Roman"/>
          <w:iCs/>
          <w:sz w:val="24"/>
          <w:szCs w:val="24"/>
        </w:rPr>
      </w:pPr>
    </w:p>
    <w:p w14:paraId="1468DC6C" w14:textId="65003153" w:rsidR="00AC20F2" w:rsidRDefault="00AC20F2" w:rsidP="00AC20F2">
      <w:pPr>
        <w:spacing w:after="0" w:line="240" w:lineRule="auto"/>
        <w:ind w:left="426" w:right="46"/>
        <w:jc w:val="both"/>
        <w:rPr>
          <w:rFonts w:ascii="Times New Roman" w:eastAsia="Times New Roman" w:hAnsi="Times New Roman" w:cs="Times New Roman"/>
          <w:b/>
          <w:bCs/>
          <w:iCs/>
          <w:sz w:val="24"/>
          <w:szCs w:val="24"/>
          <w:u w:val="single"/>
        </w:rPr>
      </w:pPr>
      <w:r w:rsidRPr="00AC20F2">
        <w:rPr>
          <w:rFonts w:ascii="Times New Roman" w:eastAsia="Times New Roman" w:hAnsi="Times New Roman" w:cs="Times New Roman"/>
          <w:b/>
          <w:bCs/>
          <w:iCs/>
          <w:sz w:val="24"/>
          <w:szCs w:val="24"/>
          <w:u w:val="single"/>
        </w:rPr>
        <w:t>1</w:t>
      </w:r>
      <w:r>
        <w:rPr>
          <w:rFonts w:ascii="Times New Roman" w:eastAsia="Times New Roman" w:hAnsi="Times New Roman" w:cs="Times New Roman"/>
          <w:b/>
          <w:bCs/>
          <w:iCs/>
          <w:sz w:val="24"/>
          <w:szCs w:val="24"/>
          <w:u w:val="single"/>
        </w:rPr>
        <w:t>5</w:t>
      </w:r>
      <w:r w:rsidRPr="00AC20F2">
        <w:rPr>
          <w:rFonts w:ascii="Times New Roman" w:eastAsia="Times New Roman" w:hAnsi="Times New Roman" w:cs="Times New Roman"/>
          <w:b/>
          <w:bCs/>
          <w:iCs/>
          <w:sz w:val="24"/>
          <w:szCs w:val="24"/>
          <w:u w:val="single"/>
        </w:rPr>
        <w:t>. PRIMJEDBA</w:t>
      </w:r>
    </w:p>
    <w:p w14:paraId="00BC174D" w14:textId="77777777" w:rsidR="00AC20F2" w:rsidRPr="00AC20F2" w:rsidRDefault="00AC20F2" w:rsidP="00AC20F2">
      <w:pPr>
        <w:spacing w:after="0" w:line="240" w:lineRule="auto"/>
        <w:ind w:left="426" w:right="46"/>
        <w:jc w:val="both"/>
        <w:rPr>
          <w:rFonts w:ascii="Times New Roman" w:eastAsia="Times New Roman" w:hAnsi="Times New Roman" w:cs="Times New Roman"/>
          <w:iCs/>
          <w:sz w:val="24"/>
          <w:szCs w:val="24"/>
        </w:rPr>
      </w:pPr>
      <w:r w:rsidRPr="00AC20F2">
        <w:rPr>
          <w:rFonts w:ascii="Times New Roman" w:eastAsia="Times New Roman" w:hAnsi="Times New Roman" w:cs="Times New Roman"/>
          <w:iCs/>
          <w:sz w:val="24"/>
          <w:szCs w:val="24"/>
        </w:rPr>
        <w:t xml:space="preserve">Prijedlog DON navodi: </w:t>
      </w:r>
    </w:p>
    <w:p w14:paraId="4AD69C92" w14:textId="77777777" w:rsidR="00AC20F2" w:rsidRPr="00AC20F2" w:rsidRDefault="00AC20F2" w:rsidP="00AC20F2">
      <w:pPr>
        <w:spacing w:after="0" w:line="240" w:lineRule="auto"/>
        <w:ind w:left="426" w:right="46"/>
        <w:jc w:val="both"/>
        <w:rPr>
          <w:rFonts w:ascii="Times New Roman" w:eastAsia="Times New Roman" w:hAnsi="Times New Roman" w:cs="Times New Roman"/>
          <w:iCs/>
          <w:sz w:val="24"/>
          <w:szCs w:val="24"/>
        </w:rPr>
      </w:pPr>
      <w:r w:rsidRPr="00AC20F2">
        <w:rPr>
          <w:rFonts w:ascii="Times New Roman" w:eastAsia="Times New Roman" w:hAnsi="Times New Roman" w:cs="Times New Roman"/>
          <w:iCs/>
          <w:sz w:val="24"/>
          <w:szCs w:val="24"/>
        </w:rPr>
        <w:t xml:space="preserve">„2. Nefinancijski kriteriji – Specifične reference stručnog tima </w:t>
      </w:r>
    </w:p>
    <w:p w14:paraId="26415E57" w14:textId="77777777" w:rsidR="00AC20F2" w:rsidRPr="00AC20F2" w:rsidRDefault="00AC20F2" w:rsidP="00AC20F2">
      <w:pPr>
        <w:spacing w:after="0" w:line="240" w:lineRule="auto"/>
        <w:ind w:left="426" w:right="46"/>
        <w:jc w:val="both"/>
        <w:rPr>
          <w:rFonts w:ascii="Times New Roman" w:eastAsia="Times New Roman" w:hAnsi="Times New Roman" w:cs="Times New Roman"/>
          <w:iCs/>
          <w:sz w:val="24"/>
          <w:szCs w:val="24"/>
        </w:rPr>
      </w:pPr>
      <w:r w:rsidRPr="00AC20F2">
        <w:rPr>
          <w:rFonts w:ascii="Times New Roman" w:eastAsia="Times New Roman" w:hAnsi="Times New Roman" w:cs="Times New Roman"/>
          <w:iCs/>
          <w:sz w:val="24"/>
          <w:szCs w:val="24"/>
        </w:rPr>
        <w:t xml:space="preserve">2a. Reference ovlaštenog arhitekta (BKS1) </w:t>
      </w:r>
    </w:p>
    <w:p w14:paraId="34CCF19E" w14:textId="77777777" w:rsidR="00AC20F2" w:rsidRPr="00AC20F2" w:rsidRDefault="00AC20F2" w:rsidP="00AC20F2">
      <w:pPr>
        <w:spacing w:after="0" w:line="240" w:lineRule="auto"/>
        <w:ind w:left="426" w:right="46"/>
        <w:jc w:val="both"/>
        <w:rPr>
          <w:rFonts w:ascii="Times New Roman" w:eastAsia="Times New Roman" w:hAnsi="Times New Roman" w:cs="Times New Roman"/>
          <w:iCs/>
          <w:sz w:val="24"/>
          <w:szCs w:val="24"/>
        </w:rPr>
      </w:pPr>
      <w:r w:rsidRPr="00AC20F2">
        <w:rPr>
          <w:rFonts w:ascii="Times New Roman" w:eastAsia="Times New Roman" w:hAnsi="Times New Roman" w:cs="Times New Roman"/>
          <w:iCs/>
          <w:sz w:val="24"/>
          <w:szCs w:val="24"/>
        </w:rPr>
        <w:t xml:space="preserve">Maksimalni broj bodova koji ponuditelj može dobiti prema ovom kriteriju je 30.  </w:t>
      </w:r>
    </w:p>
    <w:p w14:paraId="355E1536" w14:textId="537132A4" w:rsidR="00AC20F2" w:rsidRDefault="00AC20F2" w:rsidP="00AC20F2">
      <w:pPr>
        <w:spacing w:after="0" w:line="240" w:lineRule="auto"/>
        <w:ind w:left="426" w:right="46"/>
        <w:jc w:val="both"/>
        <w:rPr>
          <w:rFonts w:ascii="Times New Roman" w:eastAsia="Times New Roman" w:hAnsi="Times New Roman" w:cs="Times New Roman"/>
          <w:iCs/>
          <w:sz w:val="24"/>
          <w:szCs w:val="24"/>
        </w:rPr>
      </w:pPr>
      <w:r w:rsidRPr="00AC20F2">
        <w:rPr>
          <w:rFonts w:ascii="Times New Roman" w:eastAsia="Times New Roman" w:hAnsi="Times New Roman" w:cs="Times New Roman"/>
          <w:iCs/>
          <w:sz w:val="24"/>
          <w:szCs w:val="24"/>
        </w:rPr>
        <w:t xml:space="preserve">Maksimalni broj bodova dodijelit će se ponudi u kojoj ovlašteni arhitekt ima više iskustva u izradi Glavnog i Izvedbenog projekta za prostor gospodarske namjene, a koji obuhvaća više od jednog sadržaja navedenog u projektnom zadatku.“ </w:t>
      </w:r>
    </w:p>
    <w:p w14:paraId="38B0903A" w14:textId="77777777" w:rsidR="00AC20F2" w:rsidRPr="00AC20F2" w:rsidRDefault="00AC20F2" w:rsidP="00AC20F2">
      <w:pPr>
        <w:spacing w:after="0" w:line="240" w:lineRule="auto"/>
        <w:ind w:left="426" w:right="46"/>
        <w:jc w:val="both"/>
        <w:rPr>
          <w:rFonts w:ascii="Times New Roman" w:eastAsia="Times New Roman" w:hAnsi="Times New Roman" w:cs="Times New Roman"/>
          <w:iCs/>
          <w:sz w:val="24"/>
          <w:szCs w:val="24"/>
        </w:rPr>
      </w:pPr>
    </w:p>
    <w:p w14:paraId="75609826" w14:textId="77777777" w:rsidR="00AC20F2" w:rsidRPr="00AC20F2" w:rsidRDefault="00AC20F2" w:rsidP="00AC20F2">
      <w:pPr>
        <w:spacing w:after="0" w:line="240" w:lineRule="auto"/>
        <w:ind w:left="426" w:right="46"/>
        <w:jc w:val="both"/>
        <w:rPr>
          <w:rFonts w:ascii="Times New Roman" w:eastAsia="Times New Roman" w:hAnsi="Times New Roman" w:cs="Times New Roman"/>
          <w:iCs/>
          <w:sz w:val="24"/>
          <w:szCs w:val="24"/>
        </w:rPr>
      </w:pPr>
      <w:r w:rsidRPr="00AC20F2">
        <w:rPr>
          <w:rFonts w:ascii="Times New Roman" w:eastAsia="Times New Roman" w:hAnsi="Times New Roman" w:cs="Times New Roman"/>
          <w:iCs/>
          <w:sz w:val="24"/>
          <w:szCs w:val="24"/>
        </w:rPr>
        <w:t xml:space="preserve">Molimo naručitelja izmjenu na način da izmijenjeni tekst glasi: </w:t>
      </w:r>
    </w:p>
    <w:p w14:paraId="15B9DA5A" w14:textId="77777777" w:rsidR="00AC20F2" w:rsidRPr="00AC20F2" w:rsidRDefault="00AC20F2" w:rsidP="00AC20F2">
      <w:pPr>
        <w:spacing w:after="0" w:line="240" w:lineRule="auto"/>
        <w:ind w:left="426" w:right="46"/>
        <w:jc w:val="both"/>
        <w:rPr>
          <w:rFonts w:ascii="Times New Roman" w:eastAsia="Times New Roman" w:hAnsi="Times New Roman" w:cs="Times New Roman"/>
          <w:iCs/>
          <w:sz w:val="24"/>
          <w:szCs w:val="24"/>
        </w:rPr>
      </w:pPr>
      <w:r w:rsidRPr="00AC20F2">
        <w:rPr>
          <w:rFonts w:ascii="Times New Roman" w:eastAsia="Times New Roman" w:hAnsi="Times New Roman" w:cs="Times New Roman"/>
          <w:iCs/>
          <w:sz w:val="24"/>
          <w:szCs w:val="24"/>
        </w:rPr>
        <w:lastRenderedPageBreak/>
        <w:t xml:space="preserve">„Maksimalni broj bodova dodijelit će se ponudi u kojoj ovlašteni arhitekt ima više iskustva u izradi Glavnog i Izvedbenog projekta za prostor gospodarske namjene i/ili javne namjene, a koji obuhvaća više od jednog sadržaja taksativno navedenog u projektnom zadatku.“ </w:t>
      </w:r>
    </w:p>
    <w:p w14:paraId="15FA5B95" w14:textId="77777777" w:rsidR="00AC20F2" w:rsidRPr="00AC20F2" w:rsidRDefault="00AC20F2" w:rsidP="00AC20F2">
      <w:pPr>
        <w:spacing w:after="0" w:line="240" w:lineRule="auto"/>
        <w:ind w:left="426" w:right="46"/>
        <w:jc w:val="both"/>
        <w:rPr>
          <w:rFonts w:ascii="Times New Roman" w:eastAsia="Times New Roman" w:hAnsi="Times New Roman" w:cs="Times New Roman"/>
          <w:iCs/>
          <w:sz w:val="24"/>
          <w:szCs w:val="24"/>
        </w:rPr>
      </w:pPr>
      <w:r w:rsidRPr="00AC20F2">
        <w:rPr>
          <w:rFonts w:ascii="Times New Roman" w:eastAsia="Times New Roman" w:hAnsi="Times New Roman" w:cs="Times New Roman"/>
          <w:iCs/>
          <w:sz w:val="24"/>
          <w:szCs w:val="24"/>
        </w:rPr>
        <w:t xml:space="preserve">Predložena izmjena omogućila bi pristup većem broju zainteresiranih ponuditelja (i čime bi Naručitelj ispunio obvezu propisivanja kriterija za odabir ponude koji će omogućiti učinkovito nadmetanje prema čl.285 st. 1 ZJN-a), osim ovoga i sam prostor Gospodarskog centra po svom opisu iz Projektnog zadatka u sebi sadrži i određene javne funkcije prostora osim isključivo gospodarskih te bi tražena referenca bila usklađena s predmetom nabave. </w:t>
      </w:r>
    </w:p>
    <w:p w14:paraId="567C650D" w14:textId="77777777" w:rsidR="00AC20F2" w:rsidRPr="00AC20F2" w:rsidRDefault="00AC20F2" w:rsidP="00AC20F2">
      <w:pPr>
        <w:spacing w:after="0" w:line="240" w:lineRule="auto"/>
        <w:ind w:left="426" w:right="46"/>
        <w:jc w:val="both"/>
        <w:rPr>
          <w:rFonts w:ascii="Times New Roman" w:eastAsia="Times New Roman" w:hAnsi="Times New Roman" w:cs="Times New Roman"/>
          <w:b/>
          <w:bCs/>
          <w:iCs/>
          <w:sz w:val="24"/>
          <w:szCs w:val="24"/>
          <w:u w:val="single"/>
        </w:rPr>
      </w:pPr>
    </w:p>
    <w:p w14:paraId="5FE22272" w14:textId="77777777" w:rsidR="00AC20F2" w:rsidRPr="00AC20F2" w:rsidRDefault="00AC20F2" w:rsidP="00AC20F2">
      <w:pPr>
        <w:spacing w:after="0" w:line="240" w:lineRule="auto"/>
        <w:ind w:left="426" w:right="46"/>
        <w:jc w:val="both"/>
        <w:rPr>
          <w:rFonts w:ascii="Times New Roman" w:eastAsia="Times New Roman" w:hAnsi="Times New Roman" w:cs="Times New Roman"/>
          <w:b/>
          <w:bCs/>
          <w:iCs/>
          <w:sz w:val="24"/>
          <w:szCs w:val="24"/>
          <w:u w:val="single"/>
        </w:rPr>
      </w:pPr>
      <w:r w:rsidRPr="00AC20F2">
        <w:rPr>
          <w:rFonts w:ascii="Times New Roman" w:eastAsia="Times New Roman" w:hAnsi="Times New Roman" w:cs="Times New Roman"/>
          <w:b/>
          <w:bCs/>
          <w:iCs/>
          <w:sz w:val="24"/>
          <w:szCs w:val="24"/>
          <w:u w:val="single"/>
        </w:rPr>
        <w:t>ODGOVOR</w:t>
      </w:r>
    </w:p>
    <w:p w14:paraId="01505B3E" w14:textId="23EDC415" w:rsidR="00AC20F2" w:rsidRPr="00AC20F2" w:rsidRDefault="00AC20F2" w:rsidP="00AC20F2">
      <w:pPr>
        <w:spacing w:after="0" w:line="240" w:lineRule="auto"/>
        <w:ind w:left="426" w:right="46"/>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U prethodnim</w:t>
      </w:r>
      <w:r w:rsidR="0065192D">
        <w:rPr>
          <w:rFonts w:ascii="Times New Roman" w:eastAsia="Times New Roman" w:hAnsi="Times New Roman" w:cs="Times New Roman"/>
          <w:iCs/>
          <w:sz w:val="24"/>
          <w:szCs w:val="24"/>
        </w:rPr>
        <w:t xml:space="preserve"> odgovorima pojasnili smo da se radi</w:t>
      </w:r>
      <w:r w:rsidRPr="00AC20F2">
        <w:rPr>
          <w:rFonts w:ascii="Times New Roman" w:eastAsia="Times New Roman" w:hAnsi="Times New Roman" w:cs="Times New Roman"/>
          <w:iCs/>
          <w:sz w:val="24"/>
          <w:szCs w:val="24"/>
        </w:rPr>
        <w:t xml:space="preserve"> </w:t>
      </w:r>
      <w:r w:rsidR="0065192D">
        <w:rPr>
          <w:rFonts w:ascii="Times New Roman" w:eastAsia="Times New Roman" w:hAnsi="Times New Roman" w:cs="Times New Roman"/>
          <w:iCs/>
          <w:sz w:val="24"/>
          <w:szCs w:val="24"/>
        </w:rPr>
        <w:t>o</w:t>
      </w:r>
      <w:r w:rsidRPr="00AC20F2">
        <w:rPr>
          <w:rFonts w:ascii="Times New Roman" w:eastAsia="Times New Roman" w:hAnsi="Times New Roman" w:cs="Times New Roman"/>
          <w:iCs/>
          <w:sz w:val="24"/>
          <w:szCs w:val="24"/>
        </w:rPr>
        <w:t xml:space="preserve"> </w:t>
      </w:r>
      <w:r w:rsidR="0065192D">
        <w:rPr>
          <w:rFonts w:ascii="Times New Roman" w:eastAsia="Times New Roman" w:hAnsi="Times New Roman" w:cs="Times New Roman"/>
          <w:iCs/>
          <w:sz w:val="24"/>
          <w:szCs w:val="24"/>
        </w:rPr>
        <w:t xml:space="preserve"> zgradi </w:t>
      </w:r>
      <w:r w:rsidR="0065192D" w:rsidRPr="00AC20F2">
        <w:rPr>
          <w:rFonts w:ascii="Times New Roman" w:eastAsia="Times New Roman" w:hAnsi="Times New Roman" w:cs="Times New Roman"/>
          <w:iCs/>
          <w:sz w:val="24"/>
          <w:szCs w:val="24"/>
        </w:rPr>
        <w:t xml:space="preserve">gospodarske namjene </w:t>
      </w:r>
      <w:r w:rsidR="0065192D">
        <w:rPr>
          <w:rFonts w:ascii="Times New Roman" w:eastAsia="Times New Roman" w:hAnsi="Times New Roman" w:cs="Times New Roman"/>
          <w:iCs/>
          <w:sz w:val="24"/>
          <w:szCs w:val="24"/>
        </w:rPr>
        <w:t>te su prihvatljive reference koje se odnose na</w:t>
      </w:r>
      <w:r w:rsidRPr="00AC20F2">
        <w:rPr>
          <w:rFonts w:ascii="Times New Roman" w:eastAsia="Times New Roman" w:hAnsi="Times New Roman" w:cs="Times New Roman"/>
          <w:iCs/>
          <w:sz w:val="24"/>
          <w:szCs w:val="24"/>
        </w:rPr>
        <w:t xml:space="preserve"> </w:t>
      </w:r>
      <w:r w:rsidR="0065192D" w:rsidRPr="00AC20F2">
        <w:rPr>
          <w:rFonts w:ascii="Times New Roman" w:eastAsia="Times New Roman" w:hAnsi="Times New Roman" w:cs="Times New Roman"/>
          <w:iCs/>
          <w:sz w:val="24"/>
          <w:szCs w:val="24"/>
        </w:rPr>
        <w:t>zgrade</w:t>
      </w:r>
      <w:r w:rsidRPr="00AC20F2">
        <w:rPr>
          <w:rFonts w:ascii="Times New Roman" w:eastAsia="Times New Roman" w:hAnsi="Times New Roman" w:cs="Times New Roman"/>
          <w:iCs/>
          <w:sz w:val="24"/>
          <w:szCs w:val="24"/>
        </w:rPr>
        <w:t xml:space="preserve"> sljedećih namjena</w:t>
      </w:r>
      <w:r w:rsidR="0065192D">
        <w:rPr>
          <w:rFonts w:ascii="Times New Roman" w:eastAsia="Times New Roman" w:hAnsi="Times New Roman" w:cs="Times New Roman"/>
          <w:iCs/>
          <w:sz w:val="24"/>
          <w:szCs w:val="24"/>
        </w:rPr>
        <w:t>, odnosno sadržaja:</w:t>
      </w:r>
    </w:p>
    <w:p w14:paraId="02C900B7" w14:textId="25640C8C" w:rsidR="00AC20F2" w:rsidRPr="00AC20F2" w:rsidRDefault="0065192D" w:rsidP="00AC20F2">
      <w:pPr>
        <w:numPr>
          <w:ilvl w:val="0"/>
          <w:numId w:val="14"/>
        </w:numPr>
        <w:spacing w:after="0" w:line="240" w:lineRule="auto"/>
        <w:ind w:right="46"/>
        <w:jc w:val="both"/>
        <w:rPr>
          <w:rFonts w:ascii="Times New Roman" w:eastAsia="Times New Roman" w:hAnsi="Times New Roman" w:cs="Times New Roman"/>
          <w:iCs/>
          <w:sz w:val="24"/>
          <w:szCs w:val="24"/>
        </w:rPr>
      </w:pPr>
      <w:bookmarkStart w:id="18" w:name="_Hlk15637799"/>
      <w:r>
        <w:rPr>
          <w:rFonts w:ascii="Times New Roman" w:eastAsia="Times New Roman" w:hAnsi="Times New Roman" w:cs="Times New Roman"/>
          <w:iCs/>
          <w:sz w:val="24"/>
          <w:szCs w:val="24"/>
        </w:rPr>
        <w:t>p</w:t>
      </w:r>
      <w:r w:rsidR="00AC20F2" w:rsidRPr="00AC20F2">
        <w:rPr>
          <w:rFonts w:ascii="Times New Roman" w:eastAsia="Times New Roman" w:hAnsi="Times New Roman" w:cs="Times New Roman"/>
          <w:iCs/>
          <w:sz w:val="24"/>
          <w:szCs w:val="24"/>
        </w:rPr>
        <w:t>roizvodne građevine,</w:t>
      </w:r>
    </w:p>
    <w:p w14:paraId="742D1FE1" w14:textId="26EEA4BD" w:rsidR="00AC20F2" w:rsidRPr="00AC20F2" w:rsidRDefault="0065192D" w:rsidP="00AC20F2">
      <w:pPr>
        <w:numPr>
          <w:ilvl w:val="0"/>
          <w:numId w:val="14"/>
        </w:numPr>
        <w:spacing w:after="0" w:line="240" w:lineRule="auto"/>
        <w:ind w:right="46"/>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p</w:t>
      </w:r>
      <w:r w:rsidR="00AC20F2" w:rsidRPr="00AC20F2">
        <w:rPr>
          <w:rFonts w:ascii="Times New Roman" w:eastAsia="Times New Roman" w:hAnsi="Times New Roman" w:cs="Times New Roman"/>
          <w:iCs/>
          <w:sz w:val="24"/>
          <w:szCs w:val="24"/>
        </w:rPr>
        <w:t xml:space="preserve">oslovne </w:t>
      </w:r>
      <w:r>
        <w:rPr>
          <w:rFonts w:ascii="Times New Roman" w:eastAsia="Times New Roman" w:hAnsi="Times New Roman" w:cs="Times New Roman"/>
          <w:iCs/>
          <w:sz w:val="24"/>
          <w:szCs w:val="24"/>
        </w:rPr>
        <w:t xml:space="preserve">zgrade </w:t>
      </w:r>
      <w:r w:rsidR="00AC20F2" w:rsidRPr="00AC20F2">
        <w:rPr>
          <w:rFonts w:ascii="Times New Roman" w:eastAsia="Times New Roman" w:hAnsi="Times New Roman" w:cs="Times New Roman"/>
          <w:iCs/>
          <w:sz w:val="24"/>
          <w:szCs w:val="24"/>
        </w:rPr>
        <w:t>i</w:t>
      </w:r>
    </w:p>
    <w:p w14:paraId="022CF74F" w14:textId="2E162DF4" w:rsidR="00AC20F2" w:rsidRPr="00AC20F2" w:rsidRDefault="0065192D" w:rsidP="00AC20F2">
      <w:pPr>
        <w:numPr>
          <w:ilvl w:val="0"/>
          <w:numId w:val="14"/>
        </w:numPr>
        <w:spacing w:after="0" w:line="240" w:lineRule="auto"/>
        <w:ind w:right="46"/>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u</w:t>
      </w:r>
      <w:r w:rsidR="00AC20F2" w:rsidRPr="00AC20F2">
        <w:rPr>
          <w:rFonts w:ascii="Times New Roman" w:eastAsia="Times New Roman" w:hAnsi="Times New Roman" w:cs="Times New Roman"/>
          <w:iCs/>
          <w:sz w:val="24"/>
          <w:szCs w:val="24"/>
        </w:rPr>
        <w:t>gostiteljsko – turističke</w:t>
      </w:r>
      <w:r>
        <w:rPr>
          <w:rFonts w:ascii="Times New Roman" w:eastAsia="Times New Roman" w:hAnsi="Times New Roman" w:cs="Times New Roman"/>
          <w:iCs/>
          <w:sz w:val="24"/>
          <w:szCs w:val="24"/>
        </w:rPr>
        <w:t xml:space="preserve"> građevine</w:t>
      </w:r>
      <w:r w:rsidR="00AC20F2" w:rsidRPr="00AC20F2">
        <w:rPr>
          <w:rFonts w:ascii="Times New Roman" w:eastAsia="Times New Roman" w:hAnsi="Times New Roman" w:cs="Times New Roman"/>
          <w:iCs/>
          <w:sz w:val="24"/>
          <w:szCs w:val="24"/>
        </w:rPr>
        <w:t>.</w:t>
      </w:r>
    </w:p>
    <w:bookmarkEnd w:id="18"/>
    <w:p w14:paraId="3C1633AA" w14:textId="3AC8C851" w:rsidR="00AC20F2" w:rsidRDefault="00AC20F2" w:rsidP="00AC20F2">
      <w:pPr>
        <w:spacing w:after="0" w:line="240" w:lineRule="auto"/>
        <w:ind w:left="426" w:right="46"/>
        <w:jc w:val="both"/>
        <w:rPr>
          <w:rFonts w:ascii="Times New Roman" w:eastAsia="Times New Roman" w:hAnsi="Times New Roman" w:cs="Times New Roman"/>
          <w:iCs/>
          <w:sz w:val="24"/>
          <w:szCs w:val="24"/>
        </w:rPr>
      </w:pPr>
    </w:p>
    <w:p w14:paraId="6FFF2586" w14:textId="77777777" w:rsidR="00320582" w:rsidRDefault="00320582" w:rsidP="000427EF">
      <w:pPr>
        <w:spacing w:after="0" w:line="240" w:lineRule="auto"/>
        <w:ind w:right="46"/>
        <w:rPr>
          <w:rFonts w:ascii="Times New Roman" w:eastAsia="Times New Roman" w:hAnsi="Times New Roman" w:cs="Times New Roman"/>
          <w:sz w:val="24"/>
          <w:szCs w:val="24"/>
        </w:rPr>
      </w:pPr>
    </w:p>
    <w:p w14:paraId="6AB62857" w14:textId="0D1C3515" w:rsidR="00012EF7" w:rsidRPr="00666549" w:rsidRDefault="0029632F" w:rsidP="0029632F">
      <w:pPr>
        <w:spacing w:after="0" w:line="240" w:lineRule="auto"/>
        <w:ind w:left="2832" w:right="46" w:firstLine="708"/>
        <w:rPr>
          <w:rFonts w:ascii="Times New Roman" w:eastAsia="Times New Roman" w:hAnsi="Times New Roman" w:cs="Times New Roman"/>
          <w:color w:val="231F20"/>
          <w:sz w:val="24"/>
          <w:szCs w:val="24"/>
          <w:lang w:eastAsia="hr-HR"/>
        </w:rPr>
      </w:pPr>
      <w:r>
        <w:rPr>
          <w:rFonts w:ascii="Times New Roman" w:eastAsia="Times New Roman" w:hAnsi="Times New Roman" w:cs="Times New Roman"/>
          <w:sz w:val="24"/>
          <w:szCs w:val="24"/>
        </w:rPr>
        <w:t xml:space="preserve"> </w:t>
      </w:r>
      <w:r w:rsidR="005140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STRUČNO POVJERENSTVO ZA JAVNU NABAVU</w:t>
      </w:r>
    </w:p>
    <w:sectPr w:rsidR="00012EF7" w:rsidRPr="006665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B280B46"/>
    <w:lvl w:ilvl="0">
      <w:numFmt w:val="bullet"/>
      <w:lvlText w:val="*"/>
      <w:lvlJc w:val="left"/>
      <w:pPr>
        <w:ind w:left="0" w:firstLine="0"/>
      </w:pPr>
    </w:lvl>
  </w:abstractNum>
  <w:abstractNum w:abstractNumId="1" w15:restartNumberingAfterBreak="0">
    <w:nsid w:val="0714412A"/>
    <w:multiLevelType w:val="hybridMultilevel"/>
    <w:tmpl w:val="71E83D5E"/>
    <w:lvl w:ilvl="0" w:tplc="9FCE1D34">
      <w:start w:val="2"/>
      <w:numFmt w:val="lowerLetter"/>
      <w:lvlText w:val="%1)"/>
      <w:lvlJc w:val="left"/>
      <w:pPr>
        <w:ind w:left="7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4CEF3B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1C047A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16CB6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96A610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30595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A44F72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A222D0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9AEDB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0B25D5"/>
    <w:multiLevelType w:val="hybridMultilevel"/>
    <w:tmpl w:val="37E6E10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231EC431"/>
    <w:multiLevelType w:val="hybridMultilevel"/>
    <w:tmpl w:val="DD549D3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61A6E66"/>
    <w:multiLevelType w:val="hybridMultilevel"/>
    <w:tmpl w:val="4168A118"/>
    <w:lvl w:ilvl="0" w:tplc="C388D8A4">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EC2A6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6803A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0657D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9AA46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24A96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9ED15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7008B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32906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A0779E8"/>
    <w:multiLevelType w:val="hybridMultilevel"/>
    <w:tmpl w:val="88E418D2"/>
    <w:lvl w:ilvl="0" w:tplc="2D2430D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C8E7F41"/>
    <w:multiLevelType w:val="hybridMultilevel"/>
    <w:tmpl w:val="FF18CB12"/>
    <w:lvl w:ilvl="0" w:tplc="86785074">
      <w:start w:val="3"/>
      <w:numFmt w:val="bullet"/>
      <w:lvlText w:val="-"/>
      <w:lvlJc w:val="left"/>
      <w:pPr>
        <w:ind w:left="720" w:hanging="360"/>
      </w:pPr>
      <w:rPr>
        <w:rFonts w:ascii="Calibri" w:eastAsia="Calibri" w:hAnsi="Calibri"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 w15:restartNumberingAfterBreak="0">
    <w:nsid w:val="319E4989"/>
    <w:multiLevelType w:val="hybridMultilevel"/>
    <w:tmpl w:val="80B29CE4"/>
    <w:lvl w:ilvl="0" w:tplc="4DA0595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FC7AB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3257E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AE050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90D8E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FA4FB1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31C2FF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C8743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8E864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6A50D75"/>
    <w:multiLevelType w:val="hybridMultilevel"/>
    <w:tmpl w:val="02746BC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8B00985"/>
    <w:multiLevelType w:val="hybridMultilevel"/>
    <w:tmpl w:val="07C8E9EA"/>
    <w:lvl w:ilvl="0" w:tplc="28129EEA">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9077AF0"/>
    <w:multiLevelType w:val="hybridMultilevel"/>
    <w:tmpl w:val="EC0AC56E"/>
    <w:lvl w:ilvl="0" w:tplc="C21E95F8">
      <w:start w:val="1"/>
      <w:numFmt w:val="decimal"/>
      <w:lvlText w:val="%1."/>
      <w:lvlJc w:val="left"/>
      <w:pPr>
        <w:ind w:left="420" w:hanging="360"/>
      </w:pPr>
      <w:rPr>
        <w:rFonts w:hint="default"/>
      </w:rPr>
    </w:lvl>
    <w:lvl w:ilvl="1" w:tplc="041A0019" w:tentative="1">
      <w:start w:val="1"/>
      <w:numFmt w:val="lowerLetter"/>
      <w:lvlText w:val="%2."/>
      <w:lvlJc w:val="left"/>
      <w:pPr>
        <w:ind w:left="1140" w:hanging="360"/>
      </w:pPr>
    </w:lvl>
    <w:lvl w:ilvl="2" w:tplc="041A001B" w:tentative="1">
      <w:start w:val="1"/>
      <w:numFmt w:val="lowerRoman"/>
      <w:lvlText w:val="%3."/>
      <w:lvlJc w:val="right"/>
      <w:pPr>
        <w:ind w:left="1860" w:hanging="180"/>
      </w:pPr>
    </w:lvl>
    <w:lvl w:ilvl="3" w:tplc="041A000F" w:tentative="1">
      <w:start w:val="1"/>
      <w:numFmt w:val="decimal"/>
      <w:lvlText w:val="%4."/>
      <w:lvlJc w:val="left"/>
      <w:pPr>
        <w:ind w:left="2580" w:hanging="360"/>
      </w:pPr>
    </w:lvl>
    <w:lvl w:ilvl="4" w:tplc="041A0019" w:tentative="1">
      <w:start w:val="1"/>
      <w:numFmt w:val="lowerLetter"/>
      <w:lvlText w:val="%5."/>
      <w:lvlJc w:val="left"/>
      <w:pPr>
        <w:ind w:left="3300" w:hanging="360"/>
      </w:pPr>
    </w:lvl>
    <w:lvl w:ilvl="5" w:tplc="041A001B" w:tentative="1">
      <w:start w:val="1"/>
      <w:numFmt w:val="lowerRoman"/>
      <w:lvlText w:val="%6."/>
      <w:lvlJc w:val="right"/>
      <w:pPr>
        <w:ind w:left="4020" w:hanging="180"/>
      </w:pPr>
    </w:lvl>
    <w:lvl w:ilvl="6" w:tplc="041A000F" w:tentative="1">
      <w:start w:val="1"/>
      <w:numFmt w:val="decimal"/>
      <w:lvlText w:val="%7."/>
      <w:lvlJc w:val="left"/>
      <w:pPr>
        <w:ind w:left="4740" w:hanging="360"/>
      </w:pPr>
    </w:lvl>
    <w:lvl w:ilvl="7" w:tplc="041A0019" w:tentative="1">
      <w:start w:val="1"/>
      <w:numFmt w:val="lowerLetter"/>
      <w:lvlText w:val="%8."/>
      <w:lvlJc w:val="left"/>
      <w:pPr>
        <w:ind w:left="5460" w:hanging="360"/>
      </w:pPr>
    </w:lvl>
    <w:lvl w:ilvl="8" w:tplc="041A001B" w:tentative="1">
      <w:start w:val="1"/>
      <w:numFmt w:val="lowerRoman"/>
      <w:lvlText w:val="%9."/>
      <w:lvlJc w:val="right"/>
      <w:pPr>
        <w:ind w:left="6180" w:hanging="180"/>
      </w:pPr>
    </w:lvl>
  </w:abstractNum>
  <w:abstractNum w:abstractNumId="11" w15:restartNumberingAfterBreak="0">
    <w:nsid w:val="3B2C3F37"/>
    <w:multiLevelType w:val="multilevel"/>
    <w:tmpl w:val="C3541584"/>
    <w:lvl w:ilvl="0">
      <w:start w:val="2"/>
      <w:numFmt w:val="decimal"/>
      <w:lvlText w:val="%1."/>
      <w:lvlJc w:val="left"/>
      <w:pPr>
        <w:ind w:left="360" w:hanging="360"/>
      </w:pPr>
    </w:lvl>
    <w:lvl w:ilvl="1">
      <w:start w:val="1"/>
      <w:numFmt w:val="decimal"/>
      <w:lvlText w:val="%1.%2."/>
      <w:lvlJc w:val="left"/>
      <w:pPr>
        <w:ind w:left="1713" w:hanging="720"/>
      </w:pPr>
    </w:lvl>
    <w:lvl w:ilvl="2">
      <w:start w:val="1"/>
      <w:numFmt w:val="decimal"/>
      <w:lvlText w:val="%1.%2.%3."/>
      <w:lvlJc w:val="left"/>
      <w:pPr>
        <w:ind w:left="2706" w:hanging="720"/>
      </w:pPr>
    </w:lvl>
    <w:lvl w:ilvl="3">
      <w:start w:val="1"/>
      <w:numFmt w:val="decimal"/>
      <w:lvlText w:val="%1.%2.%3.%4."/>
      <w:lvlJc w:val="left"/>
      <w:pPr>
        <w:ind w:left="4059" w:hanging="1080"/>
      </w:pPr>
    </w:lvl>
    <w:lvl w:ilvl="4">
      <w:start w:val="1"/>
      <w:numFmt w:val="decimal"/>
      <w:lvlText w:val="%1.%2.%3.%4.%5."/>
      <w:lvlJc w:val="left"/>
      <w:pPr>
        <w:ind w:left="5052" w:hanging="1080"/>
      </w:pPr>
    </w:lvl>
    <w:lvl w:ilvl="5">
      <w:start w:val="1"/>
      <w:numFmt w:val="decimal"/>
      <w:lvlText w:val="%1.%2.%3.%4.%5.%6."/>
      <w:lvlJc w:val="left"/>
      <w:pPr>
        <w:ind w:left="6405" w:hanging="1440"/>
      </w:pPr>
    </w:lvl>
    <w:lvl w:ilvl="6">
      <w:start w:val="1"/>
      <w:numFmt w:val="decimal"/>
      <w:lvlText w:val="%1.%2.%3.%4.%5.%6.%7."/>
      <w:lvlJc w:val="left"/>
      <w:pPr>
        <w:ind w:left="7398" w:hanging="1440"/>
      </w:pPr>
    </w:lvl>
    <w:lvl w:ilvl="7">
      <w:start w:val="1"/>
      <w:numFmt w:val="decimal"/>
      <w:lvlText w:val="%1.%2.%3.%4.%5.%6.%7.%8."/>
      <w:lvlJc w:val="left"/>
      <w:pPr>
        <w:ind w:left="8751" w:hanging="1800"/>
      </w:pPr>
    </w:lvl>
    <w:lvl w:ilvl="8">
      <w:start w:val="1"/>
      <w:numFmt w:val="decimal"/>
      <w:lvlText w:val="%1.%2.%3.%4.%5.%6.%7.%8.%9."/>
      <w:lvlJc w:val="left"/>
      <w:pPr>
        <w:ind w:left="9744" w:hanging="1800"/>
      </w:pPr>
    </w:lvl>
  </w:abstractNum>
  <w:abstractNum w:abstractNumId="12" w15:restartNumberingAfterBreak="0">
    <w:nsid w:val="3EE76145"/>
    <w:multiLevelType w:val="hybridMultilevel"/>
    <w:tmpl w:val="71426040"/>
    <w:lvl w:ilvl="0" w:tplc="E334C04E">
      <w:start w:val="1"/>
      <w:numFmt w:val="decimal"/>
      <w:lvlText w:val="%1."/>
      <w:lvlJc w:val="left"/>
      <w:pPr>
        <w:ind w:left="720" w:hanging="360"/>
      </w:pPr>
      <w:rPr>
        <w:sz w:val="24"/>
        <w:szCs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E3E593A"/>
    <w:multiLevelType w:val="hybridMultilevel"/>
    <w:tmpl w:val="B3A0ACBC"/>
    <w:lvl w:ilvl="0" w:tplc="15F8478E">
      <w:start w:val="1"/>
      <w:numFmt w:val="lowerLetter"/>
      <w:lvlText w:val="%1)"/>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DC2BAB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E9E56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53208D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232448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540D9B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9BEE4E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B4E284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1FCFAB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2170974"/>
    <w:multiLevelType w:val="hybridMultilevel"/>
    <w:tmpl w:val="1A429A46"/>
    <w:lvl w:ilvl="0" w:tplc="041A0015">
      <w:start w:val="1"/>
      <w:numFmt w:val="upperLetter"/>
      <w:lvlText w:val="%1."/>
      <w:lvlJc w:val="left"/>
      <w:pPr>
        <w:ind w:left="785"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5130B3A"/>
    <w:multiLevelType w:val="multilevel"/>
    <w:tmpl w:val="6D20F82C"/>
    <w:lvl w:ilvl="0">
      <w:start w:val="21"/>
      <w:numFmt w:val="decimal"/>
      <w:lvlText w:val="%1."/>
      <w:lvlJc w:val="left"/>
      <w:pPr>
        <w:ind w:left="360" w:hanging="360"/>
      </w:pPr>
      <w:rPr>
        <w:rFonts w:hint="default"/>
        <w:sz w:val="24"/>
        <w:szCs w:val="24"/>
      </w:rPr>
    </w:lvl>
    <w:lvl w:ilvl="1">
      <w:start w:val="1"/>
      <w:numFmt w:val="decimal"/>
      <w:isLgl/>
      <w:lvlText w:val="%1.%2."/>
      <w:lvlJc w:val="left"/>
      <w:pPr>
        <w:ind w:left="720" w:hanging="720"/>
      </w:pPr>
      <w:rPr>
        <w:rFonts w:hint="default"/>
        <w:b/>
        <w:i w:val="0"/>
        <w:color w:val="auto"/>
      </w:rPr>
    </w:lvl>
    <w:lvl w:ilvl="2">
      <w:start w:val="1"/>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225" w:hanging="1800"/>
      </w:pPr>
      <w:rPr>
        <w:rFonts w:hint="default"/>
      </w:rPr>
    </w:lvl>
  </w:abstractNum>
  <w:abstractNum w:abstractNumId="16" w15:restartNumberingAfterBreak="0">
    <w:nsid w:val="6B6C4B03"/>
    <w:multiLevelType w:val="multilevel"/>
    <w:tmpl w:val="3822F3D4"/>
    <w:styleLink w:val="Stil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6"/>
  </w:num>
  <w:num w:numId="2">
    <w:abstractNumId w:val="10"/>
  </w:num>
  <w:num w:numId="3">
    <w:abstractNumId w:val="0"/>
    <w:lvlOverride w:ilvl="0">
      <w:lvl w:ilvl="0">
        <w:numFmt w:val="bullet"/>
        <w:lvlText w:val=""/>
        <w:legacy w:legacy="1" w:legacySpace="0" w:legacyIndent="360"/>
        <w:lvlJc w:val="left"/>
        <w:pPr>
          <w:ind w:left="0" w:firstLine="0"/>
        </w:pPr>
        <w:rPr>
          <w:rFonts w:ascii="Symbol" w:hAnsi="Symbol" w:hint="default"/>
        </w:rPr>
      </w:lvl>
    </w:lvlOverride>
  </w:num>
  <w:num w:numId="4">
    <w:abstractNumId w:val="4"/>
  </w:num>
  <w:num w:numId="5">
    <w:abstractNumId w:val="1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3"/>
  </w:num>
  <w:num w:numId="10">
    <w:abstractNumId w:val="14"/>
  </w:num>
  <w:num w:numId="11">
    <w:abstractNumId w:val="15"/>
  </w:num>
  <w:num w:numId="12">
    <w:abstractNumId w:val="5"/>
  </w:num>
  <w:num w:numId="13">
    <w:abstractNumId w:val="7"/>
  </w:num>
  <w:num w:numId="14">
    <w:abstractNumId w:val="9"/>
  </w:num>
  <w:num w:numId="15">
    <w:abstractNumId w:val="8"/>
  </w:num>
  <w:num w:numId="16">
    <w:abstractNumId w:val="13"/>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247"/>
    <w:rsid w:val="00012EF7"/>
    <w:rsid w:val="00015845"/>
    <w:rsid w:val="00032285"/>
    <w:rsid w:val="00040EB4"/>
    <w:rsid w:val="000427EF"/>
    <w:rsid w:val="00063FD0"/>
    <w:rsid w:val="000673D8"/>
    <w:rsid w:val="00067F25"/>
    <w:rsid w:val="000E77EF"/>
    <w:rsid w:val="0019163D"/>
    <w:rsid w:val="00194825"/>
    <w:rsid w:val="001A4BB7"/>
    <w:rsid w:val="001B2689"/>
    <w:rsid w:val="001C5E5E"/>
    <w:rsid w:val="001E7785"/>
    <w:rsid w:val="001F1525"/>
    <w:rsid w:val="001F5684"/>
    <w:rsid w:val="00206E03"/>
    <w:rsid w:val="00216185"/>
    <w:rsid w:val="00226B54"/>
    <w:rsid w:val="00244C22"/>
    <w:rsid w:val="00251C94"/>
    <w:rsid w:val="00254A03"/>
    <w:rsid w:val="002653CC"/>
    <w:rsid w:val="0029632F"/>
    <w:rsid w:val="002A3BDE"/>
    <w:rsid w:val="002C15A9"/>
    <w:rsid w:val="002C1885"/>
    <w:rsid w:val="002E4B9A"/>
    <w:rsid w:val="00320582"/>
    <w:rsid w:val="00327C79"/>
    <w:rsid w:val="003342A4"/>
    <w:rsid w:val="003407DA"/>
    <w:rsid w:val="00387598"/>
    <w:rsid w:val="003966EF"/>
    <w:rsid w:val="003B0F36"/>
    <w:rsid w:val="003F7241"/>
    <w:rsid w:val="00424EE4"/>
    <w:rsid w:val="00425272"/>
    <w:rsid w:val="004314A6"/>
    <w:rsid w:val="004503CA"/>
    <w:rsid w:val="0047052A"/>
    <w:rsid w:val="004817CC"/>
    <w:rsid w:val="00482480"/>
    <w:rsid w:val="004D0900"/>
    <w:rsid w:val="00504B20"/>
    <w:rsid w:val="005115DE"/>
    <w:rsid w:val="00514003"/>
    <w:rsid w:val="00526DE7"/>
    <w:rsid w:val="00552D70"/>
    <w:rsid w:val="00556D33"/>
    <w:rsid w:val="00573AC9"/>
    <w:rsid w:val="005C71ED"/>
    <w:rsid w:val="006008A0"/>
    <w:rsid w:val="006028E5"/>
    <w:rsid w:val="00605D6D"/>
    <w:rsid w:val="00645079"/>
    <w:rsid w:val="0065192D"/>
    <w:rsid w:val="006612AF"/>
    <w:rsid w:val="00666549"/>
    <w:rsid w:val="006C75C7"/>
    <w:rsid w:val="006E2AA4"/>
    <w:rsid w:val="006E48B2"/>
    <w:rsid w:val="006E5711"/>
    <w:rsid w:val="00711714"/>
    <w:rsid w:val="007217B4"/>
    <w:rsid w:val="007621B2"/>
    <w:rsid w:val="00783E0E"/>
    <w:rsid w:val="007C082F"/>
    <w:rsid w:val="00823F4E"/>
    <w:rsid w:val="00830279"/>
    <w:rsid w:val="00845DE9"/>
    <w:rsid w:val="00864E4C"/>
    <w:rsid w:val="00873DFD"/>
    <w:rsid w:val="008834CC"/>
    <w:rsid w:val="008A0847"/>
    <w:rsid w:val="008B7FD6"/>
    <w:rsid w:val="009207E3"/>
    <w:rsid w:val="009505C1"/>
    <w:rsid w:val="009535B6"/>
    <w:rsid w:val="0096720F"/>
    <w:rsid w:val="009714DC"/>
    <w:rsid w:val="009775E1"/>
    <w:rsid w:val="009863D2"/>
    <w:rsid w:val="009A0547"/>
    <w:rsid w:val="009C158B"/>
    <w:rsid w:val="009C1666"/>
    <w:rsid w:val="009C20FC"/>
    <w:rsid w:val="009F7EB9"/>
    <w:rsid w:val="00A0010B"/>
    <w:rsid w:val="00A258F5"/>
    <w:rsid w:val="00A30BC7"/>
    <w:rsid w:val="00A31C34"/>
    <w:rsid w:val="00A36B86"/>
    <w:rsid w:val="00A54455"/>
    <w:rsid w:val="00A55703"/>
    <w:rsid w:val="00A675F6"/>
    <w:rsid w:val="00A9045A"/>
    <w:rsid w:val="00AA11EB"/>
    <w:rsid w:val="00AB6553"/>
    <w:rsid w:val="00AC20F2"/>
    <w:rsid w:val="00AE4B3B"/>
    <w:rsid w:val="00AF5A21"/>
    <w:rsid w:val="00B00F19"/>
    <w:rsid w:val="00B10437"/>
    <w:rsid w:val="00B37C53"/>
    <w:rsid w:val="00B4124D"/>
    <w:rsid w:val="00B418E0"/>
    <w:rsid w:val="00B44100"/>
    <w:rsid w:val="00B56247"/>
    <w:rsid w:val="00B74F05"/>
    <w:rsid w:val="00B9397A"/>
    <w:rsid w:val="00B9456E"/>
    <w:rsid w:val="00BA2D01"/>
    <w:rsid w:val="00BA427B"/>
    <w:rsid w:val="00BB3911"/>
    <w:rsid w:val="00C35ABE"/>
    <w:rsid w:val="00C35EC7"/>
    <w:rsid w:val="00C540F5"/>
    <w:rsid w:val="00C857F5"/>
    <w:rsid w:val="00CA4DE0"/>
    <w:rsid w:val="00D411FA"/>
    <w:rsid w:val="00D610EE"/>
    <w:rsid w:val="00D834DE"/>
    <w:rsid w:val="00D8449F"/>
    <w:rsid w:val="00D862E8"/>
    <w:rsid w:val="00DA0D38"/>
    <w:rsid w:val="00DB76BF"/>
    <w:rsid w:val="00DE2C5D"/>
    <w:rsid w:val="00DE5100"/>
    <w:rsid w:val="00E473D6"/>
    <w:rsid w:val="00E517B7"/>
    <w:rsid w:val="00E730D9"/>
    <w:rsid w:val="00E77179"/>
    <w:rsid w:val="00E8089B"/>
    <w:rsid w:val="00EC02A7"/>
    <w:rsid w:val="00ED7343"/>
    <w:rsid w:val="00EE7647"/>
    <w:rsid w:val="00EF5C10"/>
    <w:rsid w:val="00EF6945"/>
    <w:rsid w:val="00EF7A23"/>
    <w:rsid w:val="00F025CF"/>
    <w:rsid w:val="00F16B61"/>
    <w:rsid w:val="00F32463"/>
    <w:rsid w:val="00F64592"/>
    <w:rsid w:val="00F678EF"/>
    <w:rsid w:val="00F80CB6"/>
    <w:rsid w:val="00F853BB"/>
    <w:rsid w:val="00F87BEC"/>
    <w:rsid w:val="00FD3430"/>
    <w:rsid w:val="00FE376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CDA19"/>
  <w15:docId w15:val="{27AE1AC6-7F87-433E-B9C0-8FCE3DEDD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B3B"/>
  </w:style>
  <w:style w:type="paragraph" w:styleId="Naslov3">
    <w:name w:val="heading 3"/>
    <w:basedOn w:val="Normal"/>
    <w:next w:val="Normal"/>
    <w:link w:val="Naslov3Char"/>
    <w:semiHidden/>
    <w:unhideWhenUsed/>
    <w:qFormat/>
    <w:rsid w:val="00F678EF"/>
    <w:pPr>
      <w:keepNext/>
      <w:spacing w:after="0" w:line="240" w:lineRule="auto"/>
      <w:outlineLvl w:val="2"/>
    </w:pPr>
    <w:rPr>
      <w:rFonts w:ascii="Times New Roman" w:eastAsia="Times New Roman" w:hAnsi="Times New Roman" w:cs="Times New Roman"/>
      <w:sz w:val="24"/>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numbering" w:customStyle="1" w:styleId="Stil1">
    <w:name w:val="Stil1"/>
    <w:uiPriority w:val="99"/>
    <w:rsid w:val="008B7FD6"/>
    <w:pPr>
      <w:numPr>
        <w:numId w:val="1"/>
      </w:numPr>
    </w:pPr>
  </w:style>
  <w:style w:type="paragraph" w:customStyle="1" w:styleId="Default">
    <w:name w:val="Default"/>
    <w:rsid w:val="00C35ABE"/>
    <w:pPr>
      <w:autoSpaceDE w:val="0"/>
      <w:autoSpaceDN w:val="0"/>
      <w:adjustRightInd w:val="0"/>
      <w:spacing w:after="0" w:line="240" w:lineRule="auto"/>
    </w:pPr>
    <w:rPr>
      <w:rFonts w:ascii="Arial" w:hAnsi="Arial" w:cs="Arial"/>
      <w:color w:val="000000"/>
      <w:sz w:val="24"/>
      <w:szCs w:val="24"/>
    </w:rPr>
  </w:style>
  <w:style w:type="paragraph" w:styleId="Odlomakpopisa">
    <w:name w:val="List Paragraph"/>
    <w:basedOn w:val="Normal"/>
    <w:uiPriority w:val="34"/>
    <w:qFormat/>
    <w:rsid w:val="00E730D9"/>
    <w:pPr>
      <w:ind w:left="720"/>
      <w:contextualSpacing/>
    </w:pPr>
  </w:style>
  <w:style w:type="paragraph" w:styleId="Uvuenotijeloteksta">
    <w:name w:val="Body Text Indent"/>
    <w:basedOn w:val="Normal"/>
    <w:link w:val="UvuenotijelotekstaChar"/>
    <w:rsid w:val="001F1525"/>
    <w:pPr>
      <w:spacing w:after="0" w:line="240" w:lineRule="auto"/>
      <w:ind w:left="708"/>
    </w:pPr>
    <w:rPr>
      <w:rFonts w:ascii="Times New Roman" w:eastAsia="Times New Roman" w:hAnsi="Times New Roman" w:cs="Times New Roman"/>
      <w:szCs w:val="24"/>
      <w:lang w:eastAsia="hr-HR"/>
    </w:rPr>
  </w:style>
  <w:style w:type="character" w:customStyle="1" w:styleId="UvuenotijelotekstaChar">
    <w:name w:val="Uvučeno tijelo teksta Char"/>
    <w:basedOn w:val="Zadanifontodlomka"/>
    <w:link w:val="Uvuenotijeloteksta"/>
    <w:rsid w:val="001F1525"/>
    <w:rPr>
      <w:rFonts w:ascii="Times New Roman" w:eastAsia="Times New Roman" w:hAnsi="Times New Roman" w:cs="Times New Roman"/>
      <w:szCs w:val="24"/>
      <w:lang w:eastAsia="hr-HR"/>
    </w:rPr>
  </w:style>
  <w:style w:type="paragraph" w:styleId="Tekstbalonia">
    <w:name w:val="Balloon Text"/>
    <w:basedOn w:val="Normal"/>
    <w:link w:val="TekstbaloniaChar"/>
    <w:uiPriority w:val="99"/>
    <w:semiHidden/>
    <w:unhideWhenUsed/>
    <w:rsid w:val="00F853B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853BB"/>
    <w:rPr>
      <w:rFonts w:ascii="Segoe UI" w:hAnsi="Segoe UI" w:cs="Segoe UI"/>
      <w:sz w:val="18"/>
      <w:szCs w:val="18"/>
    </w:rPr>
  </w:style>
  <w:style w:type="paragraph" w:styleId="Bezproreda">
    <w:name w:val="No Spacing"/>
    <w:basedOn w:val="Normal"/>
    <w:uiPriority w:val="1"/>
    <w:qFormat/>
    <w:rsid w:val="00B9456E"/>
    <w:pPr>
      <w:spacing w:after="0" w:line="240" w:lineRule="auto"/>
    </w:pPr>
    <w:rPr>
      <w:rFonts w:ascii="Calibri" w:hAnsi="Calibri" w:cs="Times New Roman"/>
    </w:rPr>
  </w:style>
  <w:style w:type="character" w:customStyle="1" w:styleId="Naslov3Char">
    <w:name w:val="Naslov 3 Char"/>
    <w:basedOn w:val="Zadanifontodlomka"/>
    <w:link w:val="Naslov3"/>
    <w:semiHidden/>
    <w:rsid w:val="00F678EF"/>
    <w:rPr>
      <w:rFonts w:ascii="Times New Roman" w:eastAsia="Times New Roman" w:hAnsi="Times New Roman" w:cs="Times New Roman"/>
      <w:sz w:val="24"/>
      <w:szCs w:val="20"/>
      <w:lang w:eastAsia="hr-HR"/>
    </w:rPr>
  </w:style>
  <w:style w:type="paragraph" w:styleId="Naslov">
    <w:name w:val="Title"/>
    <w:basedOn w:val="Normal"/>
    <w:next w:val="Normal"/>
    <w:link w:val="NaslovChar"/>
    <w:uiPriority w:val="10"/>
    <w:qFormat/>
    <w:rsid w:val="00244C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44C22"/>
    <w:rPr>
      <w:rFonts w:asciiTheme="majorHAnsi" w:eastAsiaTheme="majorEastAsia" w:hAnsiTheme="majorHAnsi" w:cstheme="majorBidi"/>
      <w:spacing w:val="-10"/>
      <w:kern w:val="28"/>
      <w:sz w:val="56"/>
      <w:szCs w:val="56"/>
    </w:rPr>
  </w:style>
  <w:style w:type="character" w:styleId="Hiperveza">
    <w:name w:val="Hyperlink"/>
    <w:basedOn w:val="Zadanifontodlomka"/>
    <w:uiPriority w:val="99"/>
    <w:unhideWhenUsed/>
    <w:rsid w:val="00244C22"/>
    <w:rPr>
      <w:color w:val="0563C1" w:themeColor="hyperlink"/>
      <w:u w:val="single"/>
    </w:rPr>
  </w:style>
  <w:style w:type="character" w:customStyle="1" w:styleId="Nerijeenospominjanje1">
    <w:name w:val="Neriješeno spominjanje1"/>
    <w:basedOn w:val="Zadanifontodlomka"/>
    <w:uiPriority w:val="99"/>
    <w:semiHidden/>
    <w:unhideWhenUsed/>
    <w:rsid w:val="00244C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21812">
      <w:bodyDiv w:val="1"/>
      <w:marLeft w:val="0"/>
      <w:marRight w:val="0"/>
      <w:marTop w:val="0"/>
      <w:marBottom w:val="0"/>
      <w:divBdr>
        <w:top w:val="none" w:sz="0" w:space="0" w:color="auto"/>
        <w:left w:val="none" w:sz="0" w:space="0" w:color="auto"/>
        <w:bottom w:val="none" w:sz="0" w:space="0" w:color="auto"/>
        <w:right w:val="none" w:sz="0" w:space="0" w:color="auto"/>
      </w:divBdr>
    </w:div>
    <w:div w:id="107551312">
      <w:bodyDiv w:val="1"/>
      <w:marLeft w:val="0"/>
      <w:marRight w:val="0"/>
      <w:marTop w:val="0"/>
      <w:marBottom w:val="0"/>
      <w:divBdr>
        <w:top w:val="none" w:sz="0" w:space="0" w:color="auto"/>
        <w:left w:val="none" w:sz="0" w:space="0" w:color="auto"/>
        <w:bottom w:val="none" w:sz="0" w:space="0" w:color="auto"/>
        <w:right w:val="none" w:sz="0" w:space="0" w:color="auto"/>
      </w:divBdr>
    </w:div>
    <w:div w:id="201864577">
      <w:bodyDiv w:val="1"/>
      <w:marLeft w:val="0"/>
      <w:marRight w:val="0"/>
      <w:marTop w:val="0"/>
      <w:marBottom w:val="0"/>
      <w:divBdr>
        <w:top w:val="none" w:sz="0" w:space="0" w:color="auto"/>
        <w:left w:val="none" w:sz="0" w:space="0" w:color="auto"/>
        <w:bottom w:val="none" w:sz="0" w:space="0" w:color="auto"/>
        <w:right w:val="none" w:sz="0" w:space="0" w:color="auto"/>
      </w:divBdr>
    </w:div>
    <w:div w:id="395471357">
      <w:bodyDiv w:val="1"/>
      <w:marLeft w:val="0"/>
      <w:marRight w:val="0"/>
      <w:marTop w:val="0"/>
      <w:marBottom w:val="0"/>
      <w:divBdr>
        <w:top w:val="none" w:sz="0" w:space="0" w:color="auto"/>
        <w:left w:val="none" w:sz="0" w:space="0" w:color="auto"/>
        <w:bottom w:val="none" w:sz="0" w:space="0" w:color="auto"/>
        <w:right w:val="none" w:sz="0" w:space="0" w:color="auto"/>
      </w:divBdr>
    </w:div>
    <w:div w:id="397675458">
      <w:bodyDiv w:val="1"/>
      <w:marLeft w:val="0"/>
      <w:marRight w:val="0"/>
      <w:marTop w:val="0"/>
      <w:marBottom w:val="0"/>
      <w:divBdr>
        <w:top w:val="none" w:sz="0" w:space="0" w:color="auto"/>
        <w:left w:val="none" w:sz="0" w:space="0" w:color="auto"/>
        <w:bottom w:val="none" w:sz="0" w:space="0" w:color="auto"/>
        <w:right w:val="none" w:sz="0" w:space="0" w:color="auto"/>
      </w:divBdr>
    </w:div>
    <w:div w:id="448283416">
      <w:bodyDiv w:val="1"/>
      <w:marLeft w:val="0"/>
      <w:marRight w:val="0"/>
      <w:marTop w:val="0"/>
      <w:marBottom w:val="0"/>
      <w:divBdr>
        <w:top w:val="none" w:sz="0" w:space="0" w:color="auto"/>
        <w:left w:val="none" w:sz="0" w:space="0" w:color="auto"/>
        <w:bottom w:val="none" w:sz="0" w:space="0" w:color="auto"/>
        <w:right w:val="none" w:sz="0" w:space="0" w:color="auto"/>
      </w:divBdr>
    </w:div>
    <w:div w:id="526909881">
      <w:bodyDiv w:val="1"/>
      <w:marLeft w:val="0"/>
      <w:marRight w:val="0"/>
      <w:marTop w:val="0"/>
      <w:marBottom w:val="0"/>
      <w:divBdr>
        <w:top w:val="none" w:sz="0" w:space="0" w:color="auto"/>
        <w:left w:val="none" w:sz="0" w:space="0" w:color="auto"/>
        <w:bottom w:val="none" w:sz="0" w:space="0" w:color="auto"/>
        <w:right w:val="none" w:sz="0" w:space="0" w:color="auto"/>
      </w:divBdr>
    </w:div>
    <w:div w:id="1050617583">
      <w:bodyDiv w:val="1"/>
      <w:marLeft w:val="0"/>
      <w:marRight w:val="0"/>
      <w:marTop w:val="0"/>
      <w:marBottom w:val="0"/>
      <w:divBdr>
        <w:top w:val="none" w:sz="0" w:space="0" w:color="auto"/>
        <w:left w:val="none" w:sz="0" w:space="0" w:color="auto"/>
        <w:bottom w:val="none" w:sz="0" w:space="0" w:color="auto"/>
        <w:right w:val="none" w:sz="0" w:space="0" w:color="auto"/>
      </w:divBdr>
    </w:div>
    <w:div w:id="1115097790">
      <w:bodyDiv w:val="1"/>
      <w:marLeft w:val="0"/>
      <w:marRight w:val="0"/>
      <w:marTop w:val="0"/>
      <w:marBottom w:val="0"/>
      <w:divBdr>
        <w:top w:val="none" w:sz="0" w:space="0" w:color="auto"/>
        <w:left w:val="none" w:sz="0" w:space="0" w:color="auto"/>
        <w:bottom w:val="none" w:sz="0" w:space="0" w:color="auto"/>
        <w:right w:val="none" w:sz="0" w:space="0" w:color="auto"/>
      </w:divBdr>
    </w:div>
    <w:div w:id="1134762455">
      <w:bodyDiv w:val="1"/>
      <w:marLeft w:val="0"/>
      <w:marRight w:val="0"/>
      <w:marTop w:val="0"/>
      <w:marBottom w:val="0"/>
      <w:divBdr>
        <w:top w:val="none" w:sz="0" w:space="0" w:color="auto"/>
        <w:left w:val="none" w:sz="0" w:space="0" w:color="auto"/>
        <w:bottom w:val="none" w:sz="0" w:space="0" w:color="auto"/>
        <w:right w:val="none" w:sz="0" w:space="0" w:color="auto"/>
      </w:divBdr>
    </w:div>
    <w:div w:id="1145700576">
      <w:bodyDiv w:val="1"/>
      <w:marLeft w:val="0"/>
      <w:marRight w:val="0"/>
      <w:marTop w:val="0"/>
      <w:marBottom w:val="0"/>
      <w:divBdr>
        <w:top w:val="none" w:sz="0" w:space="0" w:color="auto"/>
        <w:left w:val="none" w:sz="0" w:space="0" w:color="auto"/>
        <w:bottom w:val="none" w:sz="0" w:space="0" w:color="auto"/>
        <w:right w:val="none" w:sz="0" w:space="0" w:color="auto"/>
      </w:divBdr>
    </w:div>
    <w:div w:id="1149903264">
      <w:bodyDiv w:val="1"/>
      <w:marLeft w:val="0"/>
      <w:marRight w:val="0"/>
      <w:marTop w:val="0"/>
      <w:marBottom w:val="0"/>
      <w:divBdr>
        <w:top w:val="none" w:sz="0" w:space="0" w:color="auto"/>
        <w:left w:val="none" w:sz="0" w:space="0" w:color="auto"/>
        <w:bottom w:val="none" w:sz="0" w:space="0" w:color="auto"/>
        <w:right w:val="none" w:sz="0" w:space="0" w:color="auto"/>
      </w:divBdr>
    </w:div>
    <w:div w:id="1212428080">
      <w:bodyDiv w:val="1"/>
      <w:marLeft w:val="0"/>
      <w:marRight w:val="0"/>
      <w:marTop w:val="0"/>
      <w:marBottom w:val="0"/>
      <w:divBdr>
        <w:top w:val="none" w:sz="0" w:space="0" w:color="auto"/>
        <w:left w:val="none" w:sz="0" w:space="0" w:color="auto"/>
        <w:bottom w:val="none" w:sz="0" w:space="0" w:color="auto"/>
        <w:right w:val="none" w:sz="0" w:space="0" w:color="auto"/>
      </w:divBdr>
    </w:div>
    <w:div w:id="1261375148">
      <w:bodyDiv w:val="1"/>
      <w:marLeft w:val="0"/>
      <w:marRight w:val="0"/>
      <w:marTop w:val="0"/>
      <w:marBottom w:val="0"/>
      <w:divBdr>
        <w:top w:val="none" w:sz="0" w:space="0" w:color="auto"/>
        <w:left w:val="none" w:sz="0" w:space="0" w:color="auto"/>
        <w:bottom w:val="none" w:sz="0" w:space="0" w:color="auto"/>
        <w:right w:val="none" w:sz="0" w:space="0" w:color="auto"/>
      </w:divBdr>
    </w:div>
    <w:div w:id="1448694782">
      <w:bodyDiv w:val="1"/>
      <w:marLeft w:val="0"/>
      <w:marRight w:val="0"/>
      <w:marTop w:val="0"/>
      <w:marBottom w:val="0"/>
      <w:divBdr>
        <w:top w:val="none" w:sz="0" w:space="0" w:color="auto"/>
        <w:left w:val="none" w:sz="0" w:space="0" w:color="auto"/>
        <w:bottom w:val="none" w:sz="0" w:space="0" w:color="auto"/>
        <w:right w:val="none" w:sz="0" w:space="0" w:color="auto"/>
      </w:divBdr>
    </w:div>
    <w:div w:id="1609661671">
      <w:bodyDiv w:val="1"/>
      <w:marLeft w:val="0"/>
      <w:marRight w:val="0"/>
      <w:marTop w:val="0"/>
      <w:marBottom w:val="0"/>
      <w:divBdr>
        <w:top w:val="none" w:sz="0" w:space="0" w:color="auto"/>
        <w:left w:val="none" w:sz="0" w:space="0" w:color="auto"/>
        <w:bottom w:val="none" w:sz="0" w:space="0" w:color="auto"/>
        <w:right w:val="none" w:sz="0" w:space="0" w:color="auto"/>
      </w:divBdr>
    </w:div>
    <w:div w:id="165486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760DF-84E0-43C4-8ABD-D54066BCE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10</Pages>
  <Words>3650</Words>
  <Characters>20809</Characters>
  <Application>Microsoft Office Word</Application>
  <DocSecurity>0</DocSecurity>
  <Lines>173</Lines>
  <Paragraphs>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Davor Slivka</dc:creator>
  <cp:keywords/>
  <dc:description/>
  <cp:lastModifiedBy>Zlatko Hosu</cp:lastModifiedBy>
  <cp:revision>64</cp:revision>
  <cp:lastPrinted>2019-08-02T09:36:00Z</cp:lastPrinted>
  <dcterms:created xsi:type="dcterms:W3CDTF">2018-12-12T07:23:00Z</dcterms:created>
  <dcterms:modified xsi:type="dcterms:W3CDTF">2019-08-08T08:39:00Z</dcterms:modified>
</cp:coreProperties>
</file>