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945FB" w14:textId="72E25A5C" w:rsidR="00667A09" w:rsidRPr="009E6C52" w:rsidRDefault="00475A20" w:rsidP="00475A20">
      <w:pPr>
        <w:tabs>
          <w:tab w:val="right" w:pos="9072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Pr="00475A20">
        <w:rPr>
          <w:sz w:val="22"/>
          <w:szCs w:val="22"/>
        </w:rPr>
        <w:drawing>
          <wp:inline distT="0" distB="0" distL="0" distR="0" wp14:anchorId="5A4CAF7A" wp14:editId="7B07BCC9">
            <wp:extent cx="1381125" cy="219075"/>
            <wp:effectExtent l="0" t="0" r="9525" b="9525"/>
            <wp:docPr id="118190366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3FD5C" w14:textId="77777777" w:rsidR="00DC4EB7" w:rsidRPr="009E6C52" w:rsidRDefault="00DC4EB7" w:rsidP="00DC4EB7">
      <w:pPr>
        <w:jc w:val="both"/>
        <w:rPr>
          <w:sz w:val="22"/>
          <w:szCs w:val="22"/>
          <w:lang w:eastAsia="en-US"/>
        </w:rPr>
      </w:pPr>
    </w:p>
    <w:p w14:paraId="293D8D6F" w14:textId="0EF749A3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ab/>
        <w:t xml:space="preserve">Temeljem članka 18. stavak 1. Zakona o proračunu ("Narodne novine" broj 144/21.) i članka 30. točka 4. Statuta Osječko-baranjske županije ("Županijski glasnik" broj 2/95., 2/97., 3/99., 3/01., 8/01., 9/03., 13/05., 2/06., 5/09., 16/09., 2/13., 4/18., 2/20., 2/21. i 2/25.), Skupština Osječko-baranjske županije donijela je na </w:t>
      </w:r>
      <w:r w:rsidR="00E44EB7">
        <w:rPr>
          <w:sz w:val="22"/>
          <w:szCs w:val="22"/>
          <w:lang w:eastAsia="en-US"/>
        </w:rPr>
        <w:t>2.</w:t>
      </w:r>
      <w:r w:rsidRPr="00DC4EB7">
        <w:rPr>
          <w:sz w:val="22"/>
          <w:szCs w:val="22"/>
          <w:lang w:eastAsia="en-US"/>
        </w:rPr>
        <w:t xml:space="preserve"> sjednici </w:t>
      </w:r>
      <w:r w:rsidR="00E44EB7">
        <w:rPr>
          <w:sz w:val="22"/>
          <w:szCs w:val="22"/>
          <w:lang w:eastAsia="en-US"/>
        </w:rPr>
        <w:t>10. srpnja</w:t>
      </w:r>
      <w:r w:rsidRPr="00DC4EB7">
        <w:rPr>
          <w:sz w:val="22"/>
          <w:szCs w:val="22"/>
          <w:lang w:eastAsia="en-US"/>
        </w:rPr>
        <w:t xml:space="preserve"> 2025. godine</w:t>
      </w:r>
    </w:p>
    <w:p w14:paraId="3967B04B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59E3065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7576E9F4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6DFA383D" w14:textId="77777777" w:rsidR="00DC4EB7" w:rsidRPr="00DC4EB7" w:rsidRDefault="00DC4EB7" w:rsidP="00DC4EB7">
      <w:pPr>
        <w:jc w:val="center"/>
        <w:rPr>
          <w:b/>
          <w:lang w:eastAsia="en-US"/>
        </w:rPr>
      </w:pPr>
      <w:r w:rsidRPr="00DC4EB7">
        <w:rPr>
          <w:b/>
          <w:lang w:eastAsia="en-US"/>
        </w:rPr>
        <w:t>O D L U K U</w:t>
      </w:r>
    </w:p>
    <w:p w14:paraId="334C6D14" w14:textId="77777777" w:rsidR="00DC4EB7" w:rsidRPr="00DC4EB7" w:rsidRDefault="00DC4EB7" w:rsidP="00DC4EB7">
      <w:pPr>
        <w:jc w:val="center"/>
        <w:rPr>
          <w:b/>
          <w:lang w:eastAsia="en-US"/>
        </w:rPr>
      </w:pPr>
    </w:p>
    <w:p w14:paraId="160167EB" w14:textId="77777777" w:rsidR="00DC4EB7" w:rsidRPr="00DC4EB7" w:rsidRDefault="00DC4EB7" w:rsidP="00DC4EB7">
      <w:pPr>
        <w:jc w:val="center"/>
        <w:rPr>
          <w:b/>
          <w:lang w:eastAsia="en-US"/>
        </w:rPr>
      </w:pPr>
      <w:r w:rsidRPr="00DC4EB7">
        <w:rPr>
          <w:b/>
          <w:lang w:eastAsia="en-US"/>
        </w:rPr>
        <w:t>o izmjenama Odluke o</w:t>
      </w:r>
    </w:p>
    <w:p w14:paraId="4EFC5911" w14:textId="77777777" w:rsidR="00DC4EB7" w:rsidRPr="00DC4EB7" w:rsidRDefault="00DC4EB7" w:rsidP="00DC4EB7">
      <w:pPr>
        <w:jc w:val="center"/>
        <w:rPr>
          <w:b/>
          <w:lang w:eastAsia="en-US"/>
        </w:rPr>
      </w:pPr>
      <w:r w:rsidRPr="00DC4EB7">
        <w:rPr>
          <w:b/>
          <w:lang w:eastAsia="en-US"/>
        </w:rPr>
        <w:t>izvršavanju Proračuna Osječko-baranjske</w:t>
      </w:r>
    </w:p>
    <w:p w14:paraId="41F1D1F1" w14:textId="77777777" w:rsidR="00DC4EB7" w:rsidRPr="00DC4EB7" w:rsidRDefault="00DC4EB7" w:rsidP="00DC4EB7">
      <w:pPr>
        <w:jc w:val="center"/>
        <w:rPr>
          <w:b/>
          <w:lang w:eastAsia="en-US"/>
        </w:rPr>
      </w:pPr>
      <w:r w:rsidRPr="00DC4EB7">
        <w:rPr>
          <w:b/>
          <w:lang w:eastAsia="en-US"/>
        </w:rPr>
        <w:t>županije za 2025. godinu</w:t>
      </w:r>
    </w:p>
    <w:p w14:paraId="750FF28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7FD8E98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3F84E0CD" w14:textId="77777777" w:rsidR="00DC4EB7" w:rsidRPr="00DC4EB7" w:rsidRDefault="00DC4EB7" w:rsidP="00DC4EB7">
      <w:pPr>
        <w:jc w:val="center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Članak 1.</w:t>
      </w:r>
    </w:p>
    <w:p w14:paraId="67B0E7D2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08BA4AD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ab/>
        <w:t>Odluka o izvršavanju Proračuna Osječko-baranjske županije za 2025. godinu ("Županijski glasnik" broj 14/24. i 3/25.) mijenja se prema odredbama ove Odluke.</w:t>
      </w:r>
    </w:p>
    <w:p w14:paraId="6DD5F4F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44249AC7" w14:textId="77777777" w:rsidR="00DC4EB7" w:rsidRPr="00DC4EB7" w:rsidRDefault="00DC4EB7" w:rsidP="00DC4EB7">
      <w:pPr>
        <w:jc w:val="center"/>
        <w:rPr>
          <w:color w:val="000000"/>
          <w:sz w:val="22"/>
          <w:szCs w:val="22"/>
        </w:rPr>
      </w:pPr>
      <w:r w:rsidRPr="00DC4EB7">
        <w:rPr>
          <w:color w:val="000000"/>
          <w:sz w:val="22"/>
          <w:szCs w:val="22"/>
        </w:rPr>
        <w:t>Članak 2.</w:t>
      </w:r>
    </w:p>
    <w:p w14:paraId="4B528A5A" w14:textId="77777777" w:rsidR="00DC4EB7" w:rsidRPr="00DC4EB7" w:rsidRDefault="00DC4EB7" w:rsidP="00DC4EB7">
      <w:pPr>
        <w:jc w:val="both"/>
        <w:rPr>
          <w:strike/>
          <w:color w:val="227ACB"/>
          <w:sz w:val="22"/>
          <w:szCs w:val="22"/>
        </w:rPr>
      </w:pPr>
    </w:p>
    <w:p w14:paraId="3892722B" w14:textId="77777777" w:rsidR="00DC4EB7" w:rsidRPr="00DC4EB7" w:rsidRDefault="00DC4EB7" w:rsidP="00DC4EB7">
      <w:pPr>
        <w:jc w:val="both"/>
        <w:rPr>
          <w:color w:val="000000"/>
          <w:sz w:val="22"/>
          <w:szCs w:val="22"/>
        </w:rPr>
      </w:pPr>
      <w:r w:rsidRPr="00DC4EB7">
        <w:rPr>
          <w:color w:val="000000"/>
          <w:sz w:val="22"/>
          <w:szCs w:val="22"/>
        </w:rPr>
        <w:tab/>
        <w:t xml:space="preserve">U članku 19. tekst </w:t>
      </w:r>
      <w:r w:rsidRPr="00DC4EB7">
        <w:rPr>
          <w:color w:val="000000"/>
          <w:sz w:val="22"/>
          <w:szCs w:val="22"/>
          <w:lang w:eastAsia="en-US"/>
        </w:rPr>
        <w:t>"</w:t>
      </w:r>
      <w:r w:rsidRPr="00DC4EB7">
        <w:rPr>
          <w:color w:val="000000"/>
          <w:sz w:val="22"/>
          <w:szCs w:val="22"/>
        </w:rPr>
        <w:t>visini utvrđenoj Programom javnih potreba u djelatnosti socijalne skrbi</w:t>
      </w:r>
      <w:r w:rsidRPr="00DC4EB7">
        <w:rPr>
          <w:color w:val="000000"/>
          <w:sz w:val="22"/>
          <w:szCs w:val="22"/>
          <w:lang w:eastAsia="en-US"/>
        </w:rPr>
        <w:t>" zamjenjuje se tekstom "</w:t>
      </w:r>
      <w:r w:rsidRPr="00DC4EB7">
        <w:rPr>
          <w:color w:val="000000"/>
          <w:sz w:val="22"/>
          <w:szCs w:val="22"/>
        </w:rPr>
        <w:t>u iznosu od 250,00 eura svakom novorođenom odnosno posvojenom djetetu</w:t>
      </w:r>
      <w:r w:rsidRPr="00DC4EB7">
        <w:rPr>
          <w:color w:val="000000"/>
          <w:sz w:val="22"/>
          <w:szCs w:val="22"/>
          <w:lang w:eastAsia="en-US"/>
        </w:rPr>
        <w:t>".</w:t>
      </w:r>
    </w:p>
    <w:p w14:paraId="65329C6F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61A82CBB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0BC8FD0B" w14:textId="77777777" w:rsidR="00DC4EB7" w:rsidRPr="00DC4EB7" w:rsidRDefault="00DC4EB7" w:rsidP="00DC4EB7">
      <w:pPr>
        <w:jc w:val="center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Članak 3.</w:t>
      </w:r>
    </w:p>
    <w:p w14:paraId="38A0532E" w14:textId="77777777" w:rsidR="00DC4EB7" w:rsidRPr="00DC4EB7" w:rsidRDefault="00DC4EB7" w:rsidP="00DC4EB7">
      <w:pPr>
        <w:jc w:val="center"/>
        <w:rPr>
          <w:sz w:val="22"/>
          <w:szCs w:val="22"/>
          <w:lang w:eastAsia="en-US"/>
        </w:rPr>
      </w:pPr>
    </w:p>
    <w:p w14:paraId="79A3F0C9" w14:textId="77777777" w:rsidR="00DC4EB7" w:rsidRPr="00DC4EB7" w:rsidRDefault="00DC4EB7" w:rsidP="00DC4EB7">
      <w:pPr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ab/>
        <w:t>Članak 32. mijenja se i glasi:</w:t>
      </w:r>
    </w:p>
    <w:p w14:paraId="2159507F" w14:textId="77777777" w:rsidR="00DC4EB7" w:rsidRPr="00DC4EB7" w:rsidRDefault="00DC4EB7" w:rsidP="00DC4EB7">
      <w:pPr>
        <w:rPr>
          <w:sz w:val="22"/>
          <w:szCs w:val="22"/>
          <w:lang w:eastAsia="en-US"/>
        </w:rPr>
      </w:pPr>
    </w:p>
    <w:p w14:paraId="7A71ED2D" w14:textId="77777777" w:rsidR="00DC4EB7" w:rsidRPr="00DC4EB7" w:rsidRDefault="00DC4EB7" w:rsidP="00DC4EB7">
      <w:pPr>
        <w:jc w:val="center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"Članak 32.</w:t>
      </w:r>
    </w:p>
    <w:p w14:paraId="7FA4DDC4" w14:textId="77777777" w:rsidR="00DC4EB7" w:rsidRPr="00DC4EB7" w:rsidRDefault="00DC4EB7" w:rsidP="00DC4EB7">
      <w:pPr>
        <w:rPr>
          <w:sz w:val="22"/>
          <w:szCs w:val="22"/>
          <w:lang w:eastAsia="en-US"/>
        </w:rPr>
      </w:pPr>
    </w:p>
    <w:p w14:paraId="72DCA34F" w14:textId="77777777" w:rsidR="00DC4EB7" w:rsidRPr="00DC4EB7" w:rsidRDefault="00DC4EB7" w:rsidP="00B6167D">
      <w:pPr>
        <w:ind w:firstLine="708"/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Način realizacije sredstava osiguranih u Proračunu u onim razdjelima za čije izvršavanje je, pored uobičajene dokumentacije, potrebno donijeti i odgovarajuće provedbene akte, a koja su raspoređena u Posebnom dijelu Proračuna, izvršavat će se prema programima, projektima i aktivnostima, kako slijedi:</w:t>
      </w:r>
    </w:p>
    <w:p w14:paraId="1571F853" w14:textId="77777777" w:rsidR="00DC4EB7" w:rsidRPr="00DC4EB7" w:rsidRDefault="00DC4EB7" w:rsidP="00DC4EB7">
      <w:pPr>
        <w:rPr>
          <w:sz w:val="22"/>
          <w:szCs w:val="22"/>
          <w:lang w:eastAsia="en-US"/>
        </w:rPr>
      </w:pPr>
    </w:p>
    <w:p w14:paraId="50504DE9" w14:textId="77777777" w:rsidR="00DC4EB7" w:rsidRPr="00DC4EB7" w:rsidRDefault="00DC4EB7" w:rsidP="00DC4EB7">
      <w:pPr>
        <w:rPr>
          <w:b/>
          <w:bCs/>
          <w:sz w:val="22"/>
          <w:szCs w:val="22"/>
          <w:lang w:eastAsia="en-US"/>
        </w:rPr>
      </w:pPr>
      <w:r w:rsidRPr="00DC4EB7">
        <w:rPr>
          <w:b/>
          <w:bCs/>
          <w:sz w:val="22"/>
          <w:szCs w:val="22"/>
          <w:lang w:eastAsia="en-US"/>
        </w:rPr>
        <w:t>a) u Razdjelu 1</w:t>
      </w:r>
    </w:p>
    <w:p w14:paraId="33C9C19B" w14:textId="77777777" w:rsidR="00DC4EB7" w:rsidRPr="00DC4EB7" w:rsidRDefault="00DC4EB7" w:rsidP="00DC4EB7">
      <w:pPr>
        <w:rPr>
          <w:sz w:val="22"/>
          <w:szCs w:val="22"/>
          <w:lang w:eastAsia="en-US"/>
        </w:rPr>
      </w:pPr>
    </w:p>
    <w:p w14:paraId="5E15289B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Odluke o raspoređivanju sredstava za financiranje političkih stranaka iz Proračuna Osječko-baranjske županije za 2025. godinu, a prema naredbama Tajništva Županije izvršavat će se aktivnost:</w:t>
      </w:r>
    </w:p>
    <w:p w14:paraId="6CC39F3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SUFINANCIRANJE RADA POLITIČKIH STRANAKA</w:t>
      </w:r>
    </w:p>
    <w:p w14:paraId="27C00A2D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0D532A4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akata Skupštine, a prema naredbama Tajništva Županije izvršavat će se aktivnost:</w:t>
      </w:r>
    </w:p>
    <w:p w14:paraId="4A8AB087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DODJELA PRIZNANJA OSJEČKO-BARANJSKE ŽUPANIJE</w:t>
      </w:r>
    </w:p>
    <w:p w14:paraId="45A2FBB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18A0738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akata Skupštine odnosno župana, a prema naredbama Tajništva Županije izvršavat će se aktivnosti:</w:t>
      </w:r>
    </w:p>
    <w:p w14:paraId="5E7DC5A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VIJEĆA I PREDSTAVNICI NACIONALNIH MANJINA</w:t>
      </w:r>
    </w:p>
    <w:p w14:paraId="1A14AB4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POMOĆ HRVATIMA IZVAN HRVATSKE</w:t>
      </w:r>
    </w:p>
    <w:p w14:paraId="25FB9631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3FBD8FA5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663C8F7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3C58E954" w14:textId="77777777" w:rsidR="00DC4EB7" w:rsidRPr="00DC4EB7" w:rsidRDefault="00DC4EB7" w:rsidP="00DC4EB7">
      <w:pPr>
        <w:jc w:val="both"/>
        <w:rPr>
          <w:b/>
          <w:bCs/>
          <w:sz w:val="22"/>
          <w:szCs w:val="22"/>
          <w:lang w:eastAsia="en-US"/>
        </w:rPr>
      </w:pPr>
      <w:r w:rsidRPr="00DC4EB7">
        <w:rPr>
          <w:b/>
          <w:bCs/>
          <w:sz w:val="22"/>
          <w:szCs w:val="22"/>
          <w:lang w:eastAsia="en-US"/>
        </w:rPr>
        <w:lastRenderedPageBreak/>
        <w:t>b) u Razdjelu 2</w:t>
      </w:r>
    </w:p>
    <w:p w14:paraId="39FC033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1414750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župana i/ili zaključenih ugovora, a prema naredbama Upravnog odjela za zajedničke poslove izvršavat će se projekti:</w:t>
      </w:r>
    </w:p>
    <w:p w14:paraId="6FDA66C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OPĆI RASHODI  - SUSTAV CIVILNE ZAŠTITE</w:t>
      </w:r>
    </w:p>
    <w:p w14:paraId="28A5ED4F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ULAGANJE ZA POTREBE PROVOĐENJA AKTIVNOSTI OPERATIVNIH SNAGA CIVILNE ZAŠTITE OSJEČKO-BARANJSKE ŽUPANIJE</w:t>
      </w:r>
    </w:p>
    <w:p w14:paraId="008DC3D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POTICANJE I UNAPRJEĐIVANJE AKTIVNOSTI RADIO KLUBA OSIJEK</w:t>
      </w:r>
    </w:p>
    <w:p w14:paraId="599F0EA2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POTICANJE I UNAPRJEĐIVANJE AKTIVNOSTI DRUŠTVA PODVODNIH AKTIVNOSTI SLAVONIJA </w:t>
      </w:r>
    </w:p>
    <w:p w14:paraId="46013C8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387C375A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Provedbenog plana unaprjeđenja zaštite od požara za područje Osječko-baranjske županije i akta župana, a prema naredbama Upravnog odjela za zajedničke poslove izvršavat će se projekti:</w:t>
      </w:r>
    </w:p>
    <w:p w14:paraId="10643A8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ZAŠTITA OD POŽARA</w:t>
      </w:r>
    </w:p>
    <w:p w14:paraId="70264E24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POTPORE VATROGASTVU</w:t>
      </w:r>
    </w:p>
    <w:p w14:paraId="0890BA03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333CAD2D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sukladno Programu javnih potreba za obavljanje redovite djelatnosti Hrvatske gorske službe spašavanja, Stanice Osijek, a prema naredbama Upravnog odjela za zajedničke poslove izvršavat će se projekt:</w:t>
      </w:r>
    </w:p>
    <w:p w14:paraId="39CC7801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POTICANJE I UNAPRJEĐIVANJE AKTIVNOSTI HGSS, STANICA OSIJEK</w:t>
      </w:r>
    </w:p>
    <w:p w14:paraId="7424A45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3CC17F9D" w14:textId="77777777" w:rsidR="00DC4EB7" w:rsidRPr="00DC4EB7" w:rsidRDefault="00DC4EB7" w:rsidP="00DC4EB7">
      <w:pPr>
        <w:jc w:val="both"/>
        <w:rPr>
          <w:b/>
          <w:bCs/>
          <w:sz w:val="22"/>
          <w:szCs w:val="22"/>
          <w:lang w:eastAsia="en-US"/>
        </w:rPr>
      </w:pPr>
      <w:r w:rsidRPr="00DC4EB7">
        <w:rPr>
          <w:b/>
          <w:bCs/>
          <w:sz w:val="22"/>
          <w:szCs w:val="22"/>
          <w:lang w:eastAsia="en-US"/>
        </w:rPr>
        <w:t xml:space="preserve">c) u Razdjelu 5 </w:t>
      </w:r>
    </w:p>
    <w:p w14:paraId="664973FD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3B1163FD" w14:textId="1922DF89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Odluke o dodjeli pomoći jedinicama lokalne samouprave na području Osječko-baranjske</w:t>
      </w:r>
      <w:r w:rsidRPr="009E6C52">
        <w:rPr>
          <w:sz w:val="22"/>
          <w:szCs w:val="22"/>
          <w:lang w:eastAsia="en-US"/>
        </w:rPr>
        <w:t xml:space="preserve"> </w:t>
      </w:r>
      <w:r w:rsidRPr="00DC4EB7">
        <w:rPr>
          <w:sz w:val="22"/>
          <w:szCs w:val="22"/>
          <w:lang w:eastAsia="en-US"/>
        </w:rPr>
        <w:t>županije ili Odluke o dodjeli pomoći vjerskim zajednicama na području Osječko-baranjske županije i</w:t>
      </w:r>
      <w:r w:rsidRPr="009E6C52">
        <w:rPr>
          <w:sz w:val="22"/>
          <w:szCs w:val="22"/>
          <w:lang w:eastAsia="en-US"/>
        </w:rPr>
        <w:t xml:space="preserve"> </w:t>
      </w:r>
      <w:r w:rsidRPr="00DC4EB7">
        <w:rPr>
          <w:sz w:val="22"/>
          <w:szCs w:val="22"/>
          <w:lang w:eastAsia="en-US"/>
        </w:rPr>
        <w:t>akta župana, a prema naredbama Upravnog odjela za gospodarstvo i turizam izvršavat će se projekti:</w:t>
      </w:r>
    </w:p>
    <w:p w14:paraId="2535BE5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IZRADA I IZMJENA PROSTORNIH PLANOVA</w:t>
      </w:r>
    </w:p>
    <w:p w14:paraId="19D4233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ULAGANJA U KOMUNALNU, DRUŠTVENU I POVEZANU INFRASTRUKTURU ZA PODIZANJE KVALITETE ŽIVOTA STANOVNIKA</w:t>
      </w:r>
    </w:p>
    <w:p w14:paraId="7A57C85F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SAKRALNI OBJEKTI I VJERSKE ZAJEDNICE</w:t>
      </w:r>
    </w:p>
    <w:p w14:paraId="14AEEB1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157D672A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župana i zaključenog ugovora/sporazuma, a prema naredbama Upravnog odjela za gospodarstvo i turizam izvršavat će se projekt:</w:t>
      </w:r>
    </w:p>
    <w:p w14:paraId="06EB6445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POMOĆ PRI OBNOVI KONKATEDRALE SV. PETRA I PAVLA U OSIJEKU</w:t>
      </w:r>
    </w:p>
    <w:p w14:paraId="0F724C6A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2EEA2B77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Skupštine, odnosno akta župana te zaključenih ugovora, a prema naredbama Upravnog odjela za gospodarstvo i turizam izvršavat će se projekti:</w:t>
      </w:r>
    </w:p>
    <w:p w14:paraId="68924D7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ZRAČNI PROMET</w:t>
      </w:r>
    </w:p>
    <w:p w14:paraId="4FB2DB3F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GOSPODARSKI CENTAR</w:t>
      </w:r>
    </w:p>
    <w:p w14:paraId="1B91D3E2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447A5054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Skupštine, odnosno akta župana, zaključenih ugovora/sporazuma i ispostavljenih računa, a prema naredbama Upravnog odjela za gospodarstvo i turizam izvršavat će se projekt:</w:t>
      </w:r>
    </w:p>
    <w:p w14:paraId="23688E71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LINIJSKI PRIJEVOZ PUTNIKA</w:t>
      </w:r>
    </w:p>
    <w:p w14:paraId="7D2D5C6A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503F46C4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župana, zaključenog sporazuma i ugovora, po zahtjevu Hrvatskih voda, a prema naredbama Upravnog odjela za gospodarstvo i turizam izvršavat će se projekt:</w:t>
      </w:r>
    </w:p>
    <w:p w14:paraId="268ABB93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INTEGRALNO UREĐENJE KORITA RIJEKE DRAVE </w:t>
      </w:r>
    </w:p>
    <w:p w14:paraId="334ABF3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5597298D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župana i zaključenog ugovora, sukladno Programu poticanja poduzetništva, a prema naredbama Upravnog odjela za gospodarstvo i turizam izvršavat će se projekti:</w:t>
      </w:r>
    </w:p>
    <w:p w14:paraId="2321EE6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POTICANJE ZAPOŠLJAVANJA</w:t>
      </w:r>
    </w:p>
    <w:p w14:paraId="67C29EC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PROGRAM USAVRŠAVANJA MANAGERA - PUMA</w:t>
      </w:r>
    </w:p>
    <w:p w14:paraId="30524A8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6002F2A4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temeljem Programa poticanja poduzetništva, akta župana i zaključenih sporazuma i ugovora, a prema naredbama Upravnog odjela za gospodarstvo i turizam izvršavat će se projekti: </w:t>
      </w:r>
    </w:p>
    <w:p w14:paraId="6C235B3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lastRenderedPageBreak/>
        <w:t>SURADNJA SA SVEUČILIŠTEM U OSIJEKU, FAKULTETOM PRIMIJENJENE MATEMATIKE I INFORMATIKE</w:t>
      </w:r>
    </w:p>
    <w:p w14:paraId="23700EF3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SURADNJA S EKONOMSKIM FAKULTETOM U OSIJEKU</w:t>
      </w:r>
    </w:p>
    <w:p w14:paraId="1CFA4763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SURADNJA S FAKULTETOM ELEKTROTEHNIKE, RAČUNARSTVA I INFORMACIJSKIH TEHNOLOGIJA OSIJEK</w:t>
      </w:r>
    </w:p>
    <w:p w14:paraId="489162E7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0C8C0BC4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temeljem akta župana i zaključenog ugovora/sporazuma, a prema naredbama Upravnog odjela za gospodarstvo i turizam izvršavat će se projekti: </w:t>
      </w:r>
    </w:p>
    <w:p w14:paraId="73AC1B7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SURADNJA S HRVATSKOM GOSPODARSKOM KOMOROM</w:t>
      </w:r>
    </w:p>
    <w:p w14:paraId="2CA7A0F1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SURADNJA S OBRTNIČKOM KOMOROM OSJEČKO-BARANJSKE ŽUPANIJE</w:t>
      </w:r>
    </w:p>
    <w:p w14:paraId="35D6143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70D36E6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ispostavljenih računa ili zaključenih ugovora/sporazuma, a prema naredbama Upravnog odjela za gospodarstvo i turizam izvršavat će se projekti:</w:t>
      </w:r>
    </w:p>
    <w:p w14:paraId="7A405EFA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PROMIDŽBA RAZVOJNIH POTENCIJALA OSJEČKO-BARANJSKE ŽUPANIJE</w:t>
      </w:r>
    </w:p>
    <w:p w14:paraId="1288A81D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EDUKACIJA PODUZETNIKA</w:t>
      </w:r>
    </w:p>
    <w:p w14:paraId="1FA62DCA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45375C4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Odluke o nagrađivanju najboljih poduzetničkih ideja na području Osječko-baranjske županije, a prema naredbama Upravnog odjela za gospodarstvo i turizam izvršavat će se projekt:</w:t>
      </w:r>
    </w:p>
    <w:p w14:paraId="77DBC49D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NAJBOLJA PODUZETNIČKA IDEJA</w:t>
      </w:r>
    </w:p>
    <w:p w14:paraId="4512BD6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7AF94114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Odluke o potporama za poticanje razvoja poduzetništva na području Osječko-baranjske županije, Programa poticanja poduzetništva i akta župana, a prema naredbama Upravnog odjela za gospodarstvo i turizam izvršavat će se projekti:</w:t>
      </w:r>
    </w:p>
    <w:p w14:paraId="4742979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POTPORE ZA INFORMIRANJE I OBRAZOVNE AKTIVNOSTI </w:t>
      </w:r>
    </w:p>
    <w:p w14:paraId="60BEA1D2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POTPORE ZA SAVJETOVANJE PODUZETNIKA </w:t>
      </w:r>
    </w:p>
    <w:p w14:paraId="0C52DBF2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POTPORE ZA MENTORIRANJE PODUZETNIKA</w:t>
      </w:r>
    </w:p>
    <w:p w14:paraId="61CC808B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POTPORE ZA POKRETANJE, RAZVOJ I UNAPRJEĐENJE POSLOVANJA </w:t>
      </w:r>
    </w:p>
    <w:p w14:paraId="7D6C4615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UČENIČKO PODUZETNIŠTVO</w:t>
      </w:r>
    </w:p>
    <w:p w14:paraId="3DC9A1EB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7B558BCF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ispostavljenog računa i Programa poticanja poduzetništva, a prema naredbama Upravnog odjela za gospodarstvo i turizam izvršavat će se projekt:</w:t>
      </w:r>
    </w:p>
    <w:p w14:paraId="1BE1836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PODUZETNIŠTVO  ŽENA I POČETNIKA</w:t>
      </w:r>
    </w:p>
    <w:p w14:paraId="357BD6E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6AF0EBE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Skupštine, odnosno zaključenih ugovora/sporazuma i/ili ispostavljenih računa, a prema naredbama Upravnog odjela za gospodarstvo i turizam izvršavat će se projekti:</w:t>
      </w:r>
    </w:p>
    <w:p w14:paraId="37970AC2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KREDITNA LINIJA KREDITOM DO KONKURENTNOSTI</w:t>
      </w:r>
    </w:p>
    <w:p w14:paraId="3884887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KREDITNA LINIJA ZA POTICANJE PODUZETNIŠTVA MLADIH I ŽENA</w:t>
      </w:r>
    </w:p>
    <w:p w14:paraId="4F74552F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KREDITNA LINIJA ZA POČETNIKE/START-UP</w:t>
      </w:r>
    </w:p>
    <w:p w14:paraId="3CF4D40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KREDITNA LINIJA ZA RAZVOJ MALOG I SREDNJEG PODUZETNIŠTVA</w:t>
      </w:r>
    </w:p>
    <w:p w14:paraId="1775DB5F" w14:textId="77777777" w:rsidR="00DC4EB7" w:rsidRPr="00DC4EB7" w:rsidRDefault="00DC4EB7" w:rsidP="00DC4EB7">
      <w:pPr>
        <w:jc w:val="both"/>
        <w:rPr>
          <w:strike/>
          <w:sz w:val="22"/>
          <w:szCs w:val="22"/>
          <w:lang w:eastAsia="en-US"/>
        </w:rPr>
      </w:pPr>
    </w:p>
    <w:p w14:paraId="1F6D770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Skupštine, sukladno zaključenom ugovoru, a prema naredbama Upravnog odjela za gospodarstvo i turizam izvršavat će se aktivnost:</w:t>
      </w:r>
    </w:p>
    <w:p w14:paraId="457CCF4A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FINANCIRANJE TURISTIČKE ZAJEDNICE OSJEČKO-BARANJSKE ŽUPANIJE</w:t>
      </w:r>
    </w:p>
    <w:p w14:paraId="6029321B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2774290D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Odluke o potporama u turizmu na području Osječko-baranjske županije, akta župana i zaključenih ugovora, a prema naredbama Upravnog odjela za gospodarstvo i turizam izvršavat će se projekti i aktivnost:</w:t>
      </w:r>
    </w:p>
    <w:p w14:paraId="2E579923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POTPORE ZA RAZVOJ I UNAPRJEĐENJE RURALNOG TURIZMA</w:t>
      </w:r>
    </w:p>
    <w:p w14:paraId="719A9D24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POTPORE ZA AUTOHTONU ENO I GASTRO PONUDU</w:t>
      </w:r>
    </w:p>
    <w:p w14:paraId="538B6E94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POTPORE ZA ORGANIZACIJU I SUDJELOVANJE NA MANIFESTACIJAMA</w:t>
      </w:r>
    </w:p>
    <w:p w14:paraId="271E1163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478DD2D7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župana i/ili akta Skupštine odnosno zaključenih ugovora/sporazuma ili ispostavljenih računa, a prema naredbama Upravnog odjela za gospodarstvo i turizam izvršavat će se projekti i aktivnosti:</w:t>
      </w:r>
    </w:p>
    <w:p w14:paraId="26DE4DB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RAZVOJNI PROJEKT TURISTIČKA INFRASTRUKTURA</w:t>
      </w:r>
    </w:p>
    <w:p w14:paraId="3957FD2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lastRenderedPageBreak/>
        <w:t>PREDSTAVLJANJE TURISTIČKIH POTENCIJALA ŽUPANIJE</w:t>
      </w:r>
    </w:p>
    <w:p w14:paraId="7F97D0A7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PROJEKT IQM DESTINATION OSJEČKO-BARANJSKE ŽUPANIJE</w:t>
      </w:r>
    </w:p>
    <w:p w14:paraId="7E2C90C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DANUBE TRADITIONAL KULTOUR</w:t>
      </w:r>
    </w:p>
    <w:p w14:paraId="0EBBE55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UREĐENJE OBALE AKUMULACIJSKOG JEZERA BOROVIK</w:t>
      </w:r>
    </w:p>
    <w:p w14:paraId="5958E3A3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SPORTSKO-REKREACIJSKI CENTAR STARI DUNAV U DRAŽU</w:t>
      </w:r>
    </w:p>
    <w:p w14:paraId="4221B92F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22CA192B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Skupštine, odnosno zaključenih ugovora/sporazuma i/ili ispostavljenih računa, a prema naredbama Upravnog odjela za gospodarstvo i turizam izvršavat će se projekt:</w:t>
      </w:r>
    </w:p>
    <w:p w14:paraId="3E3438F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KREDITNA LINIJA ZA POTICANJE KONTINENTALNOG TURIZMA"</w:t>
      </w:r>
    </w:p>
    <w:p w14:paraId="747A84B1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1B416B25" w14:textId="77777777" w:rsidR="00DC4EB7" w:rsidRPr="00DC4EB7" w:rsidRDefault="00DC4EB7" w:rsidP="00DC4EB7">
      <w:pPr>
        <w:jc w:val="both"/>
        <w:rPr>
          <w:b/>
          <w:bCs/>
          <w:sz w:val="22"/>
          <w:szCs w:val="22"/>
          <w:lang w:eastAsia="en-US"/>
        </w:rPr>
      </w:pPr>
      <w:r w:rsidRPr="00DC4EB7">
        <w:rPr>
          <w:b/>
          <w:bCs/>
          <w:sz w:val="22"/>
          <w:szCs w:val="22"/>
          <w:lang w:eastAsia="en-US"/>
        </w:rPr>
        <w:t>d) u Razdjelu 6</w:t>
      </w:r>
    </w:p>
    <w:p w14:paraId="37B83333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3090ED51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Skupštine i/ili akta župana, odnosno zaključenih ugovora/sporazuma i/ili ispostavljenih računa, a prema naredbama Upravnog odjela za investicije, infrastrukturu i razvojne projekte izvršavat će se projekti:</w:t>
      </w:r>
    </w:p>
    <w:p w14:paraId="42ED025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IZGRADNJA I OPREMANJE  DJEČJIH IGRALIŠTA NA PODRUČJU OSJEČKO-BARANJSKE ŽUPANIJE</w:t>
      </w:r>
    </w:p>
    <w:p w14:paraId="197F62C7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IZGRADNJA, ODRŽAVANJE I OPREMANJE ŠPORTSKIH TERENA</w:t>
      </w:r>
    </w:p>
    <w:p w14:paraId="46FD355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PROJEKTNA DOKUMENTACIJA ZA IZGRADNJU NASTAVNO ŠPORTSKE DVORANE ZA SREDNJE ŠKOLE</w:t>
      </w:r>
    </w:p>
    <w:p w14:paraId="7AF474FD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ŠPORTSKI TERENI OŠ DORE PEJAČEVIĆ, NAŠICE</w:t>
      </w:r>
    </w:p>
    <w:p w14:paraId="0F39101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IZGRADNJA GOSPODARSKOG CENTRA</w:t>
      </w:r>
    </w:p>
    <w:p w14:paraId="1B29FCE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PROJEKT REVITALIZACIJE BROWNFIELD LOKACIJE OLT PODRUČJE</w:t>
      </w:r>
    </w:p>
    <w:p w14:paraId="34D8ABA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IZGRADNJA, REKONSTRUKCIJA I OPREMANJE OSNOVNIH ŠKOLA ZA POTREBE JEDNOSMJENSKOG RADA I CJELODNEVNE ŠKOLE</w:t>
      </w:r>
    </w:p>
    <w:p w14:paraId="773EB953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PROJEKT REKONSTRUKCIJA, OPREMANJE, PLANSKO I HITNO ODRŽAVANJE ŠKOLSKIH OBJEKATA</w:t>
      </w:r>
    </w:p>
    <w:p w14:paraId="3C58AF2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IZGRADNJA OBITELJSKIH KUĆA I STANOVA</w:t>
      </w:r>
    </w:p>
    <w:p w14:paraId="3144F4F1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IZGRADNJA, REKONSTRUKCIJA, OPREMANJE, PLANSKO I HITNO ODRŽAVANJE OBJEKATA U PODRUČJU ZDRAVSTVA I SOCIJALNE SKRBI</w:t>
      </w:r>
    </w:p>
    <w:p w14:paraId="3D757FB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IZGRADNJA KROVNE KONSTRUKCIJE NA ZGRADI GRADSKI SPORTSKI PARK U BELOM MANASTIRU</w:t>
      </w:r>
    </w:p>
    <w:p w14:paraId="5FB26CB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INNATUS-INICIJATIVA ZA NAIVNU UMJETNOST I ODRŽIVI TURIZAM-IZGRADNJA KREATIVNOG DJEČJEG CENTRA U ERNESTINOVU</w:t>
      </w:r>
    </w:p>
    <w:p w14:paraId="5B01C0B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REKONSTRUKCIJA OBJEKTA U SPORTSKO - REKEREACIJSKOM CENTRU KNEŽEVI VINOGRADI</w:t>
      </w:r>
    </w:p>
    <w:p w14:paraId="6D4BC9BB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IZGRADNJA SUSTAVA ODVODNJE OTPADNIH VODA U NASELJIMA ORDANJA I BREZNICA NAŠIČKA, OPĆINA KOŠKA</w:t>
      </w:r>
    </w:p>
    <w:p w14:paraId="0F86F82F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REKONSTRUKCIJA I IZGRADNJA PJEŠAČKIH STAZA U ULICI BRAĆE RADIĆA U STRIZIVOJNI - LIJEVA STRANA-  FAZA I</w:t>
      </w:r>
    </w:p>
    <w:p w14:paraId="47EBD041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ENERGETSKA OBNOVA DRUŠTVENOG DOMA U DOPSINU, OPĆINA VLADISLAVCI</w:t>
      </w:r>
    </w:p>
    <w:p w14:paraId="3CA13BC2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IZGRADNJA DJEČJEG VRTIĆA U OPĆINI DONJA MOTIČINA</w:t>
      </w:r>
    </w:p>
    <w:p w14:paraId="107E5BC5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I. GIMNAZIJA OSIJEK</w:t>
      </w:r>
    </w:p>
    <w:p w14:paraId="5A934352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5E8A87D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Akcijskog plana energetske učinkovitosti, zaključenih ugovora/sporazuma i/ili ispostavljenih računa, odnosno akta župana, a prema naredbama Upravnog odjela za investicije, infrastrukturu i razvojne projekte izvršavat će se projekt:</w:t>
      </w:r>
    </w:p>
    <w:p w14:paraId="03892D67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ENERGETSKA UČINKOVITOST</w:t>
      </w:r>
    </w:p>
    <w:p w14:paraId="409F7F0A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41D98C6F" w14:textId="77777777" w:rsidR="00DC4EB7" w:rsidRPr="00DC4EB7" w:rsidRDefault="00DC4EB7" w:rsidP="00DC4EB7">
      <w:pPr>
        <w:jc w:val="both"/>
        <w:rPr>
          <w:b/>
          <w:bCs/>
          <w:sz w:val="22"/>
          <w:szCs w:val="22"/>
          <w:lang w:eastAsia="en-US"/>
        </w:rPr>
      </w:pPr>
      <w:r w:rsidRPr="00DC4EB7">
        <w:rPr>
          <w:b/>
          <w:bCs/>
          <w:sz w:val="22"/>
          <w:szCs w:val="22"/>
          <w:lang w:eastAsia="en-US"/>
        </w:rPr>
        <w:t>e) u Razdjelu 7</w:t>
      </w:r>
    </w:p>
    <w:p w14:paraId="51ED4415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1659B79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prema naredbama nadležnog izbornog povjerenstva izvršavat će se projekt:</w:t>
      </w:r>
    </w:p>
    <w:p w14:paraId="0AE4ED2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LOKALNI IZBORI</w:t>
      </w:r>
    </w:p>
    <w:p w14:paraId="0B6ACE15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1B70B81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lastRenderedPageBreak/>
        <w:t>temeljem akta Skupštine, odnosno akta župana, a prema naredbama Upravnog odjela za javne financije, izvršavat će se aktivnost:</w:t>
      </w:r>
    </w:p>
    <w:p w14:paraId="4E5360F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NEPRIHVATLJIVI TROŠKOVI PO EU PROJEKTIMA</w:t>
      </w:r>
    </w:p>
    <w:p w14:paraId="6FBB9AF3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0B345777" w14:textId="77777777" w:rsidR="00DC4EB7" w:rsidRPr="00DC4EB7" w:rsidRDefault="00DC4EB7" w:rsidP="00DC4EB7">
      <w:pPr>
        <w:jc w:val="both"/>
        <w:rPr>
          <w:b/>
          <w:bCs/>
          <w:sz w:val="22"/>
          <w:szCs w:val="22"/>
          <w:lang w:eastAsia="en-US"/>
        </w:rPr>
      </w:pPr>
      <w:r w:rsidRPr="00DC4EB7">
        <w:rPr>
          <w:b/>
          <w:bCs/>
          <w:sz w:val="22"/>
          <w:szCs w:val="22"/>
          <w:lang w:eastAsia="en-US"/>
        </w:rPr>
        <w:t>f) u Razdjelu 8</w:t>
      </w:r>
    </w:p>
    <w:p w14:paraId="720C1504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548F41C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Skupštine i akta župana, a prema naredbama Upravnog odjela za poljoprivredu i ruralni razvoj, izvršavat će se projekti:</w:t>
      </w:r>
    </w:p>
    <w:p w14:paraId="16DB2492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POTPORA ZA NABAVU OPREME ZA PRERADU POLJOPRIVREDNIH PROIZVODA POTPORA MLADIM POLJOPRIVREDNICIMA</w:t>
      </w:r>
    </w:p>
    <w:p w14:paraId="7016AE22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POTPORA ZA PRVO OSNIVANJE OBITELJSKOG POLJOPRIVREDNOG GOSPODARSTVA POTPORA ZA KUPOVINU UZGOJNO VALJANIH GRLA U STOČARSTVU</w:t>
      </w:r>
    </w:p>
    <w:p w14:paraId="312337ED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POTPORA ZA UZGOJ I DRŽANJE UZGOJNO VALJANIH JUNICA MLIJEČNE PASMINE </w:t>
      </w:r>
    </w:p>
    <w:p w14:paraId="2F255664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POTPORA ZA POTICANJE IZVRSNOSTI U PROIZVODNJI MLIJEKA</w:t>
      </w:r>
    </w:p>
    <w:p w14:paraId="46700542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POTPORA ZA TROŠAK USLUGE KLANJA U REGISTRIRANIM OBJEKTIMA </w:t>
      </w:r>
    </w:p>
    <w:p w14:paraId="52868107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POTPORA OŠTEĆENICIMA U SLUČAJU PRIRODNIH NEPOGODA </w:t>
      </w:r>
    </w:p>
    <w:p w14:paraId="0D10D16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POTPORA ZA ISTRAŽIVAČKE PROJEKTE U POLJOPRIVREDI</w:t>
      </w:r>
    </w:p>
    <w:p w14:paraId="593DE017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POTPORA ZA SUDJELOVANJE U PROGRAMIMA KVALITETE I STVARANJE ROBNE MARKE POLJOPRIVREDNIH PROIZVODA</w:t>
      </w:r>
    </w:p>
    <w:p w14:paraId="35CAA86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POTPORA ZA MANIFESTACIJE, PROMOCIJU I PLASIRANJE POLJOPRIVREDNE PROIZVODNJE</w:t>
      </w:r>
    </w:p>
    <w:p w14:paraId="3AAA326F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POTPORA ZA PODIZANJE PLASTENIKA I STAKLENIKA ZA UZGOJ POVRĆA I VOĆA POTPORA ZA PODIZANJE/REKONSTRUKCIJU INTENZIVNIH NASADA JABUKA </w:t>
      </w:r>
    </w:p>
    <w:p w14:paraId="2E5D91B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POTPORA ZA PODIZANJE/REKONSTRUKCIJU EKSTENZIVNIH NASADA U VOĆARSTVU POTPORA ZA OČUVANJE PČELINJEG FONDA</w:t>
      </w:r>
    </w:p>
    <w:p w14:paraId="56ABAE3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POTPORA ZA PRERADBENE KAPACITETE</w:t>
      </w:r>
    </w:p>
    <w:p w14:paraId="134819B4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500EC311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Skupštine i/ili akta župana i/ili zaključenih ugovora/sporazuma, a prema naredbama Upravnog odjela za poljoprivredu i ruralni razvoj, izvršavat će se projekti:</w:t>
      </w:r>
    </w:p>
    <w:p w14:paraId="615E314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UREĐENJE DVORCA EUGENA SAVOJSKOG U BILJU </w:t>
      </w:r>
    </w:p>
    <w:p w14:paraId="7594486D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GEODETSKO-KATASTARSKA IZMJERA ZEMLJIŠTA</w:t>
      </w:r>
    </w:p>
    <w:p w14:paraId="54AB782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512E5CD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Skupštine, odnosno akta župana te zaključenih ugovora, a prema naredbama Upravnog odjela za poljoprivredu i ruralni razvoj, izvršavat će se projekt:</w:t>
      </w:r>
    </w:p>
    <w:p w14:paraId="7AACA607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REGIONALNI DISTRIBUCIJSKI CENTAR ZA VOĆE I POVRĆE</w:t>
      </w:r>
    </w:p>
    <w:p w14:paraId="4C6A5965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26F46577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temeljem akta Skupštine i/ili akta župana i/ili zaključenih ugovora/sporazuma i/ili ispostavljenih računa, a prema naredbama Upravnog odjela za poljoprivredu i ruralni razvoj, izvršavat će se projekti: </w:t>
      </w:r>
    </w:p>
    <w:p w14:paraId="08E53DA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RAZVOJNI PROJEKTI IZ PODRUČJA POLJOPRIVREDE</w:t>
      </w:r>
    </w:p>
    <w:p w14:paraId="5D7BFF92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SUFINANCIRANJE KAMATA NA KREDITE U POLJOPRIVREDI I RURALNOM RAZVOJU KREDITIRANJE RAZVOJNIH PROGRAMA U POLJOPRIVREDI</w:t>
      </w:r>
    </w:p>
    <w:p w14:paraId="7908693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PROVEDBA NAPNAV-a NA PODRUČJU OSJEČKO-BARANJSKE ŽUPANIJE </w:t>
      </w:r>
    </w:p>
    <w:p w14:paraId="52B85EE2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CENTAR CRNE SLAVONSKE SVINJE - FAJFERICA</w:t>
      </w:r>
    </w:p>
    <w:p w14:paraId="061CD51A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PROJEKT PREKOGRANIČNE SURADNJE PANNONIAN SUPERFOOD MILKYWAY</w:t>
      </w:r>
    </w:p>
    <w:p w14:paraId="1B28077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69B3ECFF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župana i/ili zaključenog ugovora i/ili ispostavljenog računa, a prema naredbama Upravnog odjela za poljoprivredu i ruralni razvoj, izvršavat će se projekt:</w:t>
      </w:r>
    </w:p>
    <w:p w14:paraId="3697E162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UREĐENJE DETALJNE KANALSKE MREŽE U SVRHU NAVODNJAVANJA I ODVODNJE NA PODRUČJU OSJEČKO-BARANJSKE ŽUPANIJE</w:t>
      </w:r>
    </w:p>
    <w:p w14:paraId="7BAE31E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64BD922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župana i/ili ispostavljenog računa, a prema naredbama Upravnog odjela za poljoprivredu i ruralni razvoj, izvršavat će se projekt:</w:t>
      </w:r>
    </w:p>
    <w:p w14:paraId="579CF28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POKROVITELJSTVA I MANIFESTACIJE</w:t>
      </w:r>
    </w:p>
    <w:p w14:paraId="3B120C4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3E6CC4D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lastRenderedPageBreak/>
        <w:t>temeljem akta župana i/ili zaključenih ugovora/sporazuma i/ili ispostavljenih računa, a prema naredbama Upravnog odjela za poljoprivredu i ruralni razvoj izvršavat će se projekt:</w:t>
      </w:r>
    </w:p>
    <w:p w14:paraId="6DC88B4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HORIZON EUROPE CLIMEMPOWER</w:t>
      </w:r>
    </w:p>
    <w:p w14:paraId="41930EF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41B1BED2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župana, a prema naredbama Upravnog odjela za poljoprivredu i ruralni razvoj izvršavat će se projekti:</w:t>
      </w:r>
    </w:p>
    <w:p w14:paraId="5AF254C1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POTPORE LOKALNIM AKCIJSKIM GRUPAMA</w:t>
      </w:r>
    </w:p>
    <w:p w14:paraId="1DAA617B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POTPORE LOKALNIM AKCIJSKIM GRUPAMA U RIBARSTVU I AKVAKULTURI</w:t>
      </w:r>
    </w:p>
    <w:p w14:paraId="2C6A7EB5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0C8BA32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Odluke o potporama za razvoj koncepta pametnih sela na području Osječko-baranjska županije i akta župana, a prema naredbama Upravnog odjela za poljoprivredu i ruralni razvoj izvršavat će se projekt:</w:t>
      </w:r>
    </w:p>
    <w:p w14:paraId="63FDAD0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POTPORE ZA RAZVOJ KONCEPTA PAMETNA SELA NA PODRUČJU OSJEČKO-BARANJSKE ŽUPANIJE</w:t>
      </w:r>
    </w:p>
    <w:p w14:paraId="15E404C5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6797AC84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Zakona o lovstvu i akta Župana i/ili ispostavljenih računa, a prema naredbama Upravnog odjela za poljoprivredu i ruralni razvoj, izvršavat će se aktivnost:</w:t>
      </w:r>
    </w:p>
    <w:p w14:paraId="40C23193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PROVOĐENJE ZAKONA O LOVSTVU</w:t>
      </w:r>
    </w:p>
    <w:p w14:paraId="74F4A44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684F0365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Zakona o lovstvu i akta Župana, a prema naredbama Upravnog odjela za poljoprivredu i ruralni razvoj, izvršavat će se projekt:</w:t>
      </w:r>
    </w:p>
    <w:p w14:paraId="3A421E2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NAKNADE VLASNICIMA ZEMLJIŠTA BEZ PRAVA LOVA</w:t>
      </w:r>
    </w:p>
    <w:p w14:paraId="158C47B7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41A80721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temeljem akta Skupštine i akta župana, a prema naredbama Upravnog odjela za poljoprivredu i ruralni razvoj, izvršavat će se projekti: </w:t>
      </w:r>
    </w:p>
    <w:p w14:paraId="66265A0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POTPORA ZA OPREMANJE HLADNJAČA</w:t>
      </w:r>
    </w:p>
    <w:p w14:paraId="68596F2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POTPORA ZA RAZVOJ I UNAPRJEĐENJE LOVNOG TURIZMA </w:t>
      </w:r>
    </w:p>
    <w:p w14:paraId="4A0906A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POTPORA ZA SUDJELOVANJE NA MANIFESTACIJAMA U LOVSTVU </w:t>
      </w:r>
    </w:p>
    <w:p w14:paraId="57500675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POTPORA ZA KUPOVINU ZEMLJIŠTA ZA OSNIVANJE REMIZA </w:t>
      </w:r>
    </w:p>
    <w:p w14:paraId="3414AAA5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POTPORA ZA UNOS SITNE DIVLJAČI</w:t>
      </w:r>
    </w:p>
    <w:p w14:paraId="17E3444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POTPORA ZA IZGRADNJU NOVIH I ODRŽAVANJE POSTOJEĆIH LOVNOTEHNIČKIH I LOVNOGOSPODARSKIH OBJEKATA</w:t>
      </w:r>
    </w:p>
    <w:p w14:paraId="04BE099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PROVOĐENJE MJERA ZA SPRJEČAVANJE ŠTETA OD DIVLJAČI</w:t>
      </w:r>
    </w:p>
    <w:p w14:paraId="0982C47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78B8D90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Pravilnika o potporama udrugama u provedbi Zakona o zaštiti životinja na području Osječko- baranjske županije, akta župana i/ili ispostavljenih računa, a prema naredbama Upravnog odjela za poljoprivredu i ruralni razvoj, izvršavat će se aktivnost:</w:t>
      </w:r>
    </w:p>
    <w:p w14:paraId="666BF2A2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PROVEDBA ZAKONA O ZAŠTITI ŽIVOTINJA</w:t>
      </w:r>
    </w:p>
    <w:p w14:paraId="56481721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26AC2482" w14:textId="77777777" w:rsidR="00DC4EB7" w:rsidRPr="00DC4EB7" w:rsidRDefault="00DC4EB7" w:rsidP="00DC4EB7">
      <w:pPr>
        <w:jc w:val="both"/>
        <w:rPr>
          <w:b/>
          <w:bCs/>
          <w:sz w:val="22"/>
          <w:szCs w:val="22"/>
          <w:lang w:eastAsia="en-US"/>
        </w:rPr>
      </w:pPr>
      <w:r w:rsidRPr="00DC4EB7">
        <w:rPr>
          <w:b/>
          <w:bCs/>
          <w:sz w:val="22"/>
          <w:szCs w:val="22"/>
          <w:lang w:eastAsia="en-US"/>
        </w:rPr>
        <w:t>g) u Razdjelu 10</w:t>
      </w:r>
    </w:p>
    <w:p w14:paraId="350148B3" w14:textId="77777777" w:rsidR="00DC4EB7" w:rsidRPr="00DC4EB7" w:rsidRDefault="00DC4EB7" w:rsidP="00DC4EB7">
      <w:pPr>
        <w:jc w:val="both"/>
        <w:rPr>
          <w:strike/>
          <w:sz w:val="22"/>
          <w:szCs w:val="22"/>
          <w:lang w:eastAsia="en-US"/>
        </w:rPr>
      </w:pPr>
    </w:p>
    <w:p w14:paraId="0D4EBAB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temeljem akta župana, zaključenih ugovora ili sporazuma, a prema naredbama Upravnog odjela za prostorno uređenje, graditeljstvo i imovinsko-pravne poslove izvršavat će se projekt: </w:t>
      </w:r>
    </w:p>
    <w:p w14:paraId="205DE775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IZVJEŠĆA, ANALIZE, PROGRAMI I STUDIJE U PODRUČJU PROSTORNOG PLANIRANJA</w:t>
      </w:r>
    </w:p>
    <w:p w14:paraId="4D85395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0AF57D2D" w14:textId="77777777" w:rsidR="00DC4EB7" w:rsidRPr="00DC4EB7" w:rsidRDefault="00DC4EB7" w:rsidP="00DC4EB7">
      <w:pPr>
        <w:jc w:val="both"/>
        <w:rPr>
          <w:b/>
          <w:bCs/>
          <w:sz w:val="22"/>
          <w:szCs w:val="22"/>
          <w:lang w:eastAsia="en-US"/>
        </w:rPr>
      </w:pPr>
      <w:r w:rsidRPr="00DC4EB7">
        <w:rPr>
          <w:b/>
          <w:bCs/>
          <w:sz w:val="22"/>
          <w:szCs w:val="22"/>
          <w:lang w:eastAsia="en-US"/>
        </w:rPr>
        <w:t>h) u Razdjelu 11</w:t>
      </w:r>
    </w:p>
    <w:p w14:paraId="06CFCE2A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6D24D82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Programa javnih potreba u školstvu na području Osječko-baranjske županije za 2025. godinu, a prema naredbama Upravnog odjela za obrazovanje, kulturu i sport u Glavi 1 i Glavi 2 izvršavat će se programi:</w:t>
      </w:r>
    </w:p>
    <w:p w14:paraId="39863C05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RAZVOJ ODGOJNO-OBRAZOVNOG SUSTAVA</w:t>
      </w:r>
    </w:p>
    <w:p w14:paraId="6DB96774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FINANCIRANJE OSNOVNOG ŠKOLSTVA PREMA MINIMALNOM STANDARDU</w:t>
      </w:r>
    </w:p>
    <w:p w14:paraId="7CC2AC9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FINANCIRANJE SREDNJEG ŠKOLSTVA PREMA MINIMALNOM STANDARDU</w:t>
      </w:r>
    </w:p>
    <w:p w14:paraId="5364534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4ADCBC9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lastRenderedPageBreak/>
        <w:t>temeljem akta župana i zaključenih ugovora i/ili ispostavljenih računa, a prema naredbama Upravnog odjela za obrazovanje, kulturu i sport izvršavat će se projekt:</w:t>
      </w:r>
    </w:p>
    <w:p w14:paraId="113AC95D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SUFINANCIRANJE MANIFESTACIJA</w:t>
      </w:r>
    </w:p>
    <w:p w14:paraId="174BC197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504E784D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župana i zaključenih ugovora, a prema naredbama Upravnog odjela za obrazovanje, kulturu i sport izvršavat će se projekt:</w:t>
      </w:r>
    </w:p>
    <w:p w14:paraId="6D69EF85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ŠKOLA U PRIRODI</w:t>
      </w:r>
    </w:p>
    <w:p w14:paraId="1416C172" w14:textId="77777777" w:rsidR="00DC4EB7" w:rsidRPr="00DC4EB7" w:rsidRDefault="00DC4EB7" w:rsidP="00DC4EB7">
      <w:pPr>
        <w:jc w:val="both"/>
        <w:rPr>
          <w:strike/>
          <w:sz w:val="22"/>
          <w:szCs w:val="22"/>
          <w:lang w:eastAsia="en-US"/>
        </w:rPr>
      </w:pPr>
    </w:p>
    <w:p w14:paraId="4807FD44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zahtjeva škole i pravomoćne sudske odluke, a prema naredbama Upravnog odjela za obrazovanje, kulturu i sport izvršavat će se aktivnost:</w:t>
      </w:r>
    </w:p>
    <w:p w14:paraId="758C052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OBVEZE PROIZAŠLE IZ SUDSKIH SPOROVA</w:t>
      </w:r>
    </w:p>
    <w:p w14:paraId="17AE6EC7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19DC9865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župana i zaključenih ugovora, a prema naredbama Upravnog odjela za obrazovanje, kulturu i sport izvršavat će se projekti i aktivnost:</w:t>
      </w:r>
    </w:p>
    <w:p w14:paraId="3ECF14D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SPORTSKE PRIREDBE</w:t>
      </w:r>
    </w:p>
    <w:p w14:paraId="295F2DC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BUDI U PRIRODI</w:t>
      </w:r>
    </w:p>
    <w:p w14:paraId="436C3BE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OBUKA NEPLIVAČA</w:t>
      </w:r>
    </w:p>
    <w:p w14:paraId="2A42FC7D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LJETNI SPORTSKI PROGRAM U CENTRU ZA AUTIZAM</w:t>
      </w:r>
    </w:p>
    <w:p w14:paraId="66DD0CA4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NAGRADA ZA VRHUNSKE SPORTSKE REZULTATE</w:t>
      </w:r>
    </w:p>
    <w:p w14:paraId="493AE97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741C283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Odluke o sufinanciranju kapitalnih ulaganja u sportske objekte i terene, akta župana i zaključenih ugovora, a prema naredbama Upravnog odjela za obrazovanje, kulturu i sport izvršavat će se aktivnost:</w:t>
      </w:r>
    </w:p>
    <w:p w14:paraId="773EBA1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IZGRADNJA, REKONSTRUKCIJA I OPREMANJE SPORTSKIH OBJEKATA I TERENA</w:t>
      </w:r>
    </w:p>
    <w:p w14:paraId="3C75D98D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1027BDEF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Odluke o financiranju programa i projekata udruga od interesa za opće dobro u Osječko-baranjskoj županiji i akta župana, a prema naredbama Upravnog odjela za obrazovanje, kulturu i sport izvršavat će se aktivnost:</w:t>
      </w:r>
    </w:p>
    <w:p w14:paraId="5FAE26C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RAZVOJ GRAĐANSKIH INICIJATIVA, LJUDSKIH PRAVA I SLOBODA</w:t>
      </w:r>
    </w:p>
    <w:p w14:paraId="37129FE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608CFAD7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župana te sklopljenih ugovora, a prema naredbama Upravnog odjela za obrazovanje, kulturu i sport izvršavat će se programi i projekti u sportu koji su podrška razvoju sporta i održivom sportu, a izvan su drugih  sportskih programa kroz aktivnost:</w:t>
      </w:r>
    </w:p>
    <w:p w14:paraId="1B800477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FINANCIRANJE PROGRAMA I PROJEKATA U SPORTU</w:t>
      </w:r>
    </w:p>
    <w:p w14:paraId="1938147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1775B46F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Odluke o financiranju javnih potreba u kulturi na području Osječko-baranjske županije, Programa javnih potreba u kulturi na području Osječko-baranjske županije za 2025. godinu, Odluke o dodjeli sredstava za financiranje programa javnih potreba u sportu na području Osječko-baranjske županije, Programa javnih potreba u sportu na području Osječko-baranjske županije za 2025. godinu i Odluke o utvrđivanju kriterija i uređivanju drugih pitanja financiranja javnih potreba Osječko-baranjske županije u tehničkoj kulturi, Programa javnih potreba u tehničkoj kulturi na području Osječko-baranjske županije za 2025. godinu, a prema naredbama Upravnog odjela za obrazovanje, kulturu i sport izvršavat će se svi ostali programi iz Glave 1 i Glave 3.</w:t>
      </w:r>
    </w:p>
    <w:p w14:paraId="1997B754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6C60E369" w14:textId="77777777" w:rsidR="00DC4EB7" w:rsidRPr="00DC4EB7" w:rsidRDefault="00DC4EB7" w:rsidP="00DC4EB7">
      <w:pPr>
        <w:jc w:val="both"/>
        <w:rPr>
          <w:b/>
          <w:bCs/>
          <w:sz w:val="22"/>
          <w:szCs w:val="22"/>
          <w:lang w:eastAsia="en-US"/>
        </w:rPr>
      </w:pPr>
      <w:r w:rsidRPr="00DC4EB7">
        <w:rPr>
          <w:b/>
          <w:bCs/>
          <w:sz w:val="22"/>
          <w:szCs w:val="22"/>
          <w:lang w:eastAsia="en-US"/>
        </w:rPr>
        <w:t>i) u Razdjelu 12</w:t>
      </w:r>
    </w:p>
    <w:p w14:paraId="5C01217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326CADEA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a) u Glavi 1</w:t>
      </w:r>
    </w:p>
    <w:p w14:paraId="0E58B6E3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7C6CE3E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temeljem Odluke o financiranju programa i projekata udruga od interesa za opće dobro u Osječko-baranjskoj županiji, Programa javnih potreba u djelatnosti zdravstva na području Osječko-baranjske županije za 2025. godinu, odnosno akata župana/Skupštine, te sklopljenih ugovora/sporazuma, a prema naredbama Upravnog odjela za zdravstvo, socijalnu skrb i hrvatske branitelje izvršavat će se svi programi koji se odnose na zdravstvo. </w:t>
      </w:r>
    </w:p>
    <w:p w14:paraId="786EF82A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543363C2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lastRenderedPageBreak/>
        <w:t>temeljem Odluke o uvjetima i načinu dodjele jednokratnih pomoći socijalno ugroženim građanima, Odluke o financiranju programa i projekata udruga od interesa za opće dobro u Osječko-baranjskoj županiji, Programa javnih potreba u djelatnosti socijalne skrbi na području Osječko-baranjske županije za 2025. godinu, odnosno akata župana/Skupštine, te sklopljenih ugovora/sporazuma, a prema naredbama Upravnog odjela za zdravstvo, socijalnu skrb i hrvatske branitelje izvršavat će se svi programi koji se odnose na socijalnu skrb i hrvatske branitelje.</w:t>
      </w:r>
    </w:p>
    <w:p w14:paraId="5286F71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1EC249F5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b) u Glavi 2</w:t>
      </w:r>
    </w:p>
    <w:p w14:paraId="1E9C079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62DCA9B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Odluke o kriterijima, mjerilima, načinu financiranja i rasporedu sredstava zdravstvenim ustanovama čiji je osnivač Osječko-baranjska županija u 2025. godini, Programa javnih potreba u djelatnosti zdravstva na području Osječko-baranjske županije za 2025. godinu, odnosno akata župana/Skupštine, te sklopljenih ugovora/sporazuma, a prema naredbama Upravnog odjela za zdravstvo, socijalnu skrb i hrvatske branitelje izvršavat će se programi:</w:t>
      </w:r>
    </w:p>
    <w:p w14:paraId="4667943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FINANCIRANJE ZDRAVSTVENIH USTANOVA PREMA MINIMALNOM STANDARDU</w:t>
      </w:r>
    </w:p>
    <w:p w14:paraId="0EAEE24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ZAŠTITA, OČUVANJE I UNAPRJEĐENJE ZDRAVLJA</w:t>
      </w:r>
    </w:p>
    <w:p w14:paraId="662C33E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48D125C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c) u Glavi 3</w:t>
      </w:r>
    </w:p>
    <w:p w14:paraId="1AA20CFF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55D948B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Odluka o kriterijima, mjerilima i načinu financiranja domova za starije i nemoćne osobe čiji je osnivač Osječko-baranjska županija u 2025. godini, Programa javnih potreba u djelatnosti socijalne skrbi na području Osječko-baranjske županije za 2025. godinu, odnosno akata župana/Skupštine, te sklopljenih ugovora/sporazuma, a prema naredbama Upravnog odjela za zdravstvo, socijalnu skrb i hrvatske branitelje izvršavat će se programi:</w:t>
      </w:r>
    </w:p>
    <w:p w14:paraId="0BC833AF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SUFINANCIRANJE USTANOVA SOCIJALNE SKRBI PREMA MINIMALNOM STANDARDU</w:t>
      </w:r>
    </w:p>
    <w:p w14:paraId="1A737CD2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PODIZANJE KVALITETE I DOSTUPNOSTI SOCIJALNE SKRBI</w:t>
      </w:r>
    </w:p>
    <w:p w14:paraId="5B883943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1409A94B" w14:textId="77777777" w:rsidR="00DC4EB7" w:rsidRPr="00DC4EB7" w:rsidRDefault="00DC4EB7" w:rsidP="00DC4EB7">
      <w:pPr>
        <w:jc w:val="both"/>
        <w:rPr>
          <w:b/>
          <w:bCs/>
          <w:sz w:val="22"/>
          <w:szCs w:val="22"/>
          <w:lang w:eastAsia="en-US"/>
        </w:rPr>
      </w:pPr>
      <w:r w:rsidRPr="00DC4EB7">
        <w:rPr>
          <w:b/>
          <w:bCs/>
          <w:sz w:val="22"/>
          <w:szCs w:val="22"/>
          <w:lang w:eastAsia="en-US"/>
        </w:rPr>
        <w:t>j) u Razdjelu 13</w:t>
      </w:r>
    </w:p>
    <w:p w14:paraId="51B04F94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73E9B67B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temeljem akta župana, zaključenih ugovora ili sporazuma, a prema naredbama Upravnog odjela za zaštitu okoliša izvršavat će se projekti: </w:t>
      </w:r>
    </w:p>
    <w:p w14:paraId="680A8517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IZVJEŠĆA, ANALIZE, PROGRAMI I STUDIJE U PODRUČJU ZAŠTITE OKOLIŠA I PRIRODE</w:t>
      </w:r>
    </w:p>
    <w:p w14:paraId="76A0BFA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IZVJEŠĆA, ANALIZE, PLANOVI I PROGRAMI U PODRUČJU GOSPODARENJA OTPADOM </w:t>
      </w:r>
    </w:p>
    <w:p w14:paraId="0FE59D5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76D228F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zaključenih sporazuma ili ugovora, odnosno akta župana, a prema naredbama Upravnog odjela za zaštitu okoliša izvršavat će se projekt:</w:t>
      </w:r>
    </w:p>
    <w:p w14:paraId="777B3A9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EKOS d.o.o. ZA GOSPODARENJE OTPADOM</w:t>
      </w:r>
    </w:p>
    <w:p w14:paraId="4D83943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4BD8CD7A" w14:textId="77777777" w:rsidR="00DC4EB7" w:rsidRPr="00DC4EB7" w:rsidRDefault="00DC4EB7" w:rsidP="00DC4EB7">
      <w:pPr>
        <w:jc w:val="both"/>
        <w:rPr>
          <w:b/>
          <w:bCs/>
          <w:sz w:val="22"/>
          <w:szCs w:val="22"/>
          <w:lang w:eastAsia="en-US"/>
        </w:rPr>
      </w:pPr>
      <w:r w:rsidRPr="00DC4EB7">
        <w:rPr>
          <w:b/>
          <w:bCs/>
          <w:sz w:val="22"/>
          <w:szCs w:val="22"/>
          <w:lang w:eastAsia="en-US"/>
        </w:rPr>
        <w:t>k) u Razdjelu 14</w:t>
      </w:r>
    </w:p>
    <w:p w14:paraId="574FAB91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2675C93F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temeljem akta Županijskog savjeta mladih donesenog prema Programu rada i Financijskom planu Županijskog savjeta mladih Osječko-baranjske županije, a prema naredbama Upravnog odjela za stambenu politiku, obitelj i mlade izvršavat će se aktivnost:</w:t>
      </w:r>
    </w:p>
    <w:p w14:paraId="0FB63B2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DJELOVANJE ŽUPANIJSKOG SAVJETA MLADIH</w:t>
      </w:r>
    </w:p>
    <w:p w14:paraId="5D06E7CE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6CF7B7FA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temeljem akta Skupštine, akta župana, zaključenih ugovora i/ili ispostavljenih računa, a prema naredbama Upravnog odjela za stambenu politiku, obitelj i mlade izvršavat će se projekt: </w:t>
      </w:r>
    </w:p>
    <w:p w14:paraId="7659F27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PROGRAM ZA MLADE</w:t>
      </w:r>
    </w:p>
    <w:p w14:paraId="73B7E12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70455CDF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 xml:space="preserve">temeljem akta Skupštine i akta župana, odnosno zaključenih ugovora/sporazuma i/ili ispostavljenih računa, a prema naredbama Upravnog odjela za stambenu politiku, obitelj i mlade izvršavat će se projekt: </w:t>
      </w:r>
    </w:p>
    <w:p w14:paraId="3008D0C6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STAMBENI KREDITI U FUNKCIJI POTICANJA GOSPODARSTVA</w:t>
      </w:r>
    </w:p>
    <w:p w14:paraId="5D3DF5D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2D0D6F55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lastRenderedPageBreak/>
        <w:t xml:space="preserve">temeljem akta Skupštine i/ili akta župana, odnosno zaključenih ugovora/sporazuma, a prema naredbama Upravnog odjela za stambenu politiku, obitelj i mlade izvršavat će se projekt: </w:t>
      </w:r>
    </w:p>
    <w:p w14:paraId="7774E02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JEDNOKRATNA POMOĆ OBITELJIMA NOVOROĐENE DJECE S PODRUČJA ŽUPANIJE</w:t>
      </w:r>
    </w:p>
    <w:p w14:paraId="59C71A11" w14:textId="69E64B6E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SUFINANCIRANJE IZGRADNJE DJEČJIH</w:t>
      </w:r>
      <w:r w:rsidRPr="009E6C52">
        <w:rPr>
          <w:sz w:val="22"/>
          <w:szCs w:val="22"/>
          <w:lang w:eastAsia="en-US"/>
        </w:rPr>
        <w:t xml:space="preserve"> </w:t>
      </w:r>
      <w:r w:rsidRPr="00DC4EB7">
        <w:rPr>
          <w:sz w:val="22"/>
          <w:szCs w:val="22"/>
          <w:lang w:eastAsia="en-US"/>
        </w:rPr>
        <w:t>VRTIĆA</w:t>
      </w:r>
    </w:p>
    <w:p w14:paraId="463FF47D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OBITELJSKE KUĆE I STANOVI</w:t>
      </w:r>
    </w:p>
    <w:p w14:paraId="1E9331F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1190D74C" w14:textId="77777777" w:rsidR="009E6C52" w:rsidRDefault="009E6C52" w:rsidP="00DC4EB7">
      <w:pPr>
        <w:jc w:val="both"/>
        <w:rPr>
          <w:color w:val="000000"/>
          <w:sz w:val="22"/>
          <w:szCs w:val="22"/>
          <w:lang w:eastAsia="en-US"/>
        </w:rPr>
      </w:pPr>
    </w:p>
    <w:p w14:paraId="0FF14A78" w14:textId="07A64AD1" w:rsidR="00DC4EB7" w:rsidRPr="00DC4EB7" w:rsidRDefault="00DC4EB7" w:rsidP="009E6C52">
      <w:pPr>
        <w:jc w:val="center"/>
        <w:rPr>
          <w:color w:val="000000"/>
          <w:sz w:val="22"/>
          <w:szCs w:val="22"/>
          <w:lang w:eastAsia="en-US"/>
        </w:rPr>
      </w:pPr>
      <w:r w:rsidRPr="00DC4EB7">
        <w:rPr>
          <w:color w:val="000000"/>
          <w:sz w:val="22"/>
          <w:szCs w:val="22"/>
          <w:lang w:eastAsia="en-US"/>
        </w:rPr>
        <w:t>Članak 4.</w:t>
      </w:r>
    </w:p>
    <w:p w14:paraId="36C2A0BB" w14:textId="77777777" w:rsidR="00DC4EB7" w:rsidRPr="00DC4EB7" w:rsidRDefault="00DC4EB7" w:rsidP="00DC4EB7">
      <w:pPr>
        <w:jc w:val="both"/>
        <w:rPr>
          <w:color w:val="000000"/>
          <w:sz w:val="22"/>
          <w:szCs w:val="22"/>
          <w:lang w:eastAsia="en-US"/>
        </w:rPr>
      </w:pPr>
    </w:p>
    <w:p w14:paraId="639CF62E" w14:textId="77777777" w:rsidR="00DC4EB7" w:rsidRPr="00DC4EB7" w:rsidRDefault="00DC4EB7" w:rsidP="00DC4EB7">
      <w:pPr>
        <w:jc w:val="both"/>
        <w:rPr>
          <w:color w:val="000000"/>
          <w:sz w:val="22"/>
          <w:szCs w:val="22"/>
          <w:lang w:eastAsia="en-US"/>
        </w:rPr>
      </w:pPr>
      <w:r w:rsidRPr="00DC4EB7">
        <w:rPr>
          <w:color w:val="000000"/>
          <w:sz w:val="22"/>
          <w:szCs w:val="22"/>
          <w:lang w:eastAsia="en-US"/>
        </w:rPr>
        <w:tab/>
        <w:t>U članku 38. stavak 2. mijenja se i glasi:</w:t>
      </w:r>
    </w:p>
    <w:p w14:paraId="179D3128" w14:textId="77777777" w:rsidR="00DC4EB7" w:rsidRPr="00DC4EB7" w:rsidRDefault="00DC4EB7" w:rsidP="00DC4EB7">
      <w:pPr>
        <w:jc w:val="both"/>
        <w:rPr>
          <w:color w:val="000000"/>
          <w:sz w:val="22"/>
          <w:szCs w:val="22"/>
          <w:lang w:eastAsia="en-US"/>
        </w:rPr>
      </w:pPr>
    </w:p>
    <w:p w14:paraId="04739B55" w14:textId="77777777" w:rsidR="00DC4EB7" w:rsidRPr="00DC4EB7" w:rsidRDefault="00DC4EB7" w:rsidP="00DC4EB7">
      <w:pPr>
        <w:jc w:val="both"/>
        <w:rPr>
          <w:color w:val="000000"/>
          <w:sz w:val="22"/>
          <w:szCs w:val="22"/>
          <w:lang w:eastAsia="en-US"/>
        </w:rPr>
      </w:pPr>
      <w:r w:rsidRPr="00DC4EB7">
        <w:rPr>
          <w:color w:val="000000"/>
          <w:sz w:val="22"/>
          <w:szCs w:val="22"/>
          <w:lang w:eastAsia="en-US"/>
        </w:rPr>
        <w:tab/>
        <w:t>"Za zakonitu uporabu sredstava u Proračunu raspoređenih u pojedine razdjele odgovorni su kao naredbodavatelji za izvršavanje Proračuna u okviru sredstava čiji su korisnici, odnosno nositelji:</w:t>
      </w:r>
    </w:p>
    <w:p w14:paraId="621AD083" w14:textId="77777777" w:rsidR="00DC4EB7" w:rsidRPr="00DC4EB7" w:rsidRDefault="00DC4EB7" w:rsidP="00DC4EB7">
      <w:pPr>
        <w:jc w:val="both"/>
        <w:rPr>
          <w:color w:val="000000"/>
          <w:sz w:val="22"/>
          <w:szCs w:val="22"/>
          <w:lang w:eastAsia="en-US"/>
        </w:rPr>
      </w:pPr>
      <w:r w:rsidRPr="00DC4EB7">
        <w:rPr>
          <w:color w:val="000000"/>
          <w:sz w:val="22"/>
          <w:szCs w:val="22"/>
          <w:lang w:eastAsia="en-US"/>
        </w:rPr>
        <w:t>u razdjelu   1 - tajnik Županije</w:t>
      </w:r>
    </w:p>
    <w:p w14:paraId="39BE1A1E" w14:textId="77777777" w:rsidR="00DC4EB7" w:rsidRPr="00DC4EB7" w:rsidRDefault="00DC4EB7" w:rsidP="00DC4EB7">
      <w:pPr>
        <w:jc w:val="both"/>
        <w:rPr>
          <w:color w:val="000000"/>
          <w:sz w:val="22"/>
          <w:szCs w:val="22"/>
          <w:lang w:eastAsia="en-US"/>
        </w:rPr>
      </w:pPr>
      <w:r w:rsidRPr="00DC4EB7">
        <w:rPr>
          <w:color w:val="000000"/>
          <w:sz w:val="22"/>
          <w:szCs w:val="22"/>
          <w:lang w:eastAsia="en-US"/>
        </w:rPr>
        <w:t>u razdjelu   2 - pročelnik Upravnog odjela za zajedničke poslove</w:t>
      </w:r>
    </w:p>
    <w:p w14:paraId="4CFCB349" w14:textId="77777777" w:rsidR="00DC4EB7" w:rsidRPr="00DC4EB7" w:rsidRDefault="00DC4EB7" w:rsidP="00DC4EB7">
      <w:pPr>
        <w:jc w:val="both"/>
        <w:rPr>
          <w:color w:val="000000"/>
          <w:sz w:val="22"/>
          <w:szCs w:val="22"/>
          <w:lang w:eastAsia="en-US"/>
        </w:rPr>
      </w:pPr>
      <w:r w:rsidRPr="00DC4EB7">
        <w:rPr>
          <w:color w:val="000000"/>
          <w:sz w:val="22"/>
          <w:szCs w:val="22"/>
          <w:lang w:eastAsia="en-US"/>
        </w:rPr>
        <w:t>u razdjelu   4 - pročelnik Upravnog odjela za opću upravu</w:t>
      </w:r>
    </w:p>
    <w:p w14:paraId="1576CED0" w14:textId="77777777" w:rsidR="00DC4EB7" w:rsidRPr="00DC4EB7" w:rsidRDefault="00DC4EB7" w:rsidP="00DC4EB7">
      <w:pPr>
        <w:jc w:val="both"/>
        <w:rPr>
          <w:color w:val="000000"/>
          <w:sz w:val="22"/>
          <w:szCs w:val="22"/>
          <w:lang w:eastAsia="en-US"/>
        </w:rPr>
      </w:pPr>
      <w:r w:rsidRPr="00DC4EB7">
        <w:rPr>
          <w:color w:val="000000"/>
          <w:sz w:val="22"/>
          <w:szCs w:val="22"/>
          <w:lang w:eastAsia="en-US"/>
        </w:rPr>
        <w:t>u razdjelu   5 - pročelnik Upravnog odjela za gospodarstvo i turizam</w:t>
      </w:r>
    </w:p>
    <w:p w14:paraId="09E8CC7F" w14:textId="77777777" w:rsidR="00DC4EB7" w:rsidRPr="00DC4EB7" w:rsidRDefault="00DC4EB7" w:rsidP="00DC4EB7">
      <w:pPr>
        <w:jc w:val="both"/>
        <w:rPr>
          <w:color w:val="000000"/>
          <w:sz w:val="22"/>
          <w:szCs w:val="22"/>
          <w:lang w:eastAsia="en-US"/>
        </w:rPr>
      </w:pPr>
      <w:r w:rsidRPr="00DC4EB7">
        <w:rPr>
          <w:color w:val="000000"/>
          <w:sz w:val="22"/>
          <w:szCs w:val="22"/>
          <w:lang w:eastAsia="en-US"/>
        </w:rPr>
        <w:t>u razdjelu   6 - pročelnik Upravnog odjela za investicije, infrastrukturu i razvojne projekte</w:t>
      </w:r>
    </w:p>
    <w:p w14:paraId="42F9C9D3" w14:textId="77777777" w:rsidR="00DC4EB7" w:rsidRPr="00DC4EB7" w:rsidRDefault="00DC4EB7" w:rsidP="00DC4EB7">
      <w:pPr>
        <w:jc w:val="both"/>
        <w:rPr>
          <w:color w:val="000000"/>
          <w:sz w:val="22"/>
          <w:szCs w:val="22"/>
          <w:lang w:eastAsia="en-US"/>
        </w:rPr>
      </w:pPr>
      <w:r w:rsidRPr="00DC4EB7">
        <w:rPr>
          <w:color w:val="000000"/>
          <w:sz w:val="22"/>
          <w:szCs w:val="22"/>
          <w:lang w:eastAsia="en-US"/>
        </w:rPr>
        <w:t>u razdjelu   7 - pročelnik Upravnog odjela za javne financije</w:t>
      </w:r>
    </w:p>
    <w:p w14:paraId="03C08B82" w14:textId="77777777" w:rsidR="00DC4EB7" w:rsidRPr="00DC4EB7" w:rsidRDefault="00DC4EB7" w:rsidP="00DC4EB7">
      <w:pPr>
        <w:jc w:val="both"/>
        <w:rPr>
          <w:color w:val="000000"/>
          <w:sz w:val="22"/>
          <w:szCs w:val="22"/>
          <w:lang w:eastAsia="en-US"/>
        </w:rPr>
      </w:pPr>
      <w:r w:rsidRPr="00DC4EB7">
        <w:rPr>
          <w:color w:val="000000"/>
          <w:sz w:val="22"/>
          <w:szCs w:val="22"/>
          <w:lang w:eastAsia="en-US"/>
        </w:rPr>
        <w:t>u razdjelu   8 - pročelnik Upravnog odjela za poljoprivredu i ruralni razvoj</w:t>
      </w:r>
    </w:p>
    <w:p w14:paraId="0CB4A444" w14:textId="77777777" w:rsidR="00DC4EB7" w:rsidRPr="00DC4EB7" w:rsidRDefault="00DC4EB7" w:rsidP="00DC4EB7">
      <w:pPr>
        <w:jc w:val="both"/>
        <w:rPr>
          <w:color w:val="000000"/>
          <w:sz w:val="22"/>
          <w:szCs w:val="22"/>
          <w:lang w:eastAsia="en-US"/>
        </w:rPr>
      </w:pPr>
      <w:r w:rsidRPr="00DC4EB7">
        <w:rPr>
          <w:color w:val="000000"/>
          <w:sz w:val="22"/>
          <w:szCs w:val="22"/>
          <w:lang w:eastAsia="en-US"/>
        </w:rPr>
        <w:t xml:space="preserve">u razdjelu 10 - pročelnik Upravnog odjela za prostorno uređenje, graditeljstvo i imovinsko-pravne poslove </w:t>
      </w:r>
    </w:p>
    <w:p w14:paraId="090E745C" w14:textId="77777777" w:rsidR="00DC4EB7" w:rsidRPr="00DC4EB7" w:rsidRDefault="00DC4EB7" w:rsidP="00DC4EB7">
      <w:pPr>
        <w:jc w:val="both"/>
        <w:rPr>
          <w:color w:val="000000"/>
          <w:sz w:val="22"/>
          <w:szCs w:val="22"/>
          <w:lang w:eastAsia="en-US"/>
        </w:rPr>
      </w:pPr>
      <w:r w:rsidRPr="00DC4EB7">
        <w:rPr>
          <w:color w:val="000000"/>
          <w:sz w:val="22"/>
          <w:szCs w:val="22"/>
          <w:lang w:eastAsia="en-US"/>
        </w:rPr>
        <w:t>u razdjelu 11 - pročelnik Upravnog odjela za obrazovanje, kulturu i sport</w:t>
      </w:r>
    </w:p>
    <w:p w14:paraId="0A92B4FB" w14:textId="77777777" w:rsidR="00DC4EB7" w:rsidRPr="00DC4EB7" w:rsidRDefault="00DC4EB7" w:rsidP="00DC4EB7">
      <w:pPr>
        <w:jc w:val="both"/>
        <w:rPr>
          <w:color w:val="000000"/>
          <w:sz w:val="22"/>
          <w:szCs w:val="22"/>
          <w:lang w:eastAsia="en-US"/>
        </w:rPr>
      </w:pPr>
      <w:r w:rsidRPr="00DC4EB7">
        <w:rPr>
          <w:color w:val="000000"/>
          <w:sz w:val="22"/>
          <w:szCs w:val="22"/>
          <w:lang w:eastAsia="en-US"/>
        </w:rPr>
        <w:t>u razdjelu 12 - pročelnik Upravnog odjela za zdravstvo, socijalnu skrb i hrvatske branitelje</w:t>
      </w:r>
    </w:p>
    <w:p w14:paraId="3935C691" w14:textId="27275941" w:rsidR="00DC4EB7" w:rsidRPr="00DC4EB7" w:rsidRDefault="00DC4EB7" w:rsidP="00DC4EB7">
      <w:pPr>
        <w:jc w:val="both"/>
        <w:rPr>
          <w:color w:val="000000"/>
          <w:sz w:val="22"/>
          <w:szCs w:val="22"/>
          <w:lang w:eastAsia="en-US"/>
        </w:rPr>
      </w:pPr>
      <w:r w:rsidRPr="00DC4EB7">
        <w:rPr>
          <w:color w:val="000000"/>
          <w:sz w:val="22"/>
          <w:szCs w:val="22"/>
          <w:lang w:eastAsia="en-US"/>
        </w:rPr>
        <w:t xml:space="preserve">u razdjelu 13 </w:t>
      </w:r>
      <w:r w:rsidR="009E6C52">
        <w:rPr>
          <w:color w:val="000000"/>
          <w:sz w:val="22"/>
          <w:szCs w:val="22"/>
          <w:lang w:eastAsia="en-US"/>
        </w:rPr>
        <w:t>-</w:t>
      </w:r>
      <w:r w:rsidRPr="00DC4EB7">
        <w:rPr>
          <w:color w:val="000000"/>
          <w:sz w:val="22"/>
          <w:szCs w:val="22"/>
          <w:lang w:eastAsia="en-US"/>
        </w:rPr>
        <w:t xml:space="preserve"> pročelnik Upravnog odjela za zaštitu okoliša</w:t>
      </w:r>
    </w:p>
    <w:p w14:paraId="5F0F8A28" w14:textId="7C0C8A31" w:rsidR="00DC4EB7" w:rsidRPr="00DC4EB7" w:rsidRDefault="00DC4EB7" w:rsidP="00DC4EB7">
      <w:pPr>
        <w:jc w:val="both"/>
        <w:rPr>
          <w:color w:val="000000"/>
          <w:sz w:val="22"/>
          <w:szCs w:val="22"/>
          <w:lang w:eastAsia="en-US"/>
        </w:rPr>
      </w:pPr>
      <w:r w:rsidRPr="00DC4EB7">
        <w:rPr>
          <w:color w:val="000000"/>
          <w:sz w:val="22"/>
          <w:szCs w:val="22"/>
          <w:lang w:eastAsia="en-US"/>
        </w:rPr>
        <w:t xml:space="preserve">u razdjelu 14 </w:t>
      </w:r>
      <w:r w:rsidR="009E6C52">
        <w:rPr>
          <w:color w:val="000000"/>
          <w:sz w:val="22"/>
          <w:szCs w:val="22"/>
          <w:lang w:eastAsia="en-US"/>
        </w:rPr>
        <w:t>-</w:t>
      </w:r>
      <w:r w:rsidRPr="00DC4EB7">
        <w:rPr>
          <w:color w:val="000000"/>
          <w:sz w:val="22"/>
          <w:szCs w:val="22"/>
          <w:lang w:eastAsia="en-US"/>
        </w:rPr>
        <w:t xml:space="preserve"> pročelnik Upravnog odjela za stambenu politiku, obitelj i mlade.".</w:t>
      </w:r>
    </w:p>
    <w:p w14:paraId="7234066E" w14:textId="77777777" w:rsidR="00DC4EB7" w:rsidRPr="00DC4EB7" w:rsidRDefault="00DC4EB7" w:rsidP="00DC4EB7">
      <w:pPr>
        <w:jc w:val="both"/>
        <w:rPr>
          <w:color w:val="000000"/>
          <w:sz w:val="22"/>
          <w:szCs w:val="22"/>
          <w:lang w:eastAsia="en-US"/>
        </w:rPr>
      </w:pPr>
    </w:p>
    <w:p w14:paraId="50E7AB5D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62A5DCEF" w14:textId="77777777" w:rsidR="00DC4EB7" w:rsidRPr="00DC4EB7" w:rsidRDefault="00DC4EB7" w:rsidP="005E45EE">
      <w:pPr>
        <w:jc w:val="center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ZAVRŠNA ODREDBA</w:t>
      </w:r>
    </w:p>
    <w:p w14:paraId="1019A7FA" w14:textId="77777777" w:rsidR="00DC4EB7" w:rsidRPr="00DC4EB7" w:rsidRDefault="00DC4EB7" w:rsidP="005E45EE">
      <w:pPr>
        <w:jc w:val="both"/>
        <w:rPr>
          <w:sz w:val="22"/>
          <w:szCs w:val="22"/>
          <w:lang w:eastAsia="en-US"/>
        </w:rPr>
      </w:pPr>
    </w:p>
    <w:p w14:paraId="434DCB8E" w14:textId="77777777" w:rsidR="00DC4EB7" w:rsidRPr="00DC4EB7" w:rsidRDefault="00DC4EB7" w:rsidP="005E45EE">
      <w:pPr>
        <w:jc w:val="center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Članak 5.</w:t>
      </w:r>
    </w:p>
    <w:p w14:paraId="1A86E719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445C5BC2" w14:textId="4D012D93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ab/>
        <w:t>Ov</w:t>
      </w:r>
      <w:r w:rsidR="00A84EFF">
        <w:rPr>
          <w:sz w:val="22"/>
          <w:szCs w:val="22"/>
          <w:lang w:eastAsia="en-US"/>
        </w:rPr>
        <w:t>a</w:t>
      </w:r>
      <w:r w:rsidRPr="00DC4EB7">
        <w:rPr>
          <w:sz w:val="22"/>
          <w:szCs w:val="22"/>
          <w:lang w:eastAsia="en-US"/>
        </w:rPr>
        <w:t xml:space="preserve"> Odluk</w:t>
      </w:r>
      <w:r w:rsidR="00A84EFF">
        <w:rPr>
          <w:sz w:val="22"/>
          <w:szCs w:val="22"/>
          <w:lang w:eastAsia="en-US"/>
        </w:rPr>
        <w:t>a</w:t>
      </w:r>
      <w:r w:rsidRPr="00DC4EB7">
        <w:rPr>
          <w:sz w:val="22"/>
          <w:szCs w:val="22"/>
          <w:lang w:eastAsia="en-US"/>
        </w:rPr>
        <w:t xml:space="preserve"> stupa na snagu</w:t>
      </w:r>
      <w:r w:rsidR="00A84EFF">
        <w:rPr>
          <w:sz w:val="22"/>
          <w:szCs w:val="22"/>
          <w:lang w:eastAsia="en-US"/>
        </w:rPr>
        <w:t xml:space="preserve"> osmog</w:t>
      </w:r>
      <w:r w:rsidR="007C2924">
        <w:rPr>
          <w:sz w:val="22"/>
          <w:szCs w:val="22"/>
          <w:lang w:eastAsia="en-US"/>
        </w:rPr>
        <w:t>a</w:t>
      </w:r>
      <w:r w:rsidR="00A84EFF">
        <w:rPr>
          <w:sz w:val="22"/>
          <w:szCs w:val="22"/>
          <w:lang w:eastAsia="en-US"/>
        </w:rPr>
        <w:t xml:space="preserve"> dana od </w:t>
      </w:r>
      <w:r w:rsidR="002E00DA">
        <w:rPr>
          <w:sz w:val="22"/>
          <w:szCs w:val="22"/>
          <w:lang w:eastAsia="en-US"/>
        </w:rPr>
        <w:t xml:space="preserve">dana </w:t>
      </w:r>
      <w:r w:rsidR="00A84EFF">
        <w:rPr>
          <w:sz w:val="22"/>
          <w:szCs w:val="22"/>
          <w:lang w:eastAsia="en-US"/>
        </w:rPr>
        <w:t>objave u "Županijskom glasniku"</w:t>
      </w:r>
      <w:r w:rsidRPr="00DC4EB7">
        <w:rPr>
          <w:sz w:val="22"/>
          <w:szCs w:val="22"/>
          <w:lang w:eastAsia="en-US"/>
        </w:rPr>
        <w:t>.</w:t>
      </w:r>
    </w:p>
    <w:p w14:paraId="26390BBA" w14:textId="77777777" w:rsid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20B871E9" w14:textId="77777777" w:rsidR="005E45EE" w:rsidRDefault="005E45EE" w:rsidP="00DC4EB7">
      <w:pPr>
        <w:jc w:val="both"/>
        <w:rPr>
          <w:sz w:val="22"/>
          <w:szCs w:val="22"/>
          <w:lang w:eastAsia="en-US"/>
        </w:rPr>
      </w:pPr>
    </w:p>
    <w:p w14:paraId="3A03BF6E" w14:textId="77777777" w:rsidR="005E45EE" w:rsidRPr="00DC4EB7" w:rsidRDefault="005E45EE" w:rsidP="00DC4EB7">
      <w:pPr>
        <w:jc w:val="both"/>
        <w:rPr>
          <w:sz w:val="22"/>
          <w:szCs w:val="22"/>
          <w:lang w:eastAsia="en-US"/>
        </w:rPr>
      </w:pPr>
    </w:p>
    <w:p w14:paraId="7583A7C6" w14:textId="181AFC13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KLASA:</w:t>
      </w:r>
      <w:r w:rsidR="00E44EB7">
        <w:rPr>
          <w:sz w:val="22"/>
          <w:szCs w:val="22"/>
          <w:lang w:eastAsia="en-US"/>
        </w:rPr>
        <w:t xml:space="preserve"> 400-06/24-01/8</w:t>
      </w:r>
    </w:p>
    <w:p w14:paraId="56C84287" w14:textId="46615BDE" w:rsidR="00DC4EB7" w:rsidRDefault="00DC4EB7" w:rsidP="00DC4EB7">
      <w:pPr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>URBROJ:</w:t>
      </w:r>
      <w:r w:rsidR="00E44EB7">
        <w:rPr>
          <w:sz w:val="22"/>
          <w:szCs w:val="22"/>
          <w:lang w:eastAsia="en-US"/>
        </w:rPr>
        <w:t xml:space="preserve"> 2158-01-25-67</w:t>
      </w:r>
    </w:p>
    <w:p w14:paraId="5898413D" w14:textId="591326D3" w:rsidR="00E44EB7" w:rsidRPr="00DC4EB7" w:rsidRDefault="00E44EB7" w:rsidP="00DC4EB7">
      <w:pPr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Osijek, 10. srpnja 2025.</w:t>
      </w:r>
    </w:p>
    <w:p w14:paraId="231A4E7D" w14:textId="77777777" w:rsidR="005E45EE" w:rsidRDefault="005E45EE" w:rsidP="00DC4EB7">
      <w:pPr>
        <w:jc w:val="both"/>
        <w:rPr>
          <w:sz w:val="22"/>
          <w:szCs w:val="22"/>
          <w:lang w:eastAsia="en-US"/>
        </w:rPr>
      </w:pPr>
    </w:p>
    <w:p w14:paraId="50F69E6D" w14:textId="77777777" w:rsidR="005E45EE" w:rsidRDefault="005E45EE" w:rsidP="00DC4EB7">
      <w:pPr>
        <w:jc w:val="both"/>
        <w:rPr>
          <w:sz w:val="22"/>
          <w:szCs w:val="22"/>
          <w:lang w:eastAsia="en-US"/>
        </w:rPr>
      </w:pPr>
    </w:p>
    <w:p w14:paraId="4E225091" w14:textId="77777777" w:rsidR="005E45EE" w:rsidRDefault="005E45EE" w:rsidP="00DC4EB7">
      <w:pPr>
        <w:jc w:val="both"/>
        <w:rPr>
          <w:sz w:val="22"/>
          <w:szCs w:val="22"/>
          <w:lang w:eastAsia="en-US"/>
        </w:rPr>
      </w:pPr>
    </w:p>
    <w:p w14:paraId="7A244588" w14:textId="77777777" w:rsidR="005E45EE" w:rsidRDefault="005E45EE" w:rsidP="00DC4EB7">
      <w:pPr>
        <w:jc w:val="both"/>
        <w:rPr>
          <w:sz w:val="22"/>
          <w:szCs w:val="22"/>
          <w:lang w:eastAsia="en-US"/>
        </w:rPr>
      </w:pPr>
    </w:p>
    <w:p w14:paraId="5BAD0896" w14:textId="7054458B" w:rsidR="00DC4EB7" w:rsidRPr="00DC4EB7" w:rsidRDefault="00DC4EB7" w:rsidP="005E45EE">
      <w:pPr>
        <w:tabs>
          <w:tab w:val="center" w:pos="7655"/>
        </w:tabs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ab/>
        <w:t>PREDSJEDNIK</w:t>
      </w:r>
    </w:p>
    <w:p w14:paraId="182F50A4" w14:textId="180DC066" w:rsidR="00DC4EB7" w:rsidRPr="00DC4EB7" w:rsidRDefault="00DC4EB7" w:rsidP="005E45EE">
      <w:pPr>
        <w:tabs>
          <w:tab w:val="center" w:pos="7655"/>
        </w:tabs>
        <w:jc w:val="both"/>
        <w:rPr>
          <w:sz w:val="22"/>
          <w:szCs w:val="22"/>
          <w:lang w:eastAsia="en-US"/>
        </w:rPr>
      </w:pPr>
      <w:r w:rsidRPr="00DC4EB7">
        <w:rPr>
          <w:sz w:val="22"/>
          <w:szCs w:val="22"/>
          <w:lang w:eastAsia="en-US"/>
        </w:rPr>
        <w:tab/>
        <w:t>Tomislav Rob</w:t>
      </w:r>
    </w:p>
    <w:p w14:paraId="6A355780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1B6AC4FC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6A13B835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118EC018" w14:textId="77777777" w:rsidR="00DC4EB7" w:rsidRPr="00DC4EB7" w:rsidRDefault="00DC4EB7" w:rsidP="00DC4EB7">
      <w:pPr>
        <w:jc w:val="both"/>
        <w:rPr>
          <w:sz w:val="22"/>
          <w:szCs w:val="22"/>
          <w:lang w:eastAsia="en-US"/>
        </w:rPr>
      </w:pPr>
    </w:p>
    <w:p w14:paraId="4DE997C3" w14:textId="77777777" w:rsidR="00DC4EB7" w:rsidRPr="00DC4EB7" w:rsidRDefault="00DC4EB7" w:rsidP="00E44EB7">
      <w:pPr>
        <w:jc w:val="both"/>
        <w:outlineLvl w:val="0"/>
        <w:rPr>
          <w:sz w:val="22"/>
          <w:szCs w:val="22"/>
          <w:lang w:eastAsia="en-US"/>
        </w:rPr>
      </w:pPr>
    </w:p>
    <w:sectPr w:rsidR="00DC4EB7" w:rsidRPr="00DC4EB7" w:rsidSect="00E44EB7">
      <w:footerReference w:type="even" r:id="rId9"/>
      <w:footerReference w:type="default" r:id="rId10"/>
      <w:type w:val="continuous"/>
      <w:pgSz w:w="11907" w:h="16840" w:code="9"/>
      <w:pgMar w:top="1417" w:right="1417" w:bottom="1417" w:left="1417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5A503" w14:textId="77777777" w:rsidR="006969E8" w:rsidRDefault="006969E8" w:rsidP="0074576D">
      <w:r>
        <w:separator/>
      </w:r>
    </w:p>
  </w:endnote>
  <w:endnote w:type="continuationSeparator" w:id="0">
    <w:p w14:paraId="3AA15BA3" w14:textId="77777777" w:rsidR="006969E8" w:rsidRDefault="006969E8" w:rsidP="00745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401E8" w14:textId="77777777" w:rsidR="00472DBF" w:rsidRDefault="00472DBF" w:rsidP="00EC3594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6999D966" w14:textId="77777777" w:rsidR="00472DBF" w:rsidRDefault="00472DB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389785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A7B741D" w14:textId="78C45FBD" w:rsidR="00E44EB7" w:rsidRPr="00E44EB7" w:rsidRDefault="00E44EB7">
        <w:pPr>
          <w:pStyle w:val="Podnoje"/>
          <w:jc w:val="center"/>
          <w:rPr>
            <w:sz w:val="20"/>
            <w:szCs w:val="20"/>
          </w:rPr>
        </w:pPr>
        <w:r w:rsidRPr="00E44EB7">
          <w:rPr>
            <w:sz w:val="20"/>
            <w:szCs w:val="20"/>
          </w:rPr>
          <w:fldChar w:fldCharType="begin"/>
        </w:r>
        <w:r w:rsidRPr="00E44EB7">
          <w:rPr>
            <w:sz w:val="20"/>
            <w:szCs w:val="20"/>
          </w:rPr>
          <w:instrText>PAGE   \* MERGEFORMAT</w:instrText>
        </w:r>
        <w:r w:rsidRPr="00E44EB7">
          <w:rPr>
            <w:sz w:val="20"/>
            <w:szCs w:val="20"/>
          </w:rPr>
          <w:fldChar w:fldCharType="separate"/>
        </w:r>
        <w:r w:rsidRPr="00E44EB7">
          <w:rPr>
            <w:sz w:val="20"/>
            <w:szCs w:val="20"/>
          </w:rPr>
          <w:t>2</w:t>
        </w:r>
        <w:r w:rsidRPr="00E44EB7">
          <w:rPr>
            <w:sz w:val="20"/>
            <w:szCs w:val="20"/>
          </w:rPr>
          <w:fldChar w:fldCharType="end"/>
        </w:r>
      </w:p>
    </w:sdtContent>
  </w:sdt>
  <w:p w14:paraId="5D9226AA" w14:textId="77777777" w:rsidR="00E44EB7" w:rsidRDefault="00E44EB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402E2" w14:textId="77777777" w:rsidR="006969E8" w:rsidRDefault="006969E8" w:rsidP="0074576D">
      <w:r>
        <w:separator/>
      </w:r>
    </w:p>
  </w:footnote>
  <w:footnote w:type="continuationSeparator" w:id="0">
    <w:p w14:paraId="5050374F" w14:textId="77777777" w:rsidR="006969E8" w:rsidRDefault="006969E8" w:rsidP="00745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A6DD3"/>
    <w:multiLevelType w:val="hybridMultilevel"/>
    <w:tmpl w:val="1E04F61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5230D"/>
    <w:multiLevelType w:val="hybridMultilevel"/>
    <w:tmpl w:val="B93CDB7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B3278"/>
    <w:multiLevelType w:val="hybridMultilevel"/>
    <w:tmpl w:val="18D029C0"/>
    <w:lvl w:ilvl="0" w:tplc="0F6AD4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31B8E"/>
    <w:multiLevelType w:val="hybridMultilevel"/>
    <w:tmpl w:val="BE64AF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47767"/>
    <w:multiLevelType w:val="hybridMultilevel"/>
    <w:tmpl w:val="401039D0"/>
    <w:lvl w:ilvl="0" w:tplc="D79E7BD0">
      <w:numFmt w:val="bullet"/>
      <w:lvlText w:val="-"/>
      <w:lvlJc w:val="left"/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15230D8D"/>
    <w:multiLevelType w:val="hybridMultilevel"/>
    <w:tmpl w:val="1FBCCA3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C51C08"/>
    <w:multiLevelType w:val="hybridMultilevel"/>
    <w:tmpl w:val="0F36018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A3686"/>
    <w:multiLevelType w:val="hybridMultilevel"/>
    <w:tmpl w:val="CBDC617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00ECA"/>
    <w:multiLevelType w:val="hybridMultilevel"/>
    <w:tmpl w:val="27B802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C3A80"/>
    <w:multiLevelType w:val="hybridMultilevel"/>
    <w:tmpl w:val="22F44EF4"/>
    <w:lvl w:ilvl="0" w:tplc="2AEC0A50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7A1976"/>
    <w:multiLevelType w:val="hybridMultilevel"/>
    <w:tmpl w:val="2010613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3171B9"/>
    <w:multiLevelType w:val="hybridMultilevel"/>
    <w:tmpl w:val="589A82FC"/>
    <w:lvl w:ilvl="0" w:tplc="881E49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00B56"/>
    <w:multiLevelType w:val="hybridMultilevel"/>
    <w:tmpl w:val="094E4C5E"/>
    <w:lvl w:ilvl="0" w:tplc="041A0001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3" w15:restartNumberingAfterBreak="0">
    <w:nsid w:val="40B2271A"/>
    <w:multiLevelType w:val="hybridMultilevel"/>
    <w:tmpl w:val="482C1586"/>
    <w:lvl w:ilvl="0" w:tplc="1B6EC99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A2F3A48"/>
    <w:multiLevelType w:val="hybridMultilevel"/>
    <w:tmpl w:val="4BCAF2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AC0A0A"/>
    <w:multiLevelType w:val="hybridMultilevel"/>
    <w:tmpl w:val="B2F4C8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90157B"/>
    <w:multiLevelType w:val="hybridMultilevel"/>
    <w:tmpl w:val="40BAA42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C125CA"/>
    <w:multiLevelType w:val="hybridMultilevel"/>
    <w:tmpl w:val="D4241B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DA62BC"/>
    <w:multiLevelType w:val="hybridMultilevel"/>
    <w:tmpl w:val="3F4EEB1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2654A9"/>
    <w:multiLevelType w:val="hybridMultilevel"/>
    <w:tmpl w:val="63BC9032"/>
    <w:lvl w:ilvl="0" w:tplc="041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5676C50"/>
    <w:multiLevelType w:val="hybridMultilevel"/>
    <w:tmpl w:val="C0C28F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823F3C"/>
    <w:multiLevelType w:val="hybridMultilevel"/>
    <w:tmpl w:val="41001C24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725564DD"/>
    <w:multiLevelType w:val="hybridMultilevel"/>
    <w:tmpl w:val="5DE69E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0979A8"/>
    <w:multiLevelType w:val="hybridMultilevel"/>
    <w:tmpl w:val="DE90FA3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303893">
    <w:abstractNumId w:val="16"/>
  </w:num>
  <w:num w:numId="2" w16cid:durableId="1448355161">
    <w:abstractNumId w:val="4"/>
  </w:num>
  <w:num w:numId="3" w16cid:durableId="2132900305">
    <w:abstractNumId w:val="21"/>
  </w:num>
  <w:num w:numId="4" w16cid:durableId="1245719294">
    <w:abstractNumId w:val="13"/>
  </w:num>
  <w:num w:numId="5" w16cid:durableId="1309897093">
    <w:abstractNumId w:val="6"/>
  </w:num>
  <w:num w:numId="6" w16cid:durableId="1166362637">
    <w:abstractNumId w:val="8"/>
  </w:num>
  <w:num w:numId="7" w16cid:durableId="1508984320">
    <w:abstractNumId w:val="17"/>
  </w:num>
  <w:num w:numId="8" w16cid:durableId="1399284872">
    <w:abstractNumId w:val="10"/>
  </w:num>
  <w:num w:numId="9" w16cid:durableId="109014229">
    <w:abstractNumId w:val="7"/>
  </w:num>
  <w:num w:numId="10" w16cid:durableId="1967075756">
    <w:abstractNumId w:val="12"/>
  </w:num>
  <w:num w:numId="11" w16cid:durableId="673268305">
    <w:abstractNumId w:val="19"/>
  </w:num>
  <w:num w:numId="12" w16cid:durableId="1590039413">
    <w:abstractNumId w:val="18"/>
  </w:num>
  <w:num w:numId="13" w16cid:durableId="481892328">
    <w:abstractNumId w:val="0"/>
  </w:num>
  <w:num w:numId="14" w16cid:durableId="1586498636">
    <w:abstractNumId w:val="1"/>
  </w:num>
  <w:num w:numId="15" w16cid:durableId="1704280012">
    <w:abstractNumId w:val="2"/>
  </w:num>
  <w:num w:numId="16" w16cid:durableId="220678717">
    <w:abstractNumId w:val="14"/>
  </w:num>
  <w:num w:numId="17" w16cid:durableId="1114590761">
    <w:abstractNumId w:val="5"/>
  </w:num>
  <w:num w:numId="18" w16cid:durableId="1251427529">
    <w:abstractNumId w:val="23"/>
  </w:num>
  <w:num w:numId="19" w16cid:durableId="181673564">
    <w:abstractNumId w:val="20"/>
  </w:num>
  <w:num w:numId="20" w16cid:durableId="991373098">
    <w:abstractNumId w:val="22"/>
  </w:num>
  <w:num w:numId="21" w16cid:durableId="580332687">
    <w:abstractNumId w:val="3"/>
  </w:num>
  <w:num w:numId="22" w16cid:durableId="672924838">
    <w:abstractNumId w:val="15"/>
  </w:num>
  <w:num w:numId="23" w16cid:durableId="2002274850">
    <w:abstractNumId w:val="9"/>
  </w:num>
  <w:num w:numId="24" w16cid:durableId="1321957535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279"/>
    <w:rsid w:val="0000754D"/>
    <w:rsid w:val="000139EC"/>
    <w:rsid w:val="00015DA4"/>
    <w:rsid w:val="0002646E"/>
    <w:rsid w:val="000354E2"/>
    <w:rsid w:val="00036000"/>
    <w:rsid w:val="000406D4"/>
    <w:rsid w:val="00053540"/>
    <w:rsid w:val="00055572"/>
    <w:rsid w:val="00057685"/>
    <w:rsid w:val="00060A4B"/>
    <w:rsid w:val="0006718F"/>
    <w:rsid w:val="00067CF6"/>
    <w:rsid w:val="00067D33"/>
    <w:rsid w:val="00070095"/>
    <w:rsid w:val="00071F54"/>
    <w:rsid w:val="000741EC"/>
    <w:rsid w:val="00081244"/>
    <w:rsid w:val="00090F35"/>
    <w:rsid w:val="00094CA6"/>
    <w:rsid w:val="00095134"/>
    <w:rsid w:val="000A26F0"/>
    <w:rsid w:val="000A4F86"/>
    <w:rsid w:val="000C1035"/>
    <w:rsid w:val="000C4575"/>
    <w:rsid w:val="000C55D9"/>
    <w:rsid w:val="000E0305"/>
    <w:rsid w:val="000E52C6"/>
    <w:rsid w:val="000F4910"/>
    <w:rsid w:val="00106101"/>
    <w:rsid w:val="0011303C"/>
    <w:rsid w:val="00113471"/>
    <w:rsid w:val="00115CCE"/>
    <w:rsid w:val="0012723F"/>
    <w:rsid w:val="00132659"/>
    <w:rsid w:val="001326E0"/>
    <w:rsid w:val="0013496A"/>
    <w:rsid w:val="00134E5D"/>
    <w:rsid w:val="00141C3D"/>
    <w:rsid w:val="00142D03"/>
    <w:rsid w:val="00154981"/>
    <w:rsid w:val="0016090B"/>
    <w:rsid w:val="00161340"/>
    <w:rsid w:val="00165C8B"/>
    <w:rsid w:val="00166831"/>
    <w:rsid w:val="00170723"/>
    <w:rsid w:val="00177897"/>
    <w:rsid w:val="001A227C"/>
    <w:rsid w:val="001A2D73"/>
    <w:rsid w:val="001A7D05"/>
    <w:rsid w:val="001B20D3"/>
    <w:rsid w:val="001B26F5"/>
    <w:rsid w:val="001B2A43"/>
    <w:rsid w:val="001B7B26"/>
    <w:rsid w:val="001C3211"/>
    <w:rsid w:val="001C4CAF"/>
    <w:rsid w:val="001D3C12"/>
    <w:rsid w:val="001D5C79"/>
    <w:rsid w:val="001D65BC"/>
    <w:rsid w:val="001E0FB7"/>
    <w:rsid w:val="001E3B07"/>
    <w:rsid w:val="001E44D2"/>
    <w:rsid w:val="001E4DCA"/>
    <w:rsid w:val="001E7885"/>
    <w:rsid w:val="001F2FFC"/>
    <w:rsid w:val="001F4BB6"/>
    <w:rsid w:val="00201B51"/>
    <w:rsid w:val="00203756"/>
    <w:rsid w:val="00210B8B"/>
    <w:rsid w:val="00210DE1"/>
    <w:rsid w:val="00211239"/>
    <w:rsid w:val="00213578"/>
    <w:rsid w:val="002173E4"/>
    <w:rsid w:val="00221EB7"/>
    <w:rsid w:val="0022221A"/>
    <w:rsid w:val="00225E37"/>
    <w:rsid w:val="00230E8E"/>
    <w:rsid w:val="0023204A"/>
    <w:rsid w:val="002324F5"/>
    <w:rsid w:val="002348C0"/>
    <w:rsid w:val="00234F65"/>
    <w:rsid w:val="00236FA3"/>
    <w:rsid w:val="00246748"/>
    <w:rsid w:val="002502D5"/>
    <w:rsid w:val="00252FE8"/>
    <w:rsid w:val="00261694"/>
    <w:rsid w:val="00261B4D"/>
    <w:rsid w:val="00272439"/>
    <w:rsid w:val="0027633E"/>
    <w:rsid w:val="00277ADB"/>
    <w:rsid w:val="00277DB6"/>
    <w:rsid w:val="00281C39"/>
    <w:rsid w:val="00292708"/>
    <w:rsid w:val="00292FB9"/>
    <w:rsid w:val="00293B2B"/>
    <w:rsid w:val="00296F47"/>
    <w:rsid w:val="002A26AF"/>
    <w:rsid w:val="002A35BA"/>
    <w:rsid w:val="002A68F8"/>
    <w:rsid w:val="002A79D1"/>
    <w:rsid w:val="002A7F0D"/>
    <w:rsid w:val="002B3234"/>
    <w:rsid w:val="002B4F13"/>
    <w:rsid w:val="002C16C5"/>
    <w:rsid w:val="002C4D31"/>
    <w:rsid w:val="002D386D"/>
    <w:rsid w:val="002D43A1"/>
    <w:rsid w:val="002E00DA"/>
    <w:rsid w:val="002F0BDC"/>
    <w:rsid w:val="002F3BC1"/>
    <w:rsid w:val="002F530B"/>
    <w:rsid w:val="00302D35"/>
    <w:rsid w:val="003037BD"/>
    <w:rsid w:val="00307B9B"/>
    <w:rsid w:val="00320836"/>
    <w:rsid w:val="0032580A"/>
    <w:rsid w:val="00326973"/>
    <w:rsid w:val="0033024C"/>
    <w:rsid w:val="00330C2E"/>
    <w:rsid w:val="00333D7A"/>
    <w:rsid w:val="00341C65"/>
    <w:rsid w:val="00341D76"/>
    <w:rsid w:val="00344F30"/>
    <w:rsid w:val="0034788B"/>
    <w:rsid w:val="00351D93"/>
    <w:rsid w:val="0035360D"/>
    <w:rsid w:val="00353B04"/>
    <w:rsid w:val="0035422C"/>
    <w:rsid w:val="00356C5F"/>
    <w:rsid w:val="00356F32"/>
    <w:rsid w:val="0036139F"/>
    <w:rsid w:val="00361BB0"/>
    <w:rsid w:val="003701F1"/>
    <w:rsid w:val="0037711F"/>
    <w:rsid w:val="003825ED"/>
    <w:rsid w:val="00386355"/>
    <w:rsid w:val="0038672A"/>
    <w:rsid w:val="003876AA"/>
    <w:rsid w:val="003943CF"/>
    <w:rsid w:val="003A0949"/>
    <w:rsid w:val="003A3A9B"/>
    <w:rsid w:val="003A65F4"/>
    <w:rsid w:val="003B4D29"/>
    <w:rsid w:val="003C3B6B"/>
    <w:rsid w:val="003C54D9"/>
    <w:rsid w:val="003C5FF9"/>
    <w:rsid w:val="003C6613"/>
    <w:rsid w:val="003D0406"/>
    <w:rsid w:val="003D233F"/>
    <w:rsid w:val="003E145A"/>
    <w:rsid w:val="003E3AE0"/>
    <w:rsid w:val="003F0D2C"/>
    <w:rsid w:val="003F1028"/>
    <w:rsid w:val="003F2B2C"/>
    <w:rsid w:val="003F3B74"/>
    <w:rsid w:val="003F3C65"/>
    <w:rsid w:val="003F6DDB"/>
    <w:rsid w:val="004006E6"/>
    <w:rsid w:val="00406FF1"/>
    <w:rsid w:val="00411FE3"/>
    <w:rsid w:val="004122A0"/>
    <w:rsid w:val="0041587E"/>
    <w:rsid w:val="004232F4"/>
    <w:rsid w:val="00446CF7"/>
    <w:rsid w:val="00452951"/>
    <w:rsid w:val="00456DE7"/>
    <w:rsid w:val="00462B87"/>
    <w:rsid w:val="00472DBF"/>
    <w:rsid w:val="004756E4"/>
    <w:rsid w:val="00475A20"/>
    <w:rsid w:val="00490CDE"/>
    <w:rsid w:val="004912D9"/>
    <w:rsid w:val="00492EBB"/>
    <w:rsid w:val="00495ADC"/>
    <w:rsid w:val="004977FC"/>
    <w:rsid w:val="004A1B2F"/>
    <w:rsid w:val="004A3622"/>
    <w:rsid w:val="004A6D68"/>
    <w:rsid w:val="004C0EEE"/>
    <w:rsid w:val="004C2D68"/>
    <w:rsid w:val="004C3EC5"/>
    <w:rsid w:val="004D0A1B"/>
    <w:rsid w:val="004D4A6E"/>
    <w:rsid w:val="004D5B9A"/>
    <w:rsid w:val="004D72F5"/>
    <w:rsid w:val="004D7E74"/>
    <w:rsid w:val="004E4B6F"/>
    <w:rsid w:val="00500FA8"/>
    <w:rsid w:val="005049DF"/>
    <w:rsid w:val="005052E2"/>
    <w:rsid w:val="00521728"/>
    <w:rsid w:val="005257BE"/>
    <w:rsid w:val="0052590B"/>
    <w:rsid w:val="00534870"/>
    <w:rsid w:val="0053592A"/>
    <w:rsid w:val="005430D2"/>
    <w:rsid w:val="00550988"/>
    <w:rsid w:val="00550EC7"/>
    <w:rsid w:val="00553C4C"/>
    <w:rsid w:val="005560B7"/>
    <w:rsid w:val="005574F0"/>
    <w:rsid w:val="00563E5E"/>
    <w:rsid w:val="005747EB"/>
    <w:rsid w:val="005822AF"/>
    <w:rsid w:val="00583EEC"/>
    <w:rsid w:val="00585397"/>
    <w:rsid w:val="00587834"/>
    <w:rsid w:val="00593B84"/>
    <w:rsid w:val="00594F03"/>
    <w:rsid w:val="005952E9"/>
    <w:rsid w:val="005975B0"/>
    <w:rsid w:val="00597F33"/>
    <w:rsid w:val="005A139F"/>
    <w:rsid w:val="005B337D"/>
    <w:rsid w:val="005C0D41"/>
    <w:rsid w:val="005C733C"/>
    <w:rsid w:val="005C73CF"/>
    <w:rsid w:val="005C7F0A"/>
    <w:rsid w:val="005D1F52"/>
    <w:rsid w:val="005D6A6E"/>
    <w:rsid w:val="005E0060"/>
    <w:rsid w:val="005E0EFA"/>
    <w:rsid w:val="005E3126"/>
    <w:rsid w:val="005E45EE"/>
    <w:rsid w:val="005E4F8A"/>
    <w:rsid w:val="005F6211"/>
    <w:rsid w:val="00602ACA"/>
    <w:rsid w:val="00624241"/>
    <w:rsid w:val="00636EC5"/>
    <w:rsid w:val="00640EE4"/>
    <w:rsid w:val="00650172"/>
    <w:rsid w:val="00651420"/>
    <w:rsid w:val="006620AA"/>
    <w:rsid w:val="00667A09"/>
    <w:rsid w:val="006706F3"/>
    <w:rsid w:val="00671854"/>
    <w:rsid w:val="006969E8"/>
    <w:rsid w:val="006A1BE5"/>
    <w:rsid w:val="006B4B01"/>
    <w:rsid w:val="006C30D0"/>
    <w:rsid w:val="006D65B7"/>
    <w:rsid w:val="006E7056"/>
    <w:rsid w:val="006F71C0"/>
    <w:rsid w:val="00701565"/>
    <w:rsid w:val="00701B93"/>
    <w:rsid w:val="007070E6"/>
    <w:rsid w:val="007213A4"/>
    <w:rsid w:val="0072341C"/>
    <w:rsid w:val="007272F6"/>
    <w:rsid w:val="007279F8"/>
    <w:rsid w:val="00727F07"/>
    <w:rsid w:val="0073364B"/>
    <w:rsid w:val="00733823"/>
    <w:rsid w:val="00736CDF"/>
    <w:rsid w:val="007447EA"/>
    <w:rsid w:val="0074576D"/>
    <w:rsid w:val="00747379"/>
    <w:rsid w:val="007508F8"/>
    <w:rsid w:val="0075782C"/>
    <w:rsid w:val="00766588"/>
    <w:rsid w:val="00767B6E"/>
    <w:rsid w:val="007705BA"/>
    <w:rsid w:val="007734F3"/>
    <w:rsid w:val="007741E7"/>
    <w:rsid w:val="00782E33"/>
    <w:rsid w:val="00791625"/>
    <w:rsid w:val="007B28A0"/>
    <w:rsid w:val="007B3121"/>
    <w:rsid w:val="007B73F5"/>
    <w:rsid w:val="007B75D5"/>
    <w:rsid w:val="007C0884"/>
    <w:rsid w:val="007C2924"/>
    <w:rsid w:val="007D77BF"/>
    <w:rsid w:val="007D7A79"/>
    <w:rsid w:val="007E3D4E"/>
    <w:rsid w:val="007E696E"/>
    <w:rsid w:val="007E786A"/>
    <w:rsid w:val="007F0253"/>
    <w:rsid w:val="007F0E6B"/>
    <w:rsid w:val="007F7C24"/>
    <w:rsid w:val="00806737"/>
    <w:rsid w:val="00811C09"/>
    <w:rsid w:val="0082363A"/>
    <w:rsid w:val="00827759"/>
    <w:rsid w:val="008320D1"/>
    <w:rsid w:val="0083382F"/>
    <w:rsid w:val="00833AC5"/>
    <w:rsid w:val="00835362"/>
    <w:rsid w:val="0083712F"/>
    <w:rsid w:val="008443F3"/>
    <w:rsid w:val="00844C61"/>
    <w:rsid w:val="00846422"/>
    <w:rsid w:val="0085190A"/>
    <w:rsid w:val="008609FE"/>
    <w:rsid w:val="00861B7D"/>
    <w:rsid w:val="00862CD3"/>
    <w:rsid w:val="0086522E"/>
    <w:rsid w:val="00865BDB"/>
    <w:rsid w:val="0086647C"/>
    <w:rsid w:val="0087133C"/>
    <w:rsid w:val="00876B38"/>
    <w:rsid w:val="008774AB"/>
    <w:rsid w:val="00882DA4"/>
    <w:rsid w:val="0088301C"/>
    <w:rsid w:val="00885EA8"/>
    <w:rsid w:val="00891CE1"/>
    <w:rsid w:val="0089338E"/>
    <w:rsid w:val="008945BC"/>
    <w:rsid w:val="008A449A"/>
    <w:rsid w:val="008A7DB0"/>
    <w:rsid w:val="008B27F4"/>
    <w:rsid w:val="008C5520"/>
    <w:rsid w:val="008C59E3"/>
    <w:rsid w:val="008D29B8"/>
    <w:rsid w:val="008E35A6"/>
    <w:rsid w:val="008E5E19"/>
    <w:rsid w:val="008F0381"/>
    <w:rsid w:val="008F03EF"/>
    <w:rsid w:val="008F21E7"/>
    <w:rsid w:val="008F2B91"/>
    <w:rsid w:val="008F2CBB"/>
    <w:rsid w:val="008F5292"/>
    <w:rsid w:val="0090011F"/>
    <w:rsid w:val="009026A5"/>
    <w:rsid w:val="00903B49"/>
    <w:rsid w:val="00906424"/>
    <w:rsid w:val="00910251"/>
    <w:rsid w:val="009218FA"/>
    <w:rsid w:val="00921E0F"/>
    <w:rsid w:val="00922D0C"/>
    <w:rsid w:val="00934C0C"/>
    <w:rsid w:val="009403B9"/>
    <w:rsid w:val="0094195B"/>
    <w:rsid w:val="00941D65"/>
    <w:rsid w:val="009551DA"/>
    <w:rsid w:val="00955A85"/>
    <w:rsid w:val="00960524"/>
    <w:rsid w:val="009618F0"/>
    <w:rsid w:val="009637B7"/>
    <w:rsid w:val="00964E46"/>
    <w:rsid w:val="00967165"/>
    <w:rsid w:val="009735A7"/>
    <w:rsid w:val="0097563B"/>
    <w:rsid w:val="00980E4C"/>
    <w:rsid w:val="00984E16"/>
    <w:rsid w:val="00997C49"/>
    <w:rsid w:val="009A064F"/>
    <w:rsid w:val="009A3EB4"/>
    <w:rsid w:val="009A4A61"/>
    <w:rsid w:val="009A63D9"/>
    <w:rsid w:val="009A6B9A"/>
    <w:rsid w:val="009A6F20"/>
    <w:rsid w:val="009B01F2"/>
    <w:rsid w:val="009C5E4C"/>
    <w:rsid w:val="009D0DE9"/>
    <w:rsid w:val="009D1D8B"/>
    <w:rsid w:val="009D2D60"/>
    <w:rsid w:val="009D2F43"/>
    <w:rsid w:val="009D4CCC"/>
    <w:rsid w:val="009D54B4"/>
    <w:rsid w:val="009E3D5B"/>
    <w:rsid w:val="009E6C52"/>
    <w:rsid w:val="009F329D"/>
    <w:rsid w:val="009F3DCE"/>
    <w:rsid w:val="00A02B99"/>
    <w:rsid w:val="00A04C6C"/>
    <w:rsid w:val="00A10560"/>
    <w:rsid w:val="00A1447B"/>
    <w:rsid w:val="00A248E6"/>
    <w:rsid w:val="00A312E6"/>
    <w:rsid w:val="00A4076E"/>
    <w:rsid w:val="00A43E8C"/>
    <w:rsid w:val="00A46D38"/>
    <w:rsid w:val="00A55E7E"/>
    <w:rsid w:val="00A676D9"/>
    <w:rsid w:val="00A70068"/>
    <w:rsid w:val="00A72151"/>
    <w:rsid w:val="00A76F18"/>
    <w:rsid w:val="00A827AA"/>
    <w:rsid w:val="00A84EFF"/>
    <w:rsid w:val="00A851F7"/>
    <w:rsid w:val="00A9068D"/>
    <w:rsid w:val="00AA3DC3"/>
    <w:rsid w:val="00AA5EAF"/>
    <w:rsid w:val="00AA6000"/>
    <w:rsid w:val="00AA6DDC"/>
    <w:rsid w:val="00AB274A"/>
    <w:rsid w:val="00AD707E"/>
    <w:rsid w:val="00AE6424"/>
    <w:rsid w:val="00B033E4"/>
    <w:rsid w:val="00B037CD"/>
    <w:rsid w:val="00B051C8"/>
    <w:rsid w:val="00B11A2A"/>
    <w:rsid w:val="00B13DA0"/>
    <w:rsid w:val="00B2583F"/>
    <w:rsid w:val="00B260D4"/>
    <w:rsid w:val="00B260E3"/>
    <w:rsid w:val="00B31D0B"/>
    <w:rsid w:val="00B40C43"/>
    <w:rsid w:val="00B414D2"/>
    <w:rsid w:val="00B42E8A"/>
    <w:rsid w:val="00B435BA"/>
    <w:rsid w:val="00B43983"/>
    <w:rsid w:val="00B43E55"/>
    <w:rsid w:val="00B47484"/>
    <w:rsid w:val="00B6167D"/>
    <w:rsid w:val="00B62699"/>
    <w:rsid w:val="00B6369E"/>
    <w:rsid w:val="00B640DC"/>
    <w:rsid w:val="00B649CF"/>
    <w:rsid w:val="00B64BFD"/>
    <w:rsid w:val="00B65972"/>
    <w:rsid w:val="00B66602"/>
    <w:rsid w:val="00B66919"/>
    <w:rsid w:val="00B700EB"/>
    <w:rsid w:val="00B838DE"/>
    <w:rsid w:val="00B944AB"/>
    <w:rsid w:val="00BA09D1"/>
    <w:rsid w:val="00BA20C1"/>
    <w:rsid w:val="00BA367B"/>
    <w:rsid w:val="00BA37FB"/>
    <w:rsid w:val="00BA5743"/>
    <w:rsid w:val="00BA5A8E"/>
    <w:rsid w:val="00BA71A8"/>
    <w:rsid w:val="00BB107E"/>
    <w:rsid w:val="00BB3ABC"/>
    <w:rsid w:val="00BB6885"/>
    <w:rsid w:val="00BC13B2"/>
    <w:rsid w:val="00BC1AFD"/>
    <w:rsid w:val="00BC3727"/>
    <w:rsid w:val="00BC3E32"/>
    <w:rsid w:val="00BD41EF"/>
    <w:rsid w:val="00BD79EA"/>
    <w:rsid w:val="00BE06DC"/>
    <w:rsid w:val="00BE5C6D"/>
    <w:rsid w:val="00BE764B"/>
    <w:rsid w:val="00BE7F8C"/>
    <w:rsid w:val="00BF5071"/>
    <w:rsid w:val="00BF68C1"/>
    <w:rsid w:val="00C017CC"/>
    <w:rsid w:val="00C15661"/>
    <w:rsid w:val="00C27C8F"/>
    <w:rsid w:val="00C27D53"/>
    <w:rsid w:val="00C36FC0"/>
    <w:rsid w:val="00C40B12"/>
    <w:rsid w:val="00C42DC7"/>
    <w:rsid w:val="00C44CB1"/>
    <w:rsid w:val="00C46E18"/>
    <w:rsid w:val="00C47279"/>
    <w:rsid w:val="00C57AFC"/>
    <w:rsid w:val="00C60B31"/>
    <w:rsid w:val="00C61964"/>
    <w:rsid w:val="00C619A7"/>
    <w:rsid w:val="00C62BFD"/>
    <w:rsid w:val="00C6517C"/>
    <w:rsid w:val="00C659E8"/>
    <w:rsid w:val="00C76EBE"/>
    <w:rsid w:val="00C776CA"/>
    <w:rsid w:val="00C83FB7"/>
    <w:rsid w:val="00C84F9E"/>
    <w:rsid w:val="00C86A29"/>
    <w:rsid w:val="00CA3B4C"/>
    <w:rsid w:val="00CA63C3"/>
    <w:rsid w:val="00CB6F9F"/>
    <w:rsid w:val="00CC447D"/>
    <w:rsid w:val="00CC657A"/>
    <w:rsid w:val="00CD1BAF"/>
    <w:rsid w:val="00CD2A23"/>
    <w:rsid w:val="00CD4AB7"/>
    <w:rsid w:val="00CF2D3D"/>
    <w:rsid w:val="00D03359"/>
    <w:rsid w:val="00D045DC"/>
    <w:rsid w:val="00D049A0"/>
    <w:rsid w:val="00D07CCD"/>
    <w:rsid w:val="00D151F8"/>
    <w:rsid w:val="00D212AD"/>
    <w:rsid w:val="00D235C0"/>
    <w:rsid w:val="00D23B79"/>
    <w:rsid w:val="00D258B8"/>
    <w:rsid w:val="00D260B4"/>
    <w:rsid w:val="00D31991"/>
    <w:rsid w:val="00D33224"/>
    <w:rsid w:val="00D424B4"/>
    <w:rsid w:val="00D530F2"/>
    <w:rsid w:val="00D5788E"/>
    <w:rsid w:val="00D6067C"/>
    <w:rsid w:val="00D631E3"/>
    <w:rsid w:val="00D6652D"/>
    <w:rsid w:val="00D8311D"/>
    <w:rsid w:val="00D846B2"/>
    <w:rsid w:val="00D8753B"/>
    <w:rsid w:val="00D94C37"/>
    <w:rsid w:val="00D96374"/>
    <w:rsid w:val="00D976C4"/>
    <w:rsid w:val="00DA4DBD"/>
    <w:rsid w:val="00DA636D"/>
    <w:rsid w:val="00DB137F"/>
    <w:rsid w:val="00DB4125"/>
    <w:rsid w:val="00DC0D2C"/>
    <w:rsid w:val="00DC369F"/>
    <w:rsid w:val="00DC4EB7"/>
    <w:rsid w:val="00DC4F61"/>
    <w:rsid w:val="00DC71D9"/>
    <w:rsid w:val="00DD762B"/>
    <w:rsid w:val="00DE1FD2"/>
    <w:rsid w:val="00DE6793"/>
    <w:rsid w:val="00DF0054"/>
    <w:rsid w:val="00DF0B43"/>
    <w:rsid w:val="00DF4F5A"/>
    <w:rsid w:val="00E04A9B"/>
    <w:rsid w:val="00E05869"/>
    <w:rsid w:val="00E07DA0"/>
    <w:rsid w:val="00E2346C"/>
    <w:rsid w:val="00E2730A"/>
    <w:rsid w:val="00E35C8D"/>
    <w:rsid w:val="00E408DE"/>
    <w:rsid w:val="00E42C5D"/>
    <w:rsid w:val="00E43A71"/>
    <w:rsid w:val="00E445AF"/>
    <w:rsid w:val="00E44EB7"/>
    <w:rsid w:val="00E46A05"/>
    <w:rsid w:val="00E5065F"/>
    <w:rsid w:val="00E548FA"/>
    <w:rsid w:val="00E54BBA"/>
    <w:rsid w:val="00E5585C"/>
    <w:rsid w:val="00E57AE5"/>
    <w:rsid w:val="00E63E29"/>
    <w:rsid w:val="00E70167"/>
    <w:rsid w:val="00E71015"/>
    <w:rsid w:val="00E7612B"/>
    <w:rsid w:val="00E778EA"/>
    <w:rsid w:val="00E83A55"/>
    <w:rsid w:val="00E863B3"/>
    <w:rsid w:val="00EA1888"/>
    <w:rsid w:val="00EA3B98"/>
    <w:rsid w:val="00EA53E5"/>
    <w:rsid w:val="00EB44A0"/>
    <w:rsid w:val="00EB4E0F"/>
    <w:rsid w:val="00EB7C28"/>
    <w:rsid w:val="00EC0077"/>
    <w:rsid w:val="00EC5F0E"/>
    <w:rsid w:val="00ED026E"/>
    <w:rsid w:val="00ED202A"/>
    <w:rsid w:val="00ED4FB8"/>
    <w:rsid w:val="00ED6810"/>
    <w:rsid w:val="00EE03A8"/>
    <w:rsid w:val="00EE4820"/>
    <w:rsid w:val="00EE5B56"/>
    <w:rsid w:val="00F039E6"/>
    <w:rsid w:val="00F04370"/>
    <w:rsid w:val="00F13882"/>
    <w:rsid w:val="00F2763B"/>
    <w:rsid w:val="00F31DFE"/>
    <w:rsid w:val="00F351B3"/>
    <w:rsid w:val="00F4084A"/>
    <w:rsid w:val="00F40D2E"/>
    <w:rsid w:val="00F5441C"/>
    <w:rsid w:val="00F5746F"/>
    <w:rsid w:val="00F77EFF"/>
    <w:rsid w:val="00F80363"/>
    <w:rsid w:val="00F8594C"/>
    <w:rsid w:val="00F86F7E"/>
    <w:rsid w:val="00F920C7"/>
    <w:rsid w:val="00F96F9B"/>
    <w:rsid w:val="00FA2138"/>
    <w:rsid w:val="00FA4211"/>
    <w:rsid w:val="00FA4BF8"/>
    <w:rsid w:val="00FB3729"/>
    <w:rsid w:val="00FC16E5"/>
    <w:rsid w:val="00FC45B8"/>
    <w:rsid w:val="00FD62BF"/>
    <w:rsid w:val="00FD7F46"/>
    <w:rsid w:val="00FE0230"/>
    <w:rsid w:val="00FE1AD8"/>
    <w:rsid w:val="00FE3D97"/>
    <w:rsid w:val="00FE4991"/>
    <w:rsid w:val="00FE619C"/>
    <w:rsid w:val="00FE7613"/>
    <w:rsid w:val="00FF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6AF0E"/>
  <w15:chartTrackingRefBased/>
  <w15:docId w15:val="{F4A9BF62-B27A-4089-9E87-7CC65AC36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0C55D9"/>
    <w:pPr>
      <w:keepNext/>
      <w:jc w:val="both"/>
      <w:outlineLvl w:val="0"/>
    </w:pPr>
    <w:rPr>
      <w:i/>
      <w:iCs/>
      <w:sz w:val="20"/>
      <w:szCs w:val="20"/>
      <w:u w:val="single"/>
      <w:lang w:eastAsia="en-US"/>
    </w:rPr>
  </w:style>
  <w:style w:type="paragraph" w:styleId="Naslov2">
    <w:name w:val="heading 2"/>
    <w:basedOn w:val="Normal"/>
    <w:next w:val="Normal"/>
    <w:link w:val="Naslov2Char"/>
    <w:uiPriority w:val="99"/>
    <w:qFormat/>
    <w:rsid w:val="000C55D9"/>
    <w:pPr>
      <w:keepNext/>
      <w:jc w:val="both"/>
      <w:outlineLvl w:val="1"/>
    </w:pPr>
    <w:rPr>
      <w:rFonts w:eastAsia="Calibri"/>
      <w:b/>
      <w:bCs/>
      <w:i/>
      <w:iCs/>
      <w:sz w:val="20"/>
      <w:szCs w:val="20"/>
      <w:u w:val="single"/>
      <w:lang w:eastAsia="en-US"/>
    </w:rPr>
  </w:style>
  <w:style w:type="paragraph" w:styleId="Naslov3">
    <w:name w:val="heading 3"/>
    <w:basedOn w:val="Normal"/>
    <w:next w:val="Normal"/>
    <w:link w:val="Naslov3Char"/>
    <w:uiPriority w:val="99"/>
    <w:qFormat/>
    <w:rsid w:val="000C55D9"/>
    <w:pPr>
      <w:keepNext/>
      <w:outlineLvl w:val="2"/>
    </w:pPr>
    <w:rPr>
      <w:rFonts w:eastAsia="Calibri"/>
      <w:b/>
      <w:bCs/>
      <w:sz w:val="20"/>
      <w:szCs w:val="20"/>
      <w:lang w:val="pl-PL" w:eastAsia="en-US"/>
    </w:rPr>
  </w:style>
  <w:style w:type="paragraph" w:styleId="Naslov4">
    <w:name w:val="heading 4"/>
    <w:basedOn w:val="Normal"/>
    <w:next w:val="Normal"/>
    <w:link w:val="Naslov4Char"/>
    <w:uiPriority w:val="99"/>
    <w:qFormat/>
    <w:rsid w:val="000C55D9"/>
    <w:pPr>
      <w:keepNext/>
      <w:outlineLvl w:val="3"/>
    </w:pPr>
    <w:rPr>
      <w:rFonts w:ascii="Arial" w:eastAsia="Calibri" w:hAnsi="Arial"/>
      <w:b/>
      <w:bCs/>
      <w:sz w:val="16"/>
      <w:szCs w:val="20"/>
    </w:rPr>
  </w:style>
  <w:style w:type="paragraph" w:styleId="Naslov5">
    <w:name w:val="heading 5"/>
    <w:basedOn w:val="Normal"/>
    <w:next w:val="Normal"/>
    <w:link w:val="Naslov5Char"/>
    <w:uiPriority w:val="99"/>
    <w:qFormat/>
    <w:rsid w:val="000C55D9"/>
    <w:pPr>
      <w:spacing w:before="240" w:after="60"/>
      <w:jc w:val="both"/>
      <w:outlineLvl w:val="4"/>
    </w:pPr>
    <w:rPr>
      <w:rFonts w:eastAsia="Calibri"/>
      <w:b/>
      <w:bCs/>
      <w:i/>
      <w:iCs/>
      <w:sz w:val="26"/>
      <w:szCs w:val="26"/>
      <w:lang w:eastAsia="en-US"/>
    </w:rPr>
  </w:style>
  <w:style w:type="paragraph" w:styleId="Naslov6">
    <w:name w:val="heading 6"/>
    <w:basedOn w:val="Normal"/>
    <w:next w:val="Normal"/>
    <w:link w:val="Naslov6Char"/>
    <w:uiPriority w:val="99"/>
    <w:qFormat/>
    <w:rsid w:val="000C55D9"/>
    <w:pPr>
      <w:keepNext/>
      <w:outlineLvl w:val="5"/>
    </w:pPr>
    <w:rPr>
      <w:rFonts w:eastAsia="Calibri"/>
      <w:b/>
      <w:bCs/>
      <w:sz w:val="16"/>
      <w:szCs w:val="20"/>
      <w:lang w:eastAsia="en-US"/>
    </w:rPr>
  </w:style>
  <w:style w:type="paragraph" w:styleId="Naslov7">
    <w:name w:val="heading 7"/>
    <w:basedOn w:val="Normal"/>
    <w:next w:val="Normal"/>
    <w:link w:val="Naslov7Char"/>
    <w:uiPriority w:val="99"/>
    <w:qFormat/>
    <w:rsid w:val="000C55D9"/>
    <w:pPr>
      <w:keepNext/>
      <w:jc w:val="center"/>
      <w:outlineLvl w:val="6"/>
    </w:pPr>
    <w:rPr>
      <w:rFonts w:ascii="Arial" w:hAnsi="Arial" w:cs="Arial"/>
      <w:b/>
      <w:bCs/>
      <w:sz w:val="18"/>
      <w:szCs w:val="20"/>
    </w:rPr>
  </w:style>
  <w:style w:type="paragraph" w:styleId="Naslov8">
    <w:name w:val="heading 8"/>
    <w:basedOn w:val="Normal"/>
    <w:next w:val="Normal"/>
    <w:link w:val="Naslov8Char"/>
    <w:uiPriority w:val="99"/>
    <w:qFormat/>
    <w:rsid w:val="000C55D9"/>
    <w:pPr>
      <w:keepNext/>
      <w:outlineLvl w:val="7"/>
    </w:pPr>
    <w:rPr>
      <w:rFonts w:eastAsia="Calibri"/>
      <w:b/>
      <w:bCs/>
    </w:rPr>
  </w:style>
  <w:style w:type="paragraph" w:styleId="Naslov9">
    <w:name w:val="heading 9"/>
    <w:basedOn w:val="Normal"/>
    <w:next w:val="Normal"/>
    <w:link w:val="Naslov9Char"/>
    <w:uiPriority w:val="99"/>
    <w:qFormat/>
    <w:rsid w:val="000C55D9"/>
    <w:pPr>
      <w:keepNext/>
      <w:jc w:val="both"/>
      <w:outlineLvl w:val="8"/>
    </w:pPr>
    <w:rPr>
      <w:rFonts w:ascii="Arial" w:eastAsia="Calibri" w:hAnsi="Arial" w:cs="Arial"/>
      <w:b/>
      <w:bCs/>
      <w:sz w:val="1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qFormat/>
    <w:rsid w:val="0012723F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unhideWhenUsed/>
    <w:qFormat/>
    <w:rsid w:val="0012723F"/>
    <w:rPr>
      <w:color w:val="954F72"/>
      <w:u w:val="single"/>
    </w:rPr>
  </w:style>
  <w:style w:type="paragraph" w:customStyle="1" w:styleId="msonormal0">
    <w:name w:val="msonormal"/>
    <w:basedOn w:val="Normal"/>
    <w:qFormat/>
    <w:rsid w:val="0012723F"/>
    <w:pPr>
      <w:spacing w:before="100" w:beforeAutospacing="1" w:after="100" w:afterAutospacing="1"/>
    </w:pPr>
  </w:style>
  <w:style w:type="paragraph" w:customStyle="1" w:styleId="font5">
    <w:name w:val="font5"/>
    <w:basedOn w:val="Normal"/>
    <w:uiPriority w:val="99"/>
    <w:qFormat/>
    <w:rsid w:val="0012723F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Normal"/>
    <w:uiPriority w:val="99"/>
    <w:qFormat/>
    <w:rsid w:val="0012723F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font7">
    <w:name w:val="font7"/>
    <w:basedOn w:val="Normal"/>
    <w:uiPriority w:val="99"/>
    <w:qFormat/>
    <w:rsid w:val="0012723F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8">
    <w:name w:val="font8"/>
    <w:basedOn w:val="Normal"/>
    <w:qFormat/>
    <w:rsid w:val="0012723F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83">
    <w:name w:val="xl83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6">
    <w:name w:val="xl86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7">
    <w:name w:val="xl87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8">
    <w:name w:val="xl88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9">
    <w:name w:val="xl89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0">
    <w:name w:val="xl90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91">
    <w:name w:val="xl91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2">
    <w:name w:val="xl92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3">
    <w:name w:val="xl93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4">
    <w:name w:val="xl94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5">
    <w:name w:val="xl95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6">
    <w:name w:val="xl96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7">
    <w:name w:val="xl97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8">
    <w:name w:val="xl98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9">
    <w:name w:val="xl99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0">
    <w:name w:val="xl100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1">
    <w:name w:val="xl101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02">
    <w:name w:val="xl102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3">
    <w:name w:val="xl103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4">
    <w:name w:val="xl104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5">
    <w:name w:val="xl105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6">
    <w:name w:val="xl106"/>
    <w:basedOn w:val="Normal"/>
    <w:qFormat/>
    <w:rsid w:val="0012723F"/>
    <w:pP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7">
    <w:name w:val="xl107"/>
    <w:basedOn w:val="Normal"/>
    <w:qFormat/>
    <w:rsid w:val="0012723F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8">
    <w:name w:val="xl108"/>
    <w:basedOn w:val="Normal"/>
    <w:qFormat/>
    <w:rsid w:val="0012723F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9">
    <w:name w:val="xl109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0">
    <w:name w:val="xl110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11">
    <w:name w:val="xl111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2">
    <w:name w:val="xl112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4">
    <w:name w:val="xl114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5">
    <w:name w:val="xl115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6">
    <w:name w:val="xl116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0"/>
      <w:szCs w:val="20"/>
    </w:rPr>
  </w:style>
  <w:style w:type="paragraph" w:customStyle="1" w:styleId="xl117">
    <w:name w:val="xl117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0"/>
      <w:szCs w:val="20"/>
    </w:rPr>
  </w:style>
  <w:style w:type="paragraph" w:customStyle="1" w:styleId="xl118">
    <w:name w:val="xl118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9">
    <w:name w:val="xl119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0">
    <w:name w:val="xl120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1">
    <w:name w:val="xl121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2">
    <w:name w:val="xl122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3">
    <w:name w:val="xl123"/>
    <w:basedOn w:val="Normal"/>
    <w:qFormat/>
    <w:rsid w:val="0012723F"/>
    <w:pPr>
      <w:spacing w:before="100" w:beforeAutospacing="1" w:after="100" w:afterAutospacing="1"/>
    </w:pPr>
    <w:rPr>
      <w:sz w:val="20"/>
      <w:szCs w:val="20"/>
    </w:rPr>
  </w:style>
  <w:style w:type="paragraph" w:customStyle="1" w:styleId="xl124">
    <w:name w:val="xl124"/>
    <w:basedOn w:val="Normal"/>
    <w:qFormat/>
    <w:rsid w:val="0012723F"/>
    <w:pPr>
      <w:spacing w:before="100" w:beforeAutospacing="1" w:after="100" w:afterAutospacing="1"/>
    </w:pPr>
    <w:rPr>
      <w:sz w:val="20"/>
      <w:szCs w:val="20"/>
    </w:rPr>
  </w:style>
  <w:style w:type="paragraph" w:customStyle="1" w:styleId="xl125">
    <w:name w:val="xl125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6">
    <w:name w:val="xl126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7">
    <w:name w:val="xl127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8">
    <w:name w:val="xl128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9">
    <w:name w:val="xl129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0">
    <w:name w:val="xl130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1">
    <w:name w:val="xl131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2">
    <w:name w:val="xl132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33">
    <w:name w:val="xl133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sz w:val="20"/>
      <w:szCs w:val="20"/>
    </w:rPr>
  </w:style>
  <w:style w:type="paragraph" w:customStyle="1" w:styleId="xl134">
    <w:name w:val="xl134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5">
    <w:name w:val="xl135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6">
    <w:name w:val="xl136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7">
    <w:name w:val="xl137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8">
    <w:name w:val="xl138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39">
    <w:name w:val="xl139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0">
    <w:name w:val="xl140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41">
    <w:name w:val="xl141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2">
    <w:name w:val="xl142"/>
    <w:basedOn w:val="Normal"/>
    <w:qFormat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3">
    <w:name w:val="xl143"/>
    <w:basedOn w:val="Normal"/>
    <w:qFormat/>
    <w:rsid w:val="0012723F"/>
    <w:pPr>
      <w:shd w:val="clear" w:color="000000" w:fill="FFFF00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44">
    <w:name w:val="xl144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45">
    <w:name w:val="xl145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6">
    <w:name w:val="xl146"/>
    <w:basedOn w:val="Normal"/>
    <w:rsid w:val="0012723F"/>
    <w:pPr>
      <w:shd w:val="clear" w:color="000000" w:fill="C0C0C0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7">
    <w:name w:val="xl147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8">
    <w:name w:val="xl148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49">
    <w:name w:val="xl149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50">
    <w:name w:val="xl150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51">
    <w:name w:val="xl151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2">
    <w:name w:val="xl152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3">
    <w:name w:val="xl153"/>
    <w:basedOn w:val="Normal"/>
    <w:rsid w:val="0012723F"/>
    <w:pPr>
      <w:spacing w:before="100" w:beforeAutospacing="1" w:after="100" w:afterAutospacing="1"/>
    </w:pPr>
    <w:rPr>
      <w:sz w:val="20"/>
      <w:szCs w:val="20"/>
    </w:rPr>
  </w:style>
  <w:style w:type="paragraph" w:customStyle="1" w:styleId="xl154">
    <w:name w:val="xl154"/>
    <w:basedOn w:val="Normal"/>
    <w:rsid w:val="0012723F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5">
    <w:name w:val="xl155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7">
    <w:name w:val="xl157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</w:pPr>
    <w:rPr>
      <w:sz w:val="20"/>
      <w:szCs w:val="20"/>
    </w:rPr>
  </w:style>
  <w:style w:type="paragraph" w:customStyle="1" w:styleId="xl158">
    <w:name w:val="xl158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59">
    <w:name w:val="xl159"/>
    <w:basedOn w:val="Normal"/>
    <w:rsid w:val="0012723F"/>
    <w:pP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60">
    <w:name w:val="xl160"/>
    <w:basedOn w:val="Normal"/>
    <w:rsid w:val="0012723F"/>
    <w:pPr>
      <w:pBdr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61">
    <w:name w:val="xl161"/>
    <w:basedOn w:val="Normal"/>
    <w:qFormat/>
    <w:rsid w:val="0012723F"/>
    <w:pP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2">
    <w:name w:val="xl162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3">
    <w:name w:val="xl163"/>
    <w:basedOn w:val="Normal"/>
    <w:rsid w:val="00127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font9">
    <w:name w:val="font9"/>
    <w:basedOn w:val="Normal"/>
    <w:rsid w:val="0035360D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10">
    <w:name w:val="font10"/>
    <w:basedOn w:val="Normal"/>
    <w:rsid w:val="0035360D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11">
    <w:name w:val="font11"/>
    <w:basedOn w:val="Normal"/>
    <w:rsid w:val="0035360D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2">
    <w:name w:val="font12"/>
    <w:basedOn w:val="Normal"/>
    <w:rsid w:val="0035360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13">
    <w:name w:val="font13"/>
    <w:basedOn w:val="Normal"/>
    <w:qFormat/>
    <w:rsid w:val="0035360D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14">
    <w:name w:val="font14"/>
    <w:basedOn w:val="Normal"/>
    <w:rsid w:val="0035360D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15">
    <w:name w:val="font15"/>
    <w:basedOn w:val="Normal"/>
    <w:rsid w:val="0035360D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16">
    <w:name w:val="font16"/>
    <w:basedOn w:val="Normal"/>
    <w:rsid w:val="0035360D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xl164">
    <w:name w:val="xl164"/>
    <w:basedOn w:val="Normal"/>
    <w:qFormat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5">
    <w:name w:val="xl165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6">
    <w:name w:val="xl166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7">
    <w:name w:val="xl167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68">
    <w:name w:val="xl168"/>
    <w:basedOn w:val="Normal"/>
    <w:qFormat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69">
    <w:name w:val="xl169"/>
    <w:basedOn w:val="Normal"/>
    <w:rsid w:val="0035360D"/>
    <w:pP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0">
    <w:name w:val="xl170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1">
    <w:name w:val="xl171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72">
    <w:name w:val="xl172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73">
    <w:name w:val="xl173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74">
    <w:name w:val="xl174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75">
    <w:name w:val="xl175"/>
    <w:basedOn w:val="Normal"/>
    <w:qFormat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76">
    <w:name w:val="xl176"/>
    <w:basedOn w:val="Normal"/>
    <w:qFormat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77">
    <w:name w:val="xl177"/>
    <w:basedOn w:val="Normal"/>
    <w:qFormat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78">
    <w:name w:val="xl178"/>
    <w:basedOn w:val="Normal"/>
    <w:qFormat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79">
    <w:name w:val="xl179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80">
    <w:name w:val="xl180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81">
    <w:name w:val="xl181"/>
    <w:basedOn w:val="Normal"/>
    <w:qFormat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Normal"/>
    <w:qFormat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83">
    <w:name w:val="xl183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sz w:val="20"/>
      <w:szCs w:val="20"/>
    </w:rPr>
  </w:style>
  <w:style w:type="paragraph" w:customStyle="1" w:styleId="xl184">
    <w:name w:val="xl184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5">
    <w:name w:val="xl185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sz w:val="20"/>
      <w:szCs w:val="20"/>
    </w:rPr>
  </w:style>
  <w:style w:type="paragraph" w:customStyle="1" w:styleId="xl186">
    <w:name w:val="xl186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87">
    <w:name w:val="xl187"/>
    <w:basedOn w:val="Normal"/>
    <w:qFormat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8">
    <w:name w:val="xl188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89">
    <w:name w:val="xl189"/>
    <w:basedOn w:val="Normal"/>
    <w:rsid w:val="003536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90">
    <w:name w:val="xl190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91">
    <w:name w:val="xl191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sz w:val="20"/>
      <w:szCs w:val="20"/>
    </w:rPr>
  </w:style>
  <w:style w:type="paragraph" w:customStyle="1" w:styleId="xl192">
    <w:name w:val="xl192"/>
    <w:basedOn w:val="Normal"/>
    <w:qFormat/>
    <w:rsid w:val="003536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93">
    <w:name w:val="xl193"/>
    <w:basedOn w:val="Normal"/>
    <w:qFormat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94">
    <w:name w:val="xl194"/>
    <w:basedOn w:val="Normal"/>
    <w:qFormat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95">
    <w:name w:val="xl195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96">
    <w:name w:val="xl196"/>
    <w:basedOn w:val="Normal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97">
    <w:name w:val="xl197"/>
    <w:basedOn w:val="Normal"/>
    <w:uiPriority w:val="99"/>
    <w:qFormat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sz w:val="20"/>
      <w:szCs w:val="20"/>
    </w:rPr>
  </w:style>
  <w:style w:type="paragraph" w:customStyle="1" w:styleId="xl198">
    <w:name w:val="xl198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sz w:val="20"/>
      <w:szCs w:val="20"/>
    </w:rPr>
  </w:style>
  <w:style w:type="paragraph" w:customStyle="1" w:styleId="xl199">
    <w:name w:val="xl199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00">
    <w:name w:val="xl200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201">
    <w:name w:val="xl201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02">
    <w:name w:val="xl202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03">
    <w:name w:val="xl203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04">
    <w:name w:val="xl204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05">
    <w:name w:val="xl205"/>
    <w:basedOn w:val="Normal"/>
    <w:uiPriority w:val="99"/>
    <w:qFormat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206">
    <w:name w:val="xl206"/>
    <w:basedOn w:val="Normal"/>
    <w:uiPriority w:val="99"/>
    <w:qFormat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20"/>
      <w:szCs w:val="20"/>
    </w:rPr>
  </w:style>
  <w:style w:type="paragraph" w:customStyle="1" w:styleId="xl207">
    <w:name w:val="xl207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208">
    <w:name w:val="xl208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209">
    <w:name w:val="xl209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210">
    <w:name w:val="xl210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11">
    <w:name w:val="xl211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12">
    <w:name w:val="xl212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13">
    <w:name w:val="xl213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20"/>
      <w:szCs w:val="20"/>
    </w:rPr>
  </w:style>
  <w:style w:type="paragraph" w:customStyle="1" w:styleId="xl214">
    <w:name w:val="xl214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215">
    <w:name w:val="xl215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216">
    <w:name w:val="xl216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sz w:val="20"/>
      <w:szCs w:val="20"/>
    </w:rPr>
  </w:style>
  <w:style w:type="paragraph" w:customStyle="1" w:styleId="xl217">
    <w:name w:val="xl217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218">
    <w:name w:val="xl218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19">
    <w:name w:val="xl219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220">
    <w:name w:val="xl220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221">
    <w:name w:val="xl221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Normal"/>
    <w:uiPriority w:val="99"/>
    <w:qFormat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sz w:val="20"/>
      <w:szCs w:val="20"/>
    </w:rPr>
  </w:style>
  <w:style w:type="paragraph" w:customStyle="1" w:styleId="xl223">
    <w:name w:val="xl223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24">
    <w:name w:val="xl224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5">
    <w:name w:val="xl225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6">
    <w:name w:val="xl226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7">
    <w:name w:val="xl227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8">
    <w:name w:val="xl228"/>
    <w:basedOn w:val="Normal"/>
    <w:uiPriority w:val="99"/>
    <w:rsid w:val="0035360D"/>
    <w:pPr>
      <w:spacing w:before="100" w:beforeAutospacing="1" w:after="100" w:afterAutospacing="1"/>
    </w:pPr>
    <w:rPr>
      <w:sz w:val="20"/>
      <w:szCs w:val="20"/>
    </w:rPr>
  </w:style>
  <w:style w:type="paragraph" w:customStyle="1" w:styleId="xl229">
    <w:name w:val="xl229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30">
    <w:name w:val="xl230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31">
    <w:name w:val="xl231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sz w:val="20"/>
      <w:szCs w:val="20"/>
    </w:rPr>
  </w:style>
  <w:style w:type="paragraph" w:customStyle="1" w:styleId="xl232">
    <w:name w:val="xl232"/>
    <w:basedOn w:val="Normal"/>
    <w:uiPriority w:val="99"/>
    <w:rsid w:val="00353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</w:pPr>
    <w:rPr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qFormat/>
    <w:rsid w:val="0074576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4576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qFormat/>
    <w:rsid w:val="0074576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4576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BB107E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9"/>
    <w:rsid w:val="000C55D9"/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character" w:customStyle="1" w:styleId="Naslov2Char">
    <w:name w:val="Naslov 2 Char"/>
    <w:basedOn w:val="Zadanifontodlomka"/>
    <w:link w:val="Naslov2"/>
    <w:uiPriority w:val="99"/>
    <w:rsid w:val="000C55D9"/>
    <w:rPr>
      <w:rFonts w:ascii="Times New Roman" w:eastAsia="Calibri" w:hAnsi="Times New Roman" w:cs="Times New Roman"/>
      <w:b/>
      <w:bCs/>
      <w:i/>
      <w:iCs/>
      <w:sz w:val="20"/>
      <w:szCs w:val="20"/>
      <w:u w:val="single"/>
    </w:rPr>
  </w:style>
  <w:style w:type="character" w:customStyle="1" w:styleId="Naslov3Char">
    <w:name w:val="Naslov 3 Char"/>
    <w:basedOn w:val="Zadanifontodlomka"/>
    <w:link w:val="Naslov3"/>
    <w:uiPriority w:val="99"/>
    <w:rsid w:val="000C55D9"/>
    <w:rPr>
      <w:rFonts w:ascii="Times New Roman" w:eastAsia="Calibri" w:hAnsi="Times New Roman" w:cs="Times New Roman"/>
      <w:b/>
      <w:bCs/>
      <w:sz w:val="20"/>
      <w:szCs w:val="20"/>
      <w:lang w:val="pl-PL"/>
    </w:rPr>
  </w:style>
  <w:style w:type="character" w:customStyle="1" w:styleId="Naslov4Char">
    <w:name w:val="Naslov 4 Char"/>
    <w:basedOn w:val="Zadanifontodlomka"/>
    <w:link w:val="Naslov4"/>
    <w:uiPriority w:val="99"/>
    <w:rsid w:val="000C55D9"/>
    <w:rPr>
      <w:rFonts w:ascii="Arial" w:eastAsia="Calibri" w:hAnsi="Arial" w:cs="Times New Roman"/>
      <w:b/>
      <w:bCs/>
      <w:sz w:val="16"/>
      <w:szCs w:val="20"/>
      <w:lang w:eastAsia="hr-HR"/>
    </w:rPr>
  </w:style>
  <w:style w:type="character" w:customStyle="1" w:styleId="Naslov5Char">
    <w:name w:val="Naslov 5 Char"/>
    <w:basedOn w:val="Zadanifontodlomka"/>
    <w:link w:val="Naslov5"/>
    <w:uiPriority w:val="99"/>
    <w:rsid w:val="000C55D9"/>
    <w:rPr>
      <w:rFonts w:ascii="Times New Roman" w:eastAsia="Calibri" w:hAnsi="Times New Roman" w:cs="Times New Roman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9"/>
    <w:rsid w:val="000C55D9"/>
    <w:rPr>
      <w:rFonts w:ascii="Times New Roman" w:eastAsia="Calibri" w:hAnsi="Times New Roman" w:cs="Times New Roman"/>
      <w:b/>
      <w:bCs/>
      <w:sz w:val="16"/>
      <w:szCs w:val="20"/>
    </w:rPr>
  </w:style>
  <w:style w:type="character" w:customStyle="1" w:styleId="Naslov7Char">
    <w:name w:val="Naslov 7 Char"/>
    <w:basedOn w:val="Zadanifontodlomka"/>
    <w:link w:val="Naslov7"/>
    <w:uiPriority w:val="99"/>
    <w:rsid w:val="000C55D9"/>
    <w:rPr>
      <w:rFonts w:ascii="Arial" w:eastAsia="Times New Roman" w:hAnsi="Arial" w:cs="Arial"/>
      <w:b/>
      <w:bCs/>
      <w:sz w:val="18"/>
      <w:szCs w:val="20"/>
      <w:lang w:eastAsia="hr-HR"/>
    </w:rPr>
  </w:style>
  <w:style w:type="character" w:customStyle="1" w:styleId="Naslov8Char">
    <w:name w:val="Naslov 8 Char"/>
    <w:basedOn w:val="Zadanifontodlomka"/>
    <w:link w:val="Naslov8"/>
    <w:uiPriority w:val="99"/>
    <w:rsid w:val="000C55D9"/>
    <w:rPr>
      <w:rFonts w:ascii="Times New Roman" w:eastAsia="Calibri" w:hAnsi="Times New Roman" w:cs="Times New Roman"/>
      <w:b/>
      <w:bCs/>
      <w:sz w:val="24"/>
      <w:szCs w:val="24"/>
      <w:lang w:eastAsia="hr-HR"/>
    </w:rPr>
  </w:style>
  <w:style w:type="character" w:customStyle="1" w:styleId="Naslov9Char">
    <w:name w:val="Naslov 9 Char"/>
    <w:basedOn w:val="Zadanifontodlomka"/>
    <w:link w:val="Naslov9"/>
    <w:uiPriority w:val="99"/>
    <w:rsid w:val="000C55D9"/>
    <w:rPr>
      <w:rFonts w:ascii="Arial" w:eastAsia="Calibri" w:hAnsi="Arial" w:cs="Arial"/>
      <w:b/>
      <w:bCs/>
      <w:sz w:val="18"/>
      <w:szCs w:val="24"/>
      <w:lang w:eastAsia="hr-HR"/>
    </w:rPr>
  </w:style>
  <w:style w:type="paragraph" w:styleId="Uvuenotijeloteksta">
    <w:name w:val="Body Text Indent"/>
    <w:basedOn w:val="Normal"/>
    <w:link w:val="UvuenotijelotekstaChar"/>
    <w:uiPriority w:val="99"/>
    <w:qFormat/>
    <w:rsid w:val="000C55D9"/>
    <w:pPr>
      <w:ind w:firstLine="720"/>
      <w:jc w:val="both"/>
    </w:pPr>
    <w:rPr>
      <w:sz w:val="20"/>
      <w:szCs w:val="20"/>
      <w:lang w:eastAsia="en-US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0C55D9"/>
    <w:rPr>
      <w:rFonts w:ascii="Times New Roman" w:eastAsia="Times New Roman" w:hAnsi="Times New Roman" w:cs="Times New Roman"/>
      <w:sz w:val="20"/>
      <w:szCs w:val="20"/>
    </w:rPr>
  </w:style>
  <w:style w:type="paragraph" w:customStyle="1" w:styleId="xl52">
    <w:name w:val="xl52"/>
    <w:basedOn w:val="Normal"/>
    <w:uiPriority w:val="99"/>
    <w:rsid w:val="000C55D9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szCs w:val="20"/>
    </w:rPr>
  </w:style>
  <w:style w:type="paragraph" w:styleId="Tijeloteksta">
    <w:name w:val="Body Text"/>
    <w:aliases w:val="uvlaka 2,  uvlaka 2"/>
    <w:basedOn w:val="Normal"/>
    <w:link w:val="TijelotekstaChar"/>
    <w:uiPriority w:val="99"/>
    <w:qFormat/>
    <w:rsid w:val="000C55D9"/>
    <w:pPr>
      <w:spacing w:after="120"/>
      <w:jc w:val="both"/>
    </w:pPr>
    <w:rPr>
      <w:szCs w:val="20"/>
      <w:lang w:eastAsia="en-US"/>
    </w:rPr>
  </w:style>
  <w:style w:type="character" w:customStyle="1" w:styleId="TijelotekstaChar">
    <w:name w:val="Tijelo teksta Char"/>
    <w:aliases w:val="uvlaka 2 Char,  uvlaka 2 Char"/>
    <w:basedOn w:val="Zadanifontodlomka"/>
    <w:link w:val="Tijeloteksta"/>
    <w:uiPriority w:val="99"/>
    <w:rsid w:val="000C55D9"/>
    <w:rPr>
      <w:rFonts w:ascii="Times New Roman" w:eastAsia="Times New Roman" w:hAnsi="Times New Roman" w:cs="Times New Roman"/>
      <w:sz w:val="24"/>
      <w:szCs w:val="20"/>
    </w:rPr>
  </w:style>
  <w:style w:type="paragraph" w:customStyle="1" w:styleId="Goran1">
    <w:name w:val="Goran 1"/>
    <w:uiPriority w:val="99"/>
    <w:rsid w:val="000C55D9"/>
    <w:pPr>
      <w:widowControl w:val="0"/>
      <w:tabs>
        <w:tab w:val="left" w:pos="-720"/>
      </w:tabs>
      <w:suppressAutoHyphens/>
      <w:autoSpaceDE w:val="0"/>
      <w:autoSpaceDN w:val="0"/>
      <w:adjustRightInd w:val="0"/>
      <w:spacing w:after="0" w:line="240" w:lineRule="atLeast"/>
      <w:jc w:val="both"/>
    </w:pPr>
    <w:rPr>
      <w:rFonts w:ascii="Courier New" w:eastAsia="Calibri" w:hAnsi="Courier New" w:cs="Courier New"/>
      <w:spacing w:val="-2"/>
      <w:lang w:val="en-GB"/>
    </w:rPr>
  </w:style>
  <w:style w:type="character" w:styleId="Brojstranice">
    <w:name w:val="page number"/>
    <w:qFormat/>
    <w:rsid w:val="000C55D9"/>
    <w:rPr>
      <w:rFonts w:cs="Times New Roman"/>
    </w:rPr>
  </w:style>
  <w:style w:type="paragraph" w:styleId="StandardWeb">
    <w:name w:val="Normal (Web)"/>
    <w:basedOn w:val="Normal"/>
    <w:uiPriority w:val="99"/>
    <w:qFormat/>
    <w:rsid w:val="000C55D9"/>
    <w:pPr>
      <w:spacing w:before="144" w:after="192"/>
    </w:pPr>
    <w:rPr>
      <w:rFonts w:eastAsia="Calibri"/>
    </w:rPr>
  </w:style>
  <w:style w:type="character" w:customStyle="1" w:styleId="Heading1Char2">
    <w:name w:val="Heading 1 Char2"/>
    <w:locked/>
    <w:rsid w:val="000C55D9"/>
    <w:rPr>
      <w:rFonts w:ascii="Times New Roman" w:hAnsi="Times New Roman"/>
      <w:i/>
      <w:sz w:val="20"/>
      <w:u w:val="single"/>
    </w:rPr>
  </w:style>
  <w:style w:type="character" w:customStyle="1" w:styleId="CharChar26">
    <w:name w:val="Char Char26"/>
    <w:uiPriority w:val="99"/>
    <w:rsid w:val="000C55D9"/>
    <w:rPr>
      <w:i/>
      <w:iCs/>
      <w:u w:val="single"/>
      <w:lang w:val="hr-HR" w:eastAsia="en-US" w:bidi="ar-SA"/>
    </w:rPr>
  </w:style>
  <w:style w:type="character" w:customStyle="1" w:styleId="CharChar20">
    <w:name w:val="Char Char20"/>
    <w:uiPriority w:val="99"/>
    <w:locked/>
    <w:rsid w:val="000C55D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3">
    <w:name w:val="Char Char13"/>
    <w:uiPriority w:val="99"/>
    <w:locked/>
    <w:rsid w:val="000C55D9"/>
    <w:rPr>
      <w:sz w:val="24"/>
      <w:lang w:val="hr-HR" w:eastAsia="en-US" w:bidi="ar-SA"/>
    </w:rPr>
  </w:style>
  <w:style w:type="character" w:customStyle="1" w:styleId="CharChar10">
    <w:name w:val="Char Char10"/>
    <w:uiPriority w:val="99"/>
    <w:locked/>
    <w:rsid w:val="000C55D9"/>
    <w:rPr>
      <w:sz w:val="24"/>
      <w:lang w:val="hr-HR" w:eastAsia="en-US" w:bidi="ar-SA"/>
    </w:rPr>
  </w:style>
  <w:style w:type="character" w:customStyle="1" w:styleId="CharChar17">
    <w:name w:val="Char Char17"/>
    <w:rsid w:val="000C55D9"/>
    <w:rPr>
      <w:i/>
      <w:iCs/>
      <w:u w:val="single"/>
      <w:lang w:val="hr-HR" w:eastAsia="en-US" w:bidi="ar-SA"/>
    </w:rPr>
  </w:style>
  <w:style w:type="character" w:customStyle="1" w:styleId="CharChar11">
    <w:name w:val="Char Char11"/>
    <w:locked/>
    <w:rsid w:val="000C55D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6">
    <w:name w:val="Char Char6"/>
    <w:locked/>
    <w:rsid w:val="000C55D9"/>
    <w:rPr>
      <w:sz w:val="24"/>
      <w:lang w:val="hr-HR" w:eastAsia="en-US" w:bidi="ar-SA"/>
    </w:rPr>
  </w:style>
  <w:style w:type="character" w:customStyle="1" w:styleId="CharChar5">
    <w:name w:val="Char Char5"/>
    <w:locked/>
    <w:rsid w:val="000C55D9"/>
    <w:rPr>
      <w:sz w:val="24"/>
      <w:lang w:val="hr-HR" w:eastAsia="en-US" w:bidi="ar-SA"/>
    </w:rPr>
  </w:style>
  <w:style w:type="character" w:customStyle="1" w:styleId="Heading1Char">
    <w:name w:val="Heading 1 Char"/>
    <w:uiPriority w:val="99"/>
    <w:rsid w:val="000C55D9"/>
    <w:rPr>
      <w:rFonts w:ascii="Calibri Light" w:hAnsi="Calibri Light" w:cs="Times New Roman"/>
      <w:color w:val="2E74B5"/>
      <w:sz w:val="32"/>
      <w:szCs w:val="32"/>
    </w:rPr>
  </w:style>
  <w:style w:type="character" w:customStyle="1" w:styleId="Heading7Char">
    <w:name w:val="Heading 7 Char"/>
    <w:locked/>
    <w:rsid w:val="000C55D9"/>
    <w:rPr>
      <w:rFonts w:ascii="Arial" w:hAnsi="Arial" w:cs="Arial"/>
      <w:b/>
      <w:bCs/>
      <w:sz w:val="20"/>
      <w:szCs w:val="20"/>
      <w:lang w:val="x-none" w:eastAsia="hr-HR"/>
    </w:rPr>
  </w:style>
  <w:style w:type="character" w:customStyle="1" w:styleId="BodyTextIndentChar">
    <w:name w:val="Body Text Indent Char"/>
    <w:locked/>
    <w:rsid w:val="000C55D9"/>
    <w:rPr>
      <w:rFonts w:ascii="Times New Roman" w:hAnsi="Times New Roman" w:cs="Times New Roman"/>
      <w:sz w:val="20"/>
      <w:szCs w:val="20"/>
    </w:rPr>
  </w:style>
  <w:style w:type="paragraph" w:styleId="Tijeloteksta2">
    <w:name w:val="Body Text 2"/>
    <w:basedOn w:val="Normal"/>
    <w:link w:val="Tijeloteksta2Char"/>
    <w:uiPriority w:val="99"/>
    <w:qFormat/>
    <w:rsid w:val="000C55D9"/>
    <w:pPr>
      <w:jc w:val="both"/>
    </w:pPr>
    <w:rPr>
      <w:rFonts w:eastAsia="Calibri"/>
      <w:i/>
      <w:szCs w:val="20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0C55D9"/>
    <w:rPr>
      <w:rFonts w:ascii="Times New Roman" w:eastAsia="Calibri" w:hAnsi="Times New Roman" w:cs="Times New Roman"/>
      <w:i/>
      <w:sz w:val="24"/>
      <w:szCs w:val="20"/>
      <w:lang w:eastAsia="hr-HR"/>
    </w:rPr>
  </w:style>
  <w:style w:type="paragraph" w:styleId="Tijeloteksta-uvlaka2">
    <w:name w:val="Body Text Indent 2"/>
    <w:basedOn w:val="Normal"/>
    <w:link w:val="Tijeloteksta-uvlaka2Char"/>
    <w:uiPriority w:val="99"/>
    <w:qFormat/>
    <w:rsid w:val="000C55D9"/>
    <w:pPr>
      <w:ind w:firstLine="709"/>
      <w:jc w:val="both"/>
    </w:pPr>
    <w:rPr>
      <w:rFonts w:eastAsia="Calibri"/>
      <w:szCs w:val="20"/>
      <w:lang w:eastAsia="en-US"/>
    </w:rPr>
  </w:style>
  <w:style w:type="character" w:customStyle="1" w:styleId="Tijeloteksta-uvlaka2Char">
    <w:name w:val="Tijelo teksta - uvlaka 2 Char"/>
    <w:basedOn w:val="Zadanifontodlomka"/>
    <w:link w:val="Tijeloteksta-uvlaka2"/>
    <w:uiPriority w:val="99"/>
    <w:rsid w:val="000C55D9"/>
    <w:rPr>
      <w:rFonts w:ascii="Times New Roman" w:eastAsia="Calibri" w:hAnsi="Times New Roman" w:cs="Times New Roman"/>
      <w:sz w:val="24"/>
      <w:szCs w:val="20"/>
    </w:rPr>
  </w:style>
  <w:style w:type="paragraph" w:styleId="Tijeloteksta-uvlaka3">
    <w:name w:val="Body Text Indent 3"/>
    <w:aliases w:val="uvlaka 3,uvlaka 21,uvlaka 211, uvlaka 3,uvlaka 2111"/>
    <w:basedOn w:val="Normal"/>
    <w:link w:val="Tijeloteksta-uvlaka3Char"/>
    <w:uiPriority w:val="99"/>
    <w:qFormat/>
    <w:rsid w:val="000C55D9"/>
    <w:pPr>
      <w:tabs>
        <w:tab w:val="left" w:pos="709"/>
      </w:tabs>
      <w:ind w:left="705" w:hanging="705"/>
      <w:jc w:val="both"/>
    </w:pPr>
    <w:rPr>
      <w:rFonts w:eastAsia="Calibri"/>
      <w:b/>
      <w:bCs/>
      <w:szCs w:val="20"/>
      <w:lang w:eastAsia="en-US"/>
    </w:rPr>
  </w:style>
  <w:style w:type="character" w:customStyle="1" w:styleId="Tijeloteksta-uvlaka3Char">
    <w:name w:val="Tijelo teksta - uvlaka 3 Char"/>
    <w:aliases w:val="uvlaka 3 Char,uvlaka 21 Char,uvlaka 211 Char, uvlaka 3 Char,uvlaka 2111 Char"/>
    <w:basedOn w:val="Zadanifontodlomka"/>
    <w:link w:val="Tijeloteksta-uvlaka3"/>
    <w:uiPriority w:val="99"/>
    <w:rsid w:val="000C55D9"/>
    <w:rPr>
      <w:rFonts w:ascii="Times New Roman" w:eastAsia="Calibri" w:hAnsi="Times New Roman" w:cs="Times New Roman"/>
      <w:b/>
      <w:bCs/>
      <w:sz w:val="24"/>
      <w:szCs w:val="20"/>
    </w:rPr>
  </w:style>
  <w:style w:type="paragraph" w:styleId="Tekstbalonia">
    <w:name w:val="Balloon Text"/>
    <w:basedOn w:val="Normal"/>
    <w:link w:val="TekstbaloniaChar"/>
    <w:uiPriority w:val="99"/>
    <w:semiHidden/>
    <w:qFormat/>
    <w:rsid w:val="000C55D9"/>
    <w:pPr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C55D9"/>
    <w:rPr>
      <w:rFonts w:ascii="Tahoma" w:eastAsia="Calibri" w:hAnsi="Tahoma" w:cs="Tahoma"/>
      <w:sz w:val="16"/>
      <w:szCs w:val="16"/>
    </w:rPr>
  </w:style>
  <w:style w:type="paragraph" w:styleId="Tijeloteksta3">
    <w:name w:val="Body Text 3"/>
    <w:basedOn w:val="Normal"/>
    <w:link w:val="Tijeloteksta3Char"/>
    <w:uiPriority w:val="99"/>
    <w:qFormat/>
    <w:rsid w:val="000C55D9"/>
    <w:pPr>
      <w:spacing w:after="120"/>
      <w:jc w:val="both"/>
    </w:pPr>
    <w:rPr>
      <w:rFonts w:eastAsia="Calibri"/>
      <w:sz w:val="16"/>
      <w:szCs w:val="16"/>
      <w:lang w:val="en-US"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0C55D9"/>
    <w:rPr>
      <w:rFonts w:ascii="Times New Roman" w:eastAsia="Calibri" w:hAnsi="Times New Roman" w:cs="Times New Roman"/>
      <w:sz w:val="16"/>
      <w:szCs w:val="16"/>
      <w:lang w:val="en-US"/>
    </w:rPr>
  </w:style>
  <w:style w:type="paragraph" w:styleId="Naslov">
    <w:name w:val="Title"/>
    <w:basedOn w:val="Normal"/>
    <w:link w:val="NaslovChar"/>
    <w:uiPriority w:val="99"/>
    <w:qFormat/>
    <w:rsid w:val="000C55D9"/>
    <w:pPr>
      <w:jc w:val="center"/>
    </w:pPr>
    <w:rPr>
      <w:rFonts w:eastAsia="Calibri"/>
      <w:b/>
      <w:bCs/>
      <w:lang w:eastAsia="en-US"/>
    </w:rPr>
  </w:style>
  <w:style w:type="character" w:customStyle="1" w:styleId="NaslovChar">
    <w:name w:val="Naslov Char"/>
    <w:basedOn w:val="Zadanifontodlomka"/>
    <w:link w:val="Naslov"/>
    <w:uiPriority w:val="99"/>
    <w:rsid w:val="000C55D9"/>
    <w:rPr>
      <w:rFonts w:ascii="Times New Roman" w:eastAsia="Calibri" w:hAnsi="Times New Roman" w:cs="Times New Roman"/>
      <w:b/>
      <w:bCs/>
      <w:sz w:val="24"/>
      <w:szCs w:val="24"/>
    </w:rPr>
  </w:style>
  <w:style w:type="paragraph" w:customStyle="1" w:styleId="t-9-8">
    <w:name w:val="t-9-8"/>
    <w:basedOn w:val="Normal"/>
    <w:uiPriority w:val="99"/>
    <w:rsid w:val="000C55D9"/>
    <w:pPr>
      <w:spacing w:before="100" w:beforeAutospacing="1" w:after="100" w:afterAutospacing="1"/>
    </w:pPr>
    <w:rPr>
      <w:rFonts w:eastAsia="Calibri"/>
    </w:rPr>
  </w:style>
  <w:style w:type="paragraph" w:styleId="Popis">
    <w:name w:val="List"/>
    <w:basedOn w:val="Normal"/>
    <w:uiPriority w:val="99"/>
    <w:qFormat/>
    <w:rsid w:val="000C55D9"/>
    <w:pPr>
      <w:spacing w:line="360" w:lineRule="auto"/>
      <w:ind w:left="360" w:hanging="360"/>
      <w:jc w:val="both"/>
    </w:pPr>
    <w:rPr>
      <w:rFonts w:eastAsia="Calibri"/>
      <w:szCs w:val="20"/>
    </w:rPr>
  </w:style>
  <w:style w:type="paragraph" w:styleId="Opisslike">
    <w:name w:val="caption"/>
    <w:basedOn w:val="Normal"/>
    <w:next w:val="Normal"/>
    <w:uiPriority w:val="99"/>
    <w:qFormat/>
    <w:rsid w:val="000C55D9"/>
    <w:pPr>
      <w:jc w:val="both"/>
    </w:pPr>
    <w:rPr>
      <w:rFonts w:ascii="Arial" w:eastAsia="Calibri" w:hAnsi="Arial"/>
      <w:b/>
      <w:sz w:val="20"/>
      <w:szCs w:val="20"/>
      <w:lang w:eastAsia="en-US"/>
    </w:rPr>
  </w:style>
  <w:style w:type="paragraph" w:customStyle="1" w:styleId="BodyTextuvlaka3uvlaka2">
    <w:name w:val="Body Text.uvlaka 3.uvlaka 2"/>
    <w:basedOn w:val="Normal"/>
    <w:uiPriority w:val="99"/>
    <w:rsid w:val="000C55D9"/>
    <w:rPr>
      <w:rFonts w:eastAsia="Calibri"/>
      <w:lang w:eastAsia="en-US"/>
    </w:rPr>
  </w:style>
  <w:style w:type="paragraph" w:customStyle="1" w:styleId="BodyTextuvlaka3">
    <w:name w:val="Body Text.uvlaka 3"/>
    <w:basedOn w:val="Normal"/>
    <w:uiPriority w:val="99"/>
    <w:rsid w:val="000C55D9"/>
    <w:rPr>
      <w:rFonts w:eastAsia="Calibri"/>
      <w:lang w:eastAsia="en-US"/>
    </w:rPr>
  </w:style>
  <w:style w:type="paragraph" w:customStyle="1" w:styleId="BodyTextIndent2uvlaka2">
    <w:name w:val="Body Text Indent 2.uvlaka 2"/>
    <w:basedOn w:val="Normal"/>
    <w:uiPriority w:val="99"/>
    <w:rsid w:val="000C55D9"/>
    <w:pPr>
      <w:ind w:left="720"/>
      <w:jc w:val="both"/>
    </w:pPr>
    <w:rPr>
      <w:rFonts w:ascii="Arial" w:eastAsia="Calibri" w:hAnsi="Arial"/>
      <w:lang w:eastAsia="en-US"/>
    </w:rPr>
  </w:style>
  <w:style w:type="character" w:customStyle="1" w:styleId="CharChar1">
    <w:name w:val="Char Char1"/>
    <w:uiPriority w:val="99"/>
    <w:rsid w:val="000C55D9"/>
    <w:rPr>
      <w:rFonts w:cs="Times New Roman"/>
      <w:i/>
      <w:iCs/>
      <w:u w:val="single"/>
      <w:lang w:val="hr-HR" w:eastAsia="en-US" w:bidi="ar-SA"/>
    </w:rPr>
  </w:style>
  <w:style w:type="paragraph" w:customStyle="1" w:styleId="xl233">
    <w:name w:val="xl233"/>
    <w:basedOn w:val="Normal"/>
    <w:uiPriority w:val="99"/>
    <w:rsid w:val="000C5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34">
    <w:name w:val="xl234"/>
    <w:basedOn w:val="Normal"/>
    <w:uiPriority w:val="99"/>
    <w:rsid w:val="000C5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rFonts w:eastAsia="Calibri"/>
    </w:rPr>
  </w:style>
  <w:style w:type="paragraph" w:customStyle="1" w:styleId="xl235">
    <w:name w:val="xl235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color w:val="000000"/>
    </w:rPr>
  </w:style>
  <w:style w:type="paragraph" w:customStyle="1" w:styleId="xl236">
    <w:name w:val="xl236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Calibri"/>
      <w:color w:val="000000"/>
    </w:rPr>
  </w:style>
  <w:style w:type="paragraph" w:customStyle="1" w:styleId="xl237">
    <w:name w:val="xl237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38">
    <w:name w:val="xl238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39">
    <w:name w:val="xl239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</w:rPr>
  </w:style>
  <w:style w:type="paragraph" w:customStyle="1" w:styleId="xl240">
    <w:name w:val="xl240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Calibri"/>
    </w:rPr>
  </w:style>
  <w:style w:type="paragraph" w:customStyle="1" w:styleId="xl241">
    <w:name w:val="xl241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</w:rPr>
  </w:style>
  <w:style w:type="paragraph" w:customStyle="1" w:styleId="xl242">
    <w:name w:val="xl242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Calibri"/>
    </w:rPr>
  </w:style>
  <w:style w:type="paragraph" w:customStyle="1" w:styleId="xl243">
    <w:name w:val="xl243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Calibri"/>
    </w:rPr>
  </w:style>
  <w:style w:type="paragraph" w:customStyle="1" w:styleId="xl244">
    <w:name w:val="xl244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Calibri"/>
    </w:rPr>
  </w:style>
  <w:style w:type="paragraph" w:customStyle="1" w:styleId="xl245">
    <w:name w:val="xl245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Calibri"/>
    </w:rPr>
  </w:style>
  <w:style w:type="paragraph" w:customStyle="1" w:styleId="xl246">
    <w:name w:val="xl246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rFonts w:eastAsia="Calibri"/>
    </w:rPr>
  </w:style>
  <w:style w:type="paragraph" w:customStyle="1" w:styleId="xl247">
    <w:name w:val="xl247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</w:rPr>
  </w:style>
  <w:style w:type="paragraph" w:customStyle="1" w:styleId="xl248">
    <w:name w:val="xl248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49">
    <w:name w:val="xl249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50">
    <w:name w:val="xl250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51">
    <w:name w:val="xl251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FF0000"/>
    </w:rPr>
  </w:style>
  <w:style w:type="paragraph" w:customStyle="1" w:styleId="xl252">
    <w:name w:val="xl252"/>
    <w:basedOn w:val="Normal"/>
    <w:uiPriority w:val="99"/>
    <w:rsid w:val="000C55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Calibri"/>
    </w:rPr>
  </w:style>
  <w:style w:type="paragraph" w:customStyle="1" w:styleId="xl253">
    <w:name w:val="xl253"/>
    <w:basedOn w:val="Normal"/>
    <w:uiPriority w:val="99"/>
    <w:rsid w:val="000C55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54">
    <w:name w:val="xl254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000000"/>
    </w:rPr>
  </w:style>
  <w:style w:type="paragraph" w:customStyle="1" w:styleId="xl255">
    <w:name w:val="xl255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eastAsia="Calibri"/>
      <w:color w:val="000000"/>
    </w:rPr>
  </w:style>
  <w:style w:type="paragraph" w:customStyle="1" w:styleId="xl256">
    <w:name w:val="xl256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000000"/>
    </w:rPr>
  </w:style>
  <w:style w:type="paragraph" w:customStyle="1" w:styleId="xl257">
    <w:name w:val="xl257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000000"/>
    </w:rPr>
  </w:style>
  <w:style w:type="paragraph" w:customStyle="1" w:styleId="xl258">
    <w:name w:val="xl258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color w:val="000000"/>
    </w:rPr>
  </w:style>
  <w:style w:type="paragraph" w:customStyle="1" w:styleId="xl259">
    <w:name w:val="xl259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60">
    <w:name w:val="xl260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Calibri"/>
    </w:rPr>
  </w:style>
  <w:style w:type="paragraph" w:customStyle="1" w:styleId="xl261">
    <w:name w:val="xl261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center"/>
    </w:pPr>
    <w:rPr>
      <w:rFonts w:eastAsia="Calibri"/>
    </w:rPr>
  </w:style>
  <w:style w:type="paragraph" w:customStyle="1" w:styleId="xl262">
    <w:name w:val="xl262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rFonts w:eastAsia="Calibri"/>
    </w:rPr>
  </w:style>
  <w:style w:type="paragraph" w:customStyle="1" w:styleId="xl263">
    <w:name w:val="xl263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rFonts w:eastAsia="Calibri"/>
    </w:rPr>
  </w:style>
  <w:style w:type="paragraph" w:customStyle="1" w:styleId="xl264">
    <w:name w:val="xl264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rFonts w:eastAsia="Calibri"/>
    </w:rPr>
  </w:style>
  <w:style w:type="paragraph" w:customStyle="1" w:styleId="xl265">
    <w:name w:val="xl265"/>
    <w:basedOn w:val="Normal"/>
    <w:uiPriority w:val="99"/>
    <w:qFormat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66">
    <w:name w:val="xl266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/>
      <w:jc w:val="right"/>
      <w:textAlignment w:val="center"/>
    </w:pPr>
    <w:rPr>
      <w:rFonts w:eastAsia="Calibri"/>
    </w:rPr>
  </w:style>
  <w:style w:type="paragraph" w:customStyle="1" w:styleId="xl267">
    <w:name w:val="xl267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rFonts w:eastAsia="Calibri"/>
    </w:rPr>
  </w:style>
  <w:style w:type="paragraph" w:customStyle="1" w:styleId="xl268">
    <w:name w:val="xl268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rFonts w:eastAsia="Calibri"/>
    </w:rPr>
  </w:style>
  <w:style w:type="paragraph" w:customStyle="1" w:styleId="xl269">
    <w:name w:val="xl269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right"/>
      <w:textAlignment w:val="center"/>
    </w:pPr>
    <w:rPr>
      <w:rFonts w:eastAsia="Calibri"/>
    </w:rPr>
  </w:style>
  <w:style w:type="paragraph" w:customStyle="1" w:styleId="xl270">
    <w:name w:val="xl270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</w:rPr>
  </w:style>
  <w:style w:type="paragraph" w:customStyle="1" w:styleId="xl271">
    <w:name w:val="xl271"/>
    <w:basedOn w:val="Normal"/>
    <w:uiPriority w:val="99"/>
    <w:rsid w:val="000C55D9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/>
      <w:jc w:val="right"/>
      <w:textAlignment w:val="center"/>
    </w:pPr>
    <w:rPr>
      <w:rFonts w:eastAsia="Calibri"/>
    </w:rPr>
  </w:style>
  <w:style w:type="character" w:styleId="Naglaeno">
    <w:name w:val="Strong"/>
    <w:uiPriority w:val="99"/>
    <w:qFormat/>
    <w:rsid w:val="000C55D9"/>
    <w:rPr>
      <w:rFonts w:cs="Times New Roman"/>
      <w:b/>
      <w:bCs/>
    </w:rPr>
  </w:style>
  <w:style w:type="character" w:customStyle="1" w:styleId="uvlaka2CharChar">
    <w:name w:val="uvlaka 2 Char Char"/>
    <w:uiPriority w:val="99"/>
    <w:rsid w:val="000C55D9"/>
    <w:rPr>
      <w:lang w:val="pl-PL" w:eastAsia="en-US"/>
    </w:rPr>
  </w:style>
  <w:style w:type="character" w:customStyle="1" w:styleId="CharChar170">
    <w:name w:val="Char Char17"/>
    <w:uiPriority w:val="99"/>
    <w:rsid w:val="000C55D9"/>
    <w:rPr>
      <w:i/>
      <w:u w:val="single"/>
      <w:lang w:val="hr-HR" w:eastAsia="en-US"/>
    </w:rPr>
  </w:style>
  <w:style w:type="character" w:customStyle="1" w:styleId="CharChar110">
    <w:name w:val="Char Char11"/>
    <w:uiPriority w:val="99"/>
    <w:locked/>
    <w:rsid w:val="000C55D9"/>
    <w:rPr>
      <w:rFonts w:ascii="Arial" w:hAnsi="Arial"/>
      <w:b/>
      <w:sz w:val="18"/>
      <w:lang w:val="hr-HR" w:eastAsia="hr-HR"/>
    </w:rPr>
  </w:style>
  <w:style w:type="character" w:customStyle="1" w:styleId="CharChar8">
    <w:name w:val="Char Char8"/>
    <w:uiPriority w:val="99"/>
    <w:locked/>
    <w:rsid w:val="000C55D9"/>
    <w:rPr>
      <w:lang w:val="hr-HR" w:eastAsia="en-US"/>
    </w:rPr>
  </w:style>
  <w:style w:type="paragraph" w:customStyle="1" w:styleId="ListParagraph1">
    <w:name w:val="List Paragraph1"/>
    <w:basedOn w:val="Normal"/>
    <w:uiPriority w:val="99"/>
    <w:rsid w:val="000C55D9"/>
    <w:pPr>
      <w:ind w:left="720"/>
      <w:contextualSpacing/>
      <w:jc w:val="both"/>
    </w:pPr>
    <w:rPr>
      <w:szCs w:val="20"/>
      <w:lang w:eastAsia="en-US"/>
    </w:rPr>
  </w:style>
  <w:style w:type="character" w:customStyle="1" w:styleId="CharChar60">
    <w:name w:val="Char Char6"/>
    <w:uiPriority w:val="99"/>
    <w:locked/>
    <w:rsid w:val="000C55D9"/>
    <w:rPr>
      <w:sz w:val="24"/>
      <w:lang w:val="hr-HR" w:eastAsia="en-US"/>
    </w:rPr>
  </w:style>
  <w:style w:type="character" w:customStyle="1" w:styleId="CharChar50">
    <w:name w:val="Char Char5"/>
    <w:uiPriority w:val="99"/>
    <w:locked/>
    <w:rsid w:val="000C55D9"/>
    <w:rPr>
      <w:sz w:val="24"/>
      <w:lang w:val="hr-HR" w:eastAsia="en-US"/>
    </w:rPr>
  </w:style>
  <w:style w:type="character" w:customStyle="1" w:styleId="CharChar18">
    <w:name w:val="Char Char18"/>
    <w:uiPriority w:val="99"/>
    <w:rsid w:val="000C55D9"/>
    <w:rPr>
      <w:i/>
      <w:u w:val="single"/>
      <w:lang w:val="hr-HR" w:eastAsia="en-US"/>
    </w:rPr>
  </w:style>
  <w:style w:type="character" w:customStyle="1" w:styleId="CharChar12">
    <w:name w:val="Char Char12"/>
    <w:uiPriority w:val="99"/>
    <w:locked/>
    <w:rsid w:val="000C55D9"/>
    <w:rPr>
      <w:rFonts w:ascii="Arial" w:hAnsi="Arial"/>
      <w:b/>
      <w:sz w:val="18"/>
      <w:lang w:val="hr-HR" w:eastAsia="hr-HR"/>
    </w:rPr>
  </w:style>
  <w:style w:type="character" w:customStyle="1" w:styleId="CharChar7">
    <w:name w:val="Char Char7"/>
    <w:uiPriority w:val="99"/>
    <w:locked/>
    <w:rsid w:val="000C55D9"/>
    <w:rPr>
      <w:sz w:val="24"/>
      <w:lang w:val="hr-HR" w:eastAsia="en-US"/>
    </w:rPr>
  </w:style>
  <w:style w:type="character" w:customStyle="1" w:styleId="Heading1Char1">
    <w:name w:val="Heading 1 Char1"/>
    <w:uiPriority w:val="99"/>
    <w:locked/>
    <w:rsid w:val="000C55D9"/>
    <w:rPr>
      <w:i/>
      <w:u w:val="single"/>
      <w:lang w:val="hr-HR" w:eastAsia="en-US"/>
    </w:rPr>
  </w:style>
  <w:style w:type="paragraph" w:styleId="Tekstkomentara">
    <w:name w:val="annotation text"/>
    <w:basedOn w:val="Normal"/>
    <w:link w:val="TekstkomentaraChar"/>
    <w:uiPriority w:val="99"/>
    <w:qFormat/>
    <w:rsid w:val="000C55D9"/>
    <w:pPr>
      <w:jc w:val="both"/>
    </w:pPr>
    <w:rPr>
      <w:rFonts w:eastAsia="Calibri"/>
      <w:sz w:val="20"/>
      <w:szCs w:val="20"/>
      <w:lang w:eastAsia="en-US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0C55D9"/>
    <w:rPr>
      <w:rFonts w:ascii="Times New Roman" w:eastAsia="Calibri" w:hAnsi="Times New Roman" w:cs="Times New Roman"/>
      <w:sz w:val="20"/>
      <w:szCs w:val="20"/>
    </w:rPr>
  </w:style>
  <w:style w:type="character" w:customStyle="1" w:styleId="CharChar15">
    <w:name w:val="Char Char15"/>
    <w:uiPriority w:val="99"/>
    <w:locked/>
    <w:rsid w:val="000C55D9"/>
    <w:rPr>
      <w:b/>
      <w:bCs/>
      <w:lang w:val="pl-PL" w:eastAsia="en-US" w:bidi="ar-SA"/>
    </w:rPr>
  </w:style>
  <w:style w:type="character" w:customStyle="1" w:styleId="CharChar14">
    <w:name w:val="Char Char14"/>
    <w:uiPriority w:val="99"/>
    <w:locked/>
    <w:rsid w:val="000C55D9"/>
    <w:rPr>
      <w:rFonts w:ascii="Arial" w:hAnsi="Arial"/>
      <w:b/>
      <w:bCs/>
      <w:sz w:val="16"/>
      <w:lang w:val="hr-HR" w:eastAsia="hr-HR" w:bidi="ar-SA"/>
    </w:rPr>
  </w:style>
  <w:style w:type="character" w:customStyle="1" w:styleId="CharChar120">
    <w:name w:val="Char Char12"/>
    <w:uiPriority w:val="99"/>
    <w:locked/>
    <w:rsid w:val="000C55D9"/>
    <w:rPr>
      <w:b/>
      <w:bCs/>
      <w:sz w:val="16"/>
      <w:lang w:val="hr-HR" w:eastAsia="en-US" w:bidi="ar-SA"/>
    </w:rPr>
  </w:style>
  <w:style w:type="character" w:customStyle="1" w:styleId="CharChar9">
    <w:name w:val="Char Char9"/>
    <w:uiPriority w:val="99"/>
    <w:locked/>
    <w:rsid w:val="000C55D9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80">
    <w:name w:val="Char Char8"/>
    <w:uiPriority w:val="99"/>
    <w:locked/>
    <w:rsid w:val="000C55D9"/>
    <w:rPr>
      <w:lang w:val="hr-HR" w:eastAsia="en-US" w:bidi="ar-SA"/>
    </w:rPr>
  </w:style>
  <w:style w:type="character" w:customStyle="1" w:styleId="CharChar70">
    <w:name w:val="Char Char7"/>
    <w:uiPriority w:val="99"/>
    <w:locked/>
    <w:rsid w:val="000C55D9"/>
    <w:rPr>
      <w:i/>
      <w:sz w:val="24"/>
      <w:lang w:val="hr-HR" w:eastAsia="hr-HR" w:bidi="ar-SA"/>
    </w:rPr>
  </w:style>
  <w:style w:type="character" w:customStyle="1" w:styleId="CharChar4">
    <w:name w:val="Char Char4"/>
    <w:uiPriority w:val="99"/>
    <w:locked/>
    <w:rsid w:val="000C55D9"/>
    <w:rPr>
      <w:sz w:val="24"/>
      <w:lang w:val="hr-HR" w:eastAsia="en-US" w:bidi="ar-SA"/>
    </w:rPr>
  </w:style>
  <w:style w:type="character" w:customStyle="1" w:styleId="uvlaka2CharChar1">
    <w:name w:val="uvlaka 2 Char Char1"/>
    <w:uiPriority w:val="99"/>
    <w:locked/>
    <w:rsid w:val="000C55D9"/>
    <w:rPr>
      <w:lang w:val="pl-PL" w:eastAsia="en-US" w:bidi="ar-SA"/>
    </w:rPr>
  </w:style>
  <w:style w:type="character" w:customStyle="1" w:styleId="CharChar2">
    <w:name w:val="Char Char2"/>
    <w:uiPriority w:val="99"/>
    <w:locked/>
    <w:rsid w:val="000C55D9"/>
    <w:rPr>
      <w:sz w:val="16"/>
      <w:szCs w:val="16"/>
      <w:lang w:val="en-US" w:eastAsia="en-US" w:bidi="ar-SA"/>
    </w:rPr>
  </w:style>
  <w:style w:type="paragraph" w:styleId="Sadraj2">
    <w:name w:val="toc 2"/>
    <w:basedOn w:val="Normal"/>
    <w:next w:val="Normal"/>
    <w:autoRedefine/>
    <w:uiPriority w:val="99"/>
    <w:semiHidden/>
    <w:qFormat/>
    <w:rsid w:val="000C55D9"/>
    <w:pPr>
      <w:tabs>
        <w:tab w:val="right" w:leader="dot" w:pos="8313"/>
      </w:tabs>
      <w:jc w:val="both"/>
    </w:pPr>
    <w:rPr>
      <w:rFonts w:ascii="Arial" w:hAnsi="Arial" w:cs="Arial"/>
      <w:b/>
      <w:bCs/>
      <w:i/>
      <w:iCs/>
      <w:sz w:val="20"/>
      <w:szCs w:val="20"/>
    </w:rPr>
  </w:style>
  <w:style w:type="character" w:customStyle="1" w:styleId="CharChar16">
    <w:name w:val="Char Char1"/>
    <w:uiPriority w:val="99"/>
    <w:rsid w:val="000C55D9"/>
    <w:rPr>
      <w:i/>
      <w:iCs/>
      <w:u w:val="single"/>
      <w:lang w:val="hr-HR" w:eastAsia="en-US" w:bidi="ar-SA"/>
    </w:rPr>
  </w:style>
  <w:style w:type="character" w:customStyle="1" w:styleId="uvlaka2CharChar0">
    <w:name w:val="uvlaka 2 Char Char"/>
    <w:uiPriority w:val="99"/>
    <w:rsid w:val="000C55D9"/>
    <w:rPr>
      <w:lang w:val="pl-PL" w:eastAsia="en-US" w:bidi="ar-SA"/>
    </w:rPr>
  </w:style>
  <w:style w:type="paragraph" w:styleId="Bezproreda">
    <w:name w:val="No Spacing"/>
    <w:uiPriority w:val="99"/>
    <w:qFormat/>
    <w:rsid w:val="000C55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1">
    <w:name w:val="Odlomak popisa1"/>
    <w:basedOn w:val="Normal"/>
    <w:uiPriority w:val="99"/>
    <w:qFormat/>
    <w:rsid w:val="000C55D9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odyTextIndent3Char2">
    <w:name w:val="Body Text Indent 3 Char2"/>
    <w:aliases w:val="uvlaka 3 Char2,uvlaka 21 Char2,uvlaka 211 Char2"/>
    <w:uiPriority w:val="99"/>
    <w:locked/>
    <w:rsid w:val="000C55D9"/>
    <w:rPr>
      <w:rFonts w:ascii="Times New Roman" w:hAnsi="Times New Roman"/>
      <w:sz w:val="16"/>
      <w:lang w:val="x-none" w:eastAsia="en-US"/>
    </w:rPr>
  </w:style>
  <w:style w:type="paragraph" w:customStyle="1" w:styleId="ListParagraph2">
    <w:name w:val="List Paragraph2"/>
    <w:basedOn w:val="Normal"/>
    <w:uiPriority w:val="99"/>
    <w:rsid w:val="000C55D9"/>
    <w:pPr>
      <w:ind w:left="720"/>
      <w:contextualSpacing/>
      <w:jc w:val="both"/>
    </w:pPr>
    <w:rPr>
      <w:szCs w:val="20"/>
      <w:lang w:eastAsia="en-US"/>
    </w:rPr>
  </w:style>
  <w:style w:type="character" w:customStyle="1" w:styleId="CharChar160">
    <w:name w:val="Char Char16"/>
    <w:uiPriority w:val="99"/>
    <w:rsid w:val="000C55D9"/>
    <w:rPr>
      <w:i/>
      <w:u w:val="single"/>
      <w:lang w:val="hr-HR" w:eastAsia="en-US"/>
    </w:rPr>
  </w:style>
  <w:style w:type="character" w:customStyle="1" w:styleId="uvlaka2CharChar2">
    <w:name w:val="uvlaka 2 Char Char2"/>
    <w:uiPriority w:val="99"/>
    <w:rsid w:val="000C55D9"/>
    <w:rPr>
      <w:lang w:val="pl-PL" w:eastAsia="en-US"/>
    </w:rPr>
  </w:style>
  <w:style w:type="paragraph" w:customStyle="1" w:styleId="ListParagraph3">
    <w:name w:val="List Paragraph3"/>
    <w:basedOn w:val="Normal"/>
    <w:rsid w:val="000C55D9"/>
    <w:pPr>
      <w:ind w:left="720"/>
      <w:contextualSpacing/>
      <w:jc w:val="both"/>
    </w:pPr>
    <w:rPr>
      <w:szCs w:val="20"/>
      <w:lang w:eastAsia="en-US"/>
    </w:rPr>
  </w:style>
  <w:style w:type="character" w:customStyle="1" w:styleId="CharChar171">
    <w:name w:val="Char Char171"/>
    <w:uiPriority w:val="99"/>
    <w:rsid w:val="000C55D9"/>
    <w:rPr>
      <w:i/>
      <w:u w:val="single"/>
      <w:lang w:val="hr-HR" w:eastAsia="en-US"/>
    </w:rPr>
  </w:style>
  <w:style w:type="character" w:customStyle="1" w:styleId="CharChar111">
    <w:name w:val="Char Char111"/>
    <w:uiPriority w:val="99"/>
    <w:locked/>
    <w:rsid w:val="000C55D9"/>
    <w:rPr>
      <w:rFonts w:ascii="Arial" w:hAnsi="Arial"/>
      <w:b/>
      <w:sz w:val="18"/>
      <w:lang w:val="hr-HR" w:eastAsia="hr-HR"/>
    </w:rPr>
  </w:style>
  <w:style w:type="character" w:customStyle="1" w:styleId="CharChar81">
    <w:name w:val="Char Char81"/>
    <w:uiPriority w:val="99"/>
    <w:locked/>
    <w:rsid w:val="000C55D9"/>
    <w:rPr>
      <w:lang w:val="hr-HR" w:eastAsia="en-US"/>
    </w:rPr>
  </w:style>
  <w:style w:type="character" w:customStyle="1" w:styleId="CharChar61">
    <w:name w:val="Char Char61"/>
    <w:uiPriority w:val="99"/>
    <w:qFormat/>
    <w:locked/>
    <w:rsid w:val="000C55D9"/>
    <w:rPr>
      <w:sz w:val="24"/>
      <w:lang w:val="hr-HR" w:eastAsia="en-US"/>
    </w:rPr>
  </w:style>
  <w:style w:type="character" w:customStyle="1" w:styleId="CharChar51">
    <w:name w:val="Char Char51"/>
    <w:uiPriority w:val="99"/>
    <w:qFormat/>
    <w:locked/>
    <w:rsid w:val="000C55D9"/>
    <w:rPr>
      <w:sz w:val="24"/>
      <w:lang w:val="hr-HR" w:eastAsia="en-US"/>
    </w:rPr>
  </w:style>
  <w:style w:type="character" w:customStyle="1" w:styleId="CharChar181">
    <w:name w:val="Char Char181"/>
    <w:uiPriority w:val="99"/>
    <w:rsid w:val="000C55D9"/>
    <w:rPr>
      <w:i/>
      <w:u w:val="single"/>
      <w:lang w:val="hr-HR" w:eastAsia="en-US"/>
    </w:rPr>
  </w:style>
  <w:style w:type="character" w:customStyle="1" w:styleId="CharChar121">
    <w:name w:val="Char Char121"/>
    <w:uiPriority w:val="99"/>
    <w:locked/>
    <w:rsid w:val="000C55D9"/>
    <w:rPr>
      <w:rFonts w:ascii="Arial" w:hAnsi="Arial"/>
      <w:b/>
      <w:sz w:val="18"/>
      <w:lang w:val="hr-HR" w:eastAsia="hr-HR"/>
    </w:rPr>
  </w:style>
  <w:style w:type="character" w:customStyle="1" w:styleId="CharChar71">
    <w:name w:val="Char Char71"/>
    <w:uiPriority w:val="99"/>
    <w:locked/>
    <w:rsid w:val="000C55D9"/>
    <w:rPr>
      <w:sz w:val="24"/>
      <w:lang w:val="hr-HR" w:eastAsia="en-US"/>
    </w:rPr>
  </w:style>
  <w:style w:type="character" w:customStyle="1" w:styleId="CharChar130">
    <w:name w:val="Char Char13"/>
    <w:uiPriority w:val="99"/>
    <w:locked/>
    <w:rsid w:val="000C55D9"/>
    <w:rPr>
      <w:sz w:val="24"/>
      <w:lang w:val="hr-HR" w:eastAsia="en-US"/>
    </w:rPr>
  </w:style>
  <w:style w:type="character" w:customStyle="1" w:styleId="CharChar100">
    <w:name w:val="Char Char10"/>
    <w:uiPriority w:val="99"/>
    <w:locked/>
    <w:rsid w:val="000C55D9"/>
    <w:rPr>
      <w:sz w:val="24"/>
      <w:lang w:val="hr-HR" w:eastAsia="en-US"/>
    </w:rPr>
  </w:style>
  <w:style w:type="character" w:customStyle="1" w:styleId="Heading1Char3">
    <w:name w:val="Heading 1 Char3"/>
    <w:uiPriority w:val="99"/>
    <w:rsid w:val="000C55D9"/>
    <w:rPr>
      <w:i/>
      <w:u w:val="single"/>
      <w:lang w:val="hr-HR" w:eastAsia="en-US"/>
    </w:rPr>
  </w:style>
  <w:style w:type="character" w:customStyle="1" w:styleId="Heading7Char1">
    <w:name w:val="Heading 7 Char1"/>
    <w:uiPriority w:val="99"/>
    <w:locked/>
    <w:rsid w:val="000C55D9"/>
    <w:rPr>
      <w:rFonts w:ascii="Arial" w:hAnsi="Arial"/>
      <w:b/>
      <w:sz w:val="18"/>
      <w:lang w:val="hr-HR" w:eastAsia="hr-HR"/>
    </w:rPr>
  </w:style>
  <w:style w:type="character" w:customStyle="1" w:styleId="BodyTextIndentChar1">
    <w:name w:val="Body Text Indent Char1"/>
    <w:uiPriority w:val="99"/>
    <w:locked/>
    <w:rsid w:val="000C55D9"/>
    <w:rPr>
      <w:lang w:val="hr-HR" w:eastAsia="en-US"/>
    </w:rPr>
  </w:style>
  <w:style w:type="character" w:customStyle="1" w:styleId="CharChar260">
    <w:name w:val="Char Char26"/>
    <w:uiPriority w:val="99"/>
    <w:rsid w:val="000C55D9"/>
    <w:rPr>
      <w:i/>
      <w:u w:val="single"/>
      <w:lang w:val="hr-HR" w:eastAsia="en-US"/>
    </w:rPr>
  </w:style>
  <w:style w:type="character" w:customStyle="1" w:styleId="CharChar200">
    <w:name w:val="Char Char20"/>
    <w:uiPriority w:val="99"/>
    <w:locked/>
    <w:rsid w:val="000C55D9"/>
    <w:rPr>
      <w:rFonts w:ascii="Arial" w:hAnsi="Arial"/>
      <w:b/>
      <w:sz w:val="18"/>
      <w:lang w:val="hr-HR" w:eastAsia="hr-HR"/>
    </w:rPr>
  </w:style>
  <w:style w:type="character" w:customStyle="1" w:styleId="CharChar150">
    <w:name w:val="Char Char15"/>
    <w:uiPriority w:val="99"/>
    <w:locked/>
    <w:rsid w:val="000C55D9"/>
    <w:rPr>
      <w:b/>
      <w:lang w:val="pl-PL" w:eastAsia="en-US"/>
    </w:rPr>
  </w:style>
  <w:style w:type="character" w:customStyle="1" w:styleId="CharChar140">
    <w:name w:val="Char Char14"/>
    <w:uiPriority w:val="99"/>
    <w:locked/>
    <w:rsid w:val="000C55D9"/>
    <w:rPr>
      <w:rFonts w:ascii="Arial" w:hAnsi="Arial"/>
      <w:b/>
      <w:sz w:val="16"/>
      <w:lang w:val="hr-HR" w:eastAsia="hr-HR"/>
    </w:rPr>
  </w:style>
  <w:style w:type="character" w:customStyle="1" w:styleId="CharChar90">
    <w:name w:val="Char Char9"/>
    <w:uiPriority w:val="99"/>
    <w:locked/>
    <w:rsid w:val="000C55D9"/>
    <w:rPr>
      <w:rFonts w:ascii="Arial" w:hAnsi="Arial"/>
      <w:b/>
      <w:sz w:val="24"/>
      <w:lang w:val="hr-HR" w:eastAsia="hr-HR"/>
    </w:rPr>
  </w:style>
  <w:style w:type="character" w:customStyle="1" w:styleId="CharChar40">
    <w:name w:val="Char Char4"/>
    <w:uiPriority w:val="99"/>
    <w:locked/>
    <w:rsid w:val="000C55D9"/>
    <w:rPr>
      <w:sz w:val="24"/>
      <w:lang w:val="hr-HR" w:eastAsia="en-US"/>
    </w:rPr>
  </w:style>
  <w:style w:type="character" w:customStyle="1" w:styleId="uvlaka2CharChar10">
    <w:name w:val="uvlaka 2 Char Char1"/>
    <w:uiPriority w:val="99"/>
    <w:locked/>
    <w:rsid w:val="000C55D9"/>
    <w:rPr>
      <w:lang w:val="pl-PL" w:eastAsia="en-US"/>
    </w:rPr>
  </w:style>
  <w:style w:type="character" w:customStyle="1" w:styleId="CharChar21">
    <w:name w:val="Char Char2"/>
    <w:uiPriority w:val="99"/>
    <w:locked/>
    <w:rsid w:val="000C55D9"/>
    <w:rPr>
      <w:sz w:val="16"/>
      <w:lang w:val="en-US" w:eastAsia="en-US"/>
    </w:rPr>
  </w:style>
  <w:style w:type="paragraph" w:customStyle="1" w:styleId="NoSpacing1">
    <w:name w:val="No Spacing1"/>
    <w:rsid w:val="000C55D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markedcontent">
    <w:name w:val="markedcontent"/>
    <w:basedOn w:val="Zadanifontodlomka"/>
    <w:rsid w:val="000C55D9"/>
  </w:style>
  <w:style w:type="character" w:styleId="Referencakomentara">
    <w:name w:val="annotation reference"/>
    <w:qFormat/>
    <w:rsid w:val="000C55D9"/>
    <w:rPr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qFormat/>
    <w:rsid w:val="000C55D9"/>
    <w:rPr>
      <w:rFonts w:eastAsia="Times New Roman"/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0C55D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C55D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table" w:styleId="Reetkatablice">
    <w:name w:val="Table Grid"/>
    <w:basedOn w:val="Obinatablica"/>
    <w:uiPriority w:val="39"/>
    <w:qFormat/>
    <w:rsid w:val="00B83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34">
    <w:name w:val="Char Char34"/>
    <w:uiPriority w:val="99"/>
    <w:rsid w:val="00B838DE"/>
    <w:rPr>
      <w:i/>
      <w:u w:val="single"/>
      <w:lang w:val="hr-HR" w:eastAsia="en-US"/>
    </w:rPr>
  </w:style>
  <w:style w:type="character" w:customStyle="1" w:styleId="CharChar28">
    <w:name w:val="Char Char28"/>
    <w:uiPriority w:val="99"/>
    <w:locked/>
    <w:rsid w:val="00B838DE"/>
    <w:rPr>
      <w:rFonts w:ascii="Arial" w:hAnsi="Arial"/>
      <w:b/>
      <w:sz w:val="18"/>
      <w:lang w:val="hr-HR" w:eastAsia="hr-HR"/>
    </w:rPr>
  </w:style>
  <w:style w:type="paragraph" w:customStyle="1" w:styleId="xl67">
    <w:name w:val="xl67"/>
    <w:basedOn w:val="Normal"/>
    <w:rsid w:val="00A312E6"/>
    <w:pPr>
      <w:spacing w:before="100" w:beforeAutospacing="1" w:after="100" w:afterAutospacing="1"/>
    </w:pPr>
  </w:style>
  <w:style w:type="paragraph" w:customStyle="1" w:styleId="xl68">
    <w:name w:val="xl68"/>
    <w:basedOn w:val="Normal"/>
    <w:rsid w:val="00A312E6"/>
    <w:pPr>
      <w:spacing w:before="100" w:beforeAutospacing="1" w:after="100" w:afterAutospacing="1"/>
      <w:textAlignment w:val="center"/>
    </w:pPr>
  </w:style>
  <w:style w:type="paragraph" w:customStyle="1" w:styleId="xl69">
    <w:name w:val="xl69"/>
    <w:basedOn w:val="Normal"/>
    <w:rsid w:val="00A312E6"/>
    <w:pPr>
      <w:spacing w:before="100" w:beforeAutospacing="1" w:after="100" w:afterAutospacing="1"/>
      <w:textAlignment w:val="top"/>
    </w:pPr>
  </w:style>
  <w:style w:type="paragraph" w:customStyle="1" w:styleId="xl70">
    <w:name w:val="xl70"/>
    <w:basedOn w:val="Normal"/>
    <w:rsid w:val="00A312E6"/>
    <w:pPr>
      <w:spacing w:before="100" w:beforeAutospacing="1" w:after="100" w:afterAutospacing="1"/>
    </w:pPr>
  </w:style>
  <w:style w:type="paragraph" w:customStyle="1" w:styleId="xl71">
    <w:name w:val="xl71"/>
    <w:basedOn w:val="Normal"/>
    <w:rsid w:val="00A312E6"/>
    <w:pPr>
      <w:spacing w:before="100" w:beforeAutospacing="1" w:after="100" w:afterAutospacing="1"/>
    </w:pPr>
    <w:rPr>
      <w:b/>
      <w:bCs/>
    </w:rPr>
  </w:style>
  <w:style w:type="paragraph" w:customStyle="1" w:styleId="xl72">
    <w:name w:val="xl72"/>
    <w:basedOn w:val="Normal"/>
    <w:rsid w:val="00A312E6"/>
    <w:pPr>
      <w:spacing w:before="100" w:beforeAutospacing="1" w:after="100" w:afterAutospacing="1"/>
    </w:pPr>
  </w:style>
  <w:style w:type="paragraph" w:customStyle="1" w:styleId="xl73">
    <w:name w:val="xl73"/>
    <w:basedOn w:val="Normal"/>
    <w:rsid w:val="00A3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Normal"/>
    <w:rsid w:val="00A312E6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5">
    <w:name w:val="xl75"/>
    <w:basedOn w:val="Normal"/>
    <w:rsid w:val="00A312E6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6">
    <w:name w:val="xl76"/>
    <w:basedOn w:val="Normal"/>
    <w:rsid w:val="00A312E6"/>
    <w:pPr>
      <w:spacing w:before="100" w:beforeAutospacing="1" w:after="100" w:afterAutospacing="1"/>
      <w:textAlignment w:val="top"/>
    </w:pPr>
  </w:style>
  <w:style w:type="paragraph" w:customStyle="1" w:styleId="xl77">
    <w:name w:val="xl77"/>
    <w:basedOn w:val="Normal"/>
    <w:rsid w:val="00A312E6"/>
    <w:pPr>
      <w:spacing w:before="100" w:beforeAutospacing="1" w:after="100" w:afterAutospacing="1"/>
      <w:textAlignment w:val="center"/>
    </w:pPr>
  </w:style>
  <w:style w:type="paragraph" w:customStyle="1" w:styleId="xl78">
    <w:name w:val="xl78"/>
    <w:basedOn w:val="Normal"/>
    <w:rsid w:val="00A312E6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79">
    <w:name w:val="xl79"/>
    <w:basedOn w:val="Normal"/>
    <w:rsid w:val="00A312E6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0">
    <w:name w:val="xl80"/>
    <w:basedOn w:val="Normal"/>
    <w:rsid w:val="00A312E6"/>
    <w:pP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1">
    <w:name w:val="xl81"/>
    <w:basedOn w:val="Normal"/>
    <w:rsid w:val="00A312E6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82">
    <w:name w:val="xl82"/>
    <w:basedOn w:val="Normal"/>
    <w:rsid w:val="00A312E6"/>
    <w:pPr>
      <w:spacing w:before="100" w:beforeAutospacing="1" w:after="100" w:afterAutospacing="1"/>
      <w:textAlignment w:val="top"/>
    </w:pPr>
    <w:rPr>
      <w:i/>
      <w:iCs/>
    </w:rPr>
  </w:style>
  <w:style w:type="table" w:styleId="Tablicas3Defektima3">
    <w:name w:val="Table 3D effects 3"/>
    <w:basedOn w:val="Obinatablica"/>
    <w:rsid w:val="00A31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72">
    <w:name w:val="xl27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73">
    <w:name w:val="xl27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74">
    <w:name w:val="xl27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</w:pPr>
  </w:style>
  <w:style w:type="paragraph" w:customStyle="1" w:styleId="xl275">
    <w:name w:val="xl27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276">
    <w:name w:val="xl27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8"/>
      <w:szCs w:val="18"/>
    </w:rPr>
  </w:style>
  <w:style w:type="paragraph" w:customStyle="1" w:styleId="xl277">
    <w:name w:val="xl27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278">
    <w:name w:val="xl27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79">
    <w:name w:val="xl27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b/>
      <w:bCs/>
    </w:rPr>
  </w:style>
  <w:style w:type="paragraph" w:customStyle="1" w:styleId="xl280">
    <w:name w:val="xl28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81">
    <w:name w:val="xl28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82">
    <w:name w:val="xl28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83">
    <w:name w:val="xl28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4">
    <w:name w:val="xl28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5">
    <w:name w:val="xl28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286">
    <w:name w:val="xl28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87">
    <w:name w:val="xl28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8">
    <w:name w:val="xl28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</w:style>
  <w:style w:type="paragraph" w:customStyle="1" w:styleId="xl289">
    <w:name w:val="xl28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top"/>
    </w:pPr>
  </w:style>
  <w:style w:type="paragraph" w:customStyle="1" w:styleId="xl290">
    <w:name w:val="xl29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1">
    <w:name w:val="xl29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textAlignment w:val="top"/>
    </w:pPr>
  </w:style>
  <w:style w:type="paragraph" w:customStyle="1" w:styleId="xl292">
    <w:name w:val="xl29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3">
    <w:name w:val="xl29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4">
    <w:name w:val="xl29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</w:style>
  <w:style w:type="paragraph" w:customStyle="1" w:styleId="xl295">
    <w:name w:val="xl29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6">
    <w:name w:val="xl29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7">
    <w:name w:val="xl29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</w:pPr>
    <w:rPr>
      <w:b/>
      <w:bCs/>
    </w:rPr>
  </w:style>
  <w:style w:type="paragraph" w:customStyle="1" w:styleId="xl298">
    <w:name w:val="xl29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b/>
      <w:bCs/>
    </w:rPr>
  </w:style>
  <w:style w:type="paragraph" w:customStyle="1" w:styleId="xl299">
    <w:name w:val="xl29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</w:style>
  <w:style w:type="paragraph" w:customStyle="1" w:styleId="xl300">
    <w:name w:val="xl30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textAlignment w:val="top"/>
    </w:pPr>
  </w:style>
  <w:style w:type="paragraph" w:customStyle="1" w:styleId="xl301">
    <w:name w:val="xl30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2">
    <w:name w:val="xl30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b/>
      <w:bCs/>
    </w:rPr>
  </w:style>
  <w:style w:type="paragraph" w:customStyle="1" w:styleId="xl303">
    <w:name w:val="xl30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4">
    <w:name w:val="xl30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</w:style>
  <w:style w:type="paragraph" w:customStyle="1" w:styleId="xl305">
    <w:name w:val="xl30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</w:style>
  <w:style w:type="paragraph" w:customStyle="1" w:styleId="xl306">
    <w:name w:val="xl30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7">
    <w:name w:val="xl30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308">
    <w:name w:val="xl30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9">
    <w:name w:val="xl30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textAlignment w:val="center"/>
    </w:pPr>
  </w:style>
  <w:style w:type="paragraph" w:customStyle="1" w:styleId="xl310">
    <w:name w:val="xl31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center"/>
    </w:pPr>
  </w:style>
  <w:style w:type="paragraph" w:customStyle="1" w:styleId="xl311">
    <w:name w:val="xl31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312">
    <w:name w:val="xl31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13">
    <w:name w:val="xl31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14">
    <w:name w:val="xl31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315">
    <w:name w:val="xl31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316">
    <w:name w:val="xl31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317">
    <w:name w:val="xl31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</w:style>
  <w:style w:type="paragraph" w:customStyle="1" w:styleId="xl318">
    <w:name w:val="xl31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319">
    <w:name w:val="xl31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20">
    <w:name w:val="xl32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21">
    <w:name w:val="xl32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22">
    <w:name w:val="xl32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3">
    <w:name w:val="xl32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324">
    <w:name w:val="xl32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color w:val="000000"/>
    </w:rPr>
  </w:style>
  <w:style w:type="paragraph" w:customStyle="1" w:styleId="xl325">
    <w:name w:val="xl32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326">
    <w:name w:val="xl32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327">
    <w:name w:val="xl32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8">
    <w:name w:val="xl32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9">
    <w:name w:val="xl32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330">
    <w:name w:val="xl33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1">
    <w:name w:val="xl33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32">
    <w:name w:val="xl33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333">
    <w:name w:val="xl33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34">
    <w:name w:val="xl33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335">
    <w:name w:val="xl33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36">
    <w:name w:val="xl33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337">
    <w:name w:val="xl33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</w:style>
  <w:style w:type="paragraph" w:customStyle="1" w:styleId="xl338">
    <w:name w:val="xl33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339">
    <w:name w:val="xl33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40">
    <w:name w:val="xl34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41">
    <w:name w:val="xl34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342">
    <w:name w:val="xl34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343">
    <w:name w:val="xl34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44">
    <w:name w:val="xl34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</w:style>
  <w:style w:type="paragraph" w:customStyle="1" w:styleId="xl345">
    <w:name w:val="xl34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</w:style>
  <w:style w:type="paragraph" w:customStyle="1" w:styleId="xl346">
    <w:name w:val="xl34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347">
    <w:name w:val="xl34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348">
    <w:name w:val="xl34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9">
    <w:name w:val="xl34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</w:style>
  <w:style w:type="paragraph" w:customStyle="1" w:styleId="xl350">
    <w:name w:val="xl35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</w:style>
  <w:style w:type="paragraph" w:customStyle="1" w:styleId="xl351">
    <w:name w:val="xl35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</w:style>
  <w:style w:type="paragraph" w:customStyle="1" w:styleId="xl352">
    <w:name w:val="xl35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textAlignment w:val="top"/>
    </w:pPr>
  </w:style>
  <w:style w:type="paragraph" w:customStyle="1" w:styleId="xl353">
    <w:name w:val="xl35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top"/>
    </w:pPr>
  </w:style>
  <w:style w:type="paragraph" w:customStyle="1" w:styleId="xl354">
    <w:name w:val="xl35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355">
    <w:name w:val="xl35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356">
    <w:name w:val="xl35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357">
    <w:name w:val="xl35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</w:style>
  <w:style w:type="paragraph" w:customStyle="1" w:styleId="xl358">
    <w:name w:val="xl35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59">
    <w:name w:val="xl35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60">
    <w:name w:val="xl36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61">
    <w:name w:val="xl36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62">
    <w:name w:val="xl36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63">
    <w:name w:val="xl36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4">
    <w:name w:val="xl36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</w:style>
  <w:style w:type="paragraph" w:customStyle="1" w:styleId="xl365">
    <w:name w:val="xl36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366">
    <w:name w:val="xl36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7">
    <w:name w:val="xl36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</w:style>
  <w:style w:type="paragraph" w:customStyle="1" w:styleId="font17">
    <w:name w:val="font17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8">
    <w:name w:val="font18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19">
    <w:name w:val="font19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20">
    <w:name w:val="font20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21">
    <w:name w:val="font21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22">
    <w:name w:val="font22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23">
    <w:name w:val="font23"/>
    <w:basedOn w:val="Normal"/>
    <w:rsid w:val="00A312E6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24">
    <w:name w:val="font24"/>
    <w:basedOn w:val="Normal"/>
    <w:rsid w:val="00A312E6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25">
    <w:name w:val="font25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26">
    <w:name w:val="font26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27">
    <w:name w:val="font27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28">
    <w:name w:val="font28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29">
    <w:name w:val="font29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30">
    <w:name w:val="font30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31">
    <w:name w:val="font31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32">
    <w:name w:val="font32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33">
    <w:name w:val="font33"/>
    <w:basedOn w:val="Normal"/>
    <w:rsid w:val="00A312E6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34">
    <w:name w:val="font34"/>
    <w:basedOn w:val="Normal"/>
    <w:rsid w:val="00A312E6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35">
    <w:name w:val="font35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36">
    <w:name w:val="font36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37">
    <w:name w:val="font37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38">
    <w:name w:val="font38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39">
    <w:name w:val="font39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40">
    <w:name w:val="font40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41">
    <w:name w:val="font41"/>
    <w:basedOn w:val="Normal"/>
    <w:rsid w:val="00A312E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42">
    <w:name w:val="font42"/>
    <w:basedOn w:val="Normal"/>
    <w:rsid w:val="00A312E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477">
    <w:name w:val="xl47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78">
    <w:name w:val="xl47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79">
    <w:name w:val="xl479"/>
    <w:basedOn w:val="Normal"/>
    <w:rsid w:val="00A312E6"/>
    <w:pPr>
      <w:spacing w:before="100" w:beforeAutospacing="1" w:after="100" w:afterAutospacing="1"/>
    </w:pPr>
  </w:style>
  <w:style w:type="paragraph" w:customStyle="1" w:styleId="xl480">
    <w:name w:val="xl480"/>
    <w:basedOn w:val="Normal"/>
    <w:rsid w:val="00A312E6"/>
    <w:pPr>
      <w:spacing w:before="100" w:beforeAutospacing="1" w:after="100" w:afterAutospacing="1"/>
      <w:textAlignment w:val="center"/>
    </w:pPr>
  </w:style>
  <w:style w:type="paragraph" w:customStyle="1" w:styleId="xl481">
    <w:name w:val="xl481"/>
    <w:basedOn w:val="Normal"/>
    <w:rsid w:val="00A312E6"/>
    <w:pPr>
      <w:spacing w:before="100" w:beforeAutospacing="1" w:after="100" w:afterAutospacing="1"/>
      <w:jc w:val="center"/>
      <w:textAlignment w:val="center"/>
    </w:pPr>
  </w:style>
  <w:style w:type="paragraph" w:customStyle="1" w:styleId="xl482">
    <w:name w:val="xl482"/>
    <w:basedOn w:val="Normal"/>
    <w:rsid w:val="00A312E6"/>
    <w:pPr>
      <w:spacing w:before="100" w:beforeAutospacing="1" w:after="100" w:afterAutospacing="1"/>
      <w:jc w:val="center"/>
      <w:textAlignment w:val="top"/>
    </w:pPr>
  </w:style>
  <w:style w:type="paragraph" w:customStyle="1" w:styleId="xl483">
    <w:name w:val="xl483"/>
    <w:basedOn w:val="Normal"/>
    <w:rsid w:val="00A312E6"/>
    <w:pPr>
      <w:spacing w:before="100" w:beforeAutospacing="1" w:after="100" w:afterAutospacing="1"/>
      <w:textAlignment w:val="top"/>
    </w:pPr>
  </w:style>
  <w:style w:type="paragraph" w:customStyle="1" w:styleId="xl484">
    <w:name w:val="xl484"/>
    <w:basedOn w:val="Normal"/>
    <w:rsid w:val="00A312E6"/>
    <w:pPr>
      <w:spacing w:before="100" w:beforeAutospacing="1" w:after="100" w:afterAutospacing="1"/>
      <w:textAlignment w:val="top"/>
    </w:pPr>
  </w:style>
  <w:style w:type="paragraph" w:customStyle="1" w:styleId="xl485">
    <w:name w:val="xl485"/>
    <w:basedOn w:val="Normal"/>
    <w:rsid w:val="00A312E6"/>
    <w:pPr>
      <w:spacing w:before="100" w:beforeAutospacing="1" w:after="100" w:afterAutospacing="1"/>
    </w:pPr>
  </w:style>
  <w:style w:type="paragraph" w:customStyle="1" w:styleId="xl486">
    <w:name w:val="xl486"/>
    <w:basedOn w:val="Normal"/>
    <w:rsid w:val="00A312E6"/>
    <w:pPr>
      <w:spacing w:before="100" w:beforeAutospacing="1" w:after="100" w:afterAutospacing="1"/>
    </w:pPr>
  </w:style>
  <w:style w:type="paragraph" w:customStyle="1" w:styleId="xl487">
    <w:name w:val="xl487"/>
    <w:basedOn w:val="Normal"/>
    <w:rsid w:val="00A312E6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488">
    <w:name w:val="xl48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489">
    <w:name w:val="xl489"/>
    <w:basedOn w:val="Normal"/>
    <w:rsid w:val="00A312E6"/>
    <w:pPr>
      <w:spacing w:before="100" w:beforeAutospacing="1" w:after="100" w:afterAutospacing="1"/>
      <w:jc w:val="center"/>
      <w:textAlignment w:val="center"/>
    </w:pPr>
  </w:style>
  <w:style w:type="paragraph" w:customStyle="1" w:styleId="xl490">
    <w:name w:val="xl490"/>
    <w:basedOn w:val="Normal"/>
    <w:rsid w:val="00A312E6"/>
    <w:pPr>
      <w:spacing w:before="100" w:beforeAutospacing="1" w:after="100" w:afterAutospacing="1"/>
      <w:textAlignment w:val="center"/>
    </w:pPr>
  </w:style>
  <w:style w:type="paragraph" w:customStyle="1" w:styleId="xl491">
    <w:name w:val="xl491"/>
    <w:basedOn w:val="Normal"/>
    <w:rsid w:val="00A312E6"/>
    <w:pPr>
      <w:spacing w:before="100" w:beforeAutospacing="1" w:after="100" w:afterAutospacing="1"/>
    </w:pPr>
    <w:rPr>
      <w:b/>
      <w:bCs/>
    </w:rPr>
  </w:style>
  <w:style w:type="paragraph" w:customStyle="1" w:styleId="xl492">
    <w:name w:val="xl492"/>
    <w:basedOn w:val="Normal"/>
    <w:rsid w:val="00A312E6"/>
    <w:pPr>
      <w:spacing w:before="100" w:beforeAutospacing="1" w:after="100" w:afterAutospacing="1"/>
      <w:jc w:val="center"/>
      <w:textAlignment w:val="top"/>
    </w:pPr>
  </w:style>
  <w:style w:type="paragraph" w:customStyle="1" w:styleId="xl493">
    <w:name w:val="xl493"/>
    <w:basedOn w:val="Normal"/>
    <w:rsid w:val="00A312E6"/>
    <w:pPr>
      <w:spacing w:before="100" w:beforeAutospacing="1" w:after="100" w:afterAutospacing="1"/>
    </w:pPr>
  </w:style>
  <w:style w:type="paragraph" w:customStyle="1" w:styleId="xl494">
    <w:name w:val="xl494"/>
    <w:basedOn w:val="Normal"/>
    <w:rsid w:val="00A312E6"/>
    <w:pPr>
      <w:spacing w:before="100" w:beforeAutospacing="1" w:after="100" w:afterAutospacing="1"/>
      <w:jc w:val="center"/>
      <w:textAlignment w:val="top"/>
    </w:pPr>
  </w:style>
  <w:style w:type="paragraph" w:customStyle="1" w:styleId="xl495">
    <w:name w:val="xl49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96">
    <w:name w:val="xl49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97">
    <w:name w:val="xl49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98">
    <w:name w:val="xl49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499">
    <w:name w:val="xl49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00">
    <w:name w:val="xl50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</w:style>
  <w:style w:type="paragraph" w:customStyle="1" w:styleId="xl501">
    <w:name w:val="xl50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02">
    <w:name w:val="xl50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</w:rPr>
  </w:style>
  <w:style w:type="paragraph" w:customStyle="1" w:styleId="xl503">
    <w:name w:val="xl50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04">
    <w:name w:val="xl50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05">
    <w:name w:val="xl50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6">
    <w:name w:val="xl50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07">
    <w:name w:val="xl50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08">
    <w:name w:val="xl50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09">
    <w:name w:val="xl50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</w:style>
  <w:style w:type="paragraph" w:customStyle="1" w:styleId="xl510">
    <w:name w:val="xl51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11">
    <w:name w:val="xl51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jc w:val="center"/>
      <w:textAlignment w:val="center"/>
    </w:pPr>
  </w:style>
  <w:style w:type="paragraph" w:customStyle="1" w:styleId="xl512">
    <w:name w:val="xl51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13">
    <w:name w:val="xl51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jc w:val="center"/>
      <w:textAlignment w:val="center"/>
    </w:pPr>
  </w:style>
  <w:style w:type="paragraph" w:customStyle="1" w:styleId="xl514">
    <w:name w:val="xl51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</w:style>
  <w:style w:type="paragraph" w:customStyle="1" w:styleId="xl515">
    <w:name w:val="xl51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16">
    <w:name w:val="xl51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17">
    <w:name w:val="xl51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</w:style>
  <w:style w:type="paragraph" w:customStyle="1" w:styleId="xl518">
    <w:name w:val="xl51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19">
    <w:name w:val="xl51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520">
    <w:name w:val="xl52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21">
    <w:name w:val="xl52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22">
    <w:name w:val="xl52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23">
    <w:name w:val="xl52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524">
    <w:name w:val="xl52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525">
    <w:name w:val="xl52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</w:rPr>
  </w:style>
  <w:style w:type="paragraph" w:customStyle="1" w:styleId="xl526">
    <w:name w:val="xl52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527">
    <w:name w:val="xl52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</w:rPr>
  </w:style>
  <w:style w:type="paragraph" w:customStyle="1" w:styleId="xl528">
    <w:name w:val="xl52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529">
    <w:name w:val="xl52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530">
    <w:name w:val="xl53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b/>
      <w:bCs/>
    </w:rPr>
  </w:style>
  <w:style w:type="paragraph" w:customStyle="1" w:styleId="xl531">
    <w:name w:val="xl53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b/>
      <w:bCs/>
    </w:rPr>
  </w:style>
  <w:style w:type="paragraph" w:customStyle="1" w:styleId="xl532">
    <w:name w:val="xl53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533">
    <w:name w:val="xl53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34">
    <w:name w:val="xl53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35">
    <w:name w:val="xl53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b/>
      <w:bCs/>
    </w:rPr>
  </w:style>
  <w:style w:type="paragraph" w:customStyle="1" w:styleId="xl536">
    <w:name w:val="xl53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b/>
      <w:bCs/>
    </w:rPr>
  </w:style>
  <w:style w:type="paragraph" w:customStyle="1" w:styleId="xl537">
    <w:name w:val="xl53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</w:pPr>
    <w:rPr>
      <w:b/>
      <w:bCs/>
    </w:rPr>
  </w:style>
  <w:style w:type="paragraph" w:customStyle="1" w:styleId="xl538">
    <w:name w:val="xl53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39">
    <w:name w:val="xl53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40">
    <w:name w:val="xl54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41">
    <w:name w:val="xl54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42">
    <w:name w:val="xl54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43">
    <w:name w:val="xl54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44">
    <w:name w:val="xl54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45">
    <w:name w:val="xl54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46">
    <w:name w:val="xl54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</w:style>
  <w:style w:type="paragraph" w:customStyle="1" w:styleId="xl547">
    <w:name w:val="xl54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48">
    <w:name w:val="xl54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50">
    <w:name w:val="xl55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51">
    <w:name w:val="xl55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552">
    <w:name w:val="xl55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</w:style>
  <w:style w:type="paragraph" w:customStyle="1" w:styleId="xl553">
    <w:name w:val="xl55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</w:style>
  <w:style w:type="paragraph" w:customStyle="1" w:styleId="xl554">
    <w:name w:val="xl55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5">
    <w:name w:val="xl55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56">
    <w:name w:val="xl55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</w:pPr>
    <w:rPr>
      <w:b/>
      <w:bCs/>
    </w:rPr>
  </w:style>
  <w:style w:type="paragraph" w:customStyle="1" w:styleId="xl557">
    <w:name w:val="xl55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58">
    <w:name w:val="xl55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</w:style>
  <w:style w:type="paragraph" w:customStyle="1" w:styleId="xl559">
    <w:name w:val="xl55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60">
    <w:name w:val="xl56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</w:style>
  <w:style w:type="paragraph" w:customStyle="1" w:styleId="xl561">
    <w:name w:val="xl56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62">
    <w:name w:val="xl56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63">
    <w:name w:val="xl56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64">
    <w:name w:val="xl56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65">
    <w:name w:val="xl56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566">
    <w:name w:val="xl56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</w:style>
  <w:style w:type="paragraph" w:customStyle="1" w:styleId="xl567">
    <w:name w:val="xl56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68">
    <w:name w:val="xl56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69">
    <w:name w:val="xl56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top"/>
    </w:pPr>
  </w:style>
  <w:style w:type="paragraph" w:customStyle="1" w:styleId="xl570">
    <w:name w:val="xl57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71">
    <w:name w:val="xl57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72">
    <w:name w:val="xl57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</w:rPr>
  </w:style>
  <w:style w:type="paragraph" w:customStyle="1" w:styleId="xl573">
    <w:name w:val="xl57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574">
    <w:name w:val="xl57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75">
    <w:name w:val="xl57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</w:style>
  <w:style w:type="paragraph" w:customStyle="1" w:styleId="xl576">
    <w:name w:val="xl57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</w:style>
  <w:style w:type="paragraph" w:customStyle="1" w:styleId="xl577">
    <w:name w:val="xl57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textAlignment w:val="top"/>
    </w:pPr>
  </w:style>
  <w:style w:type="paragraph" w:customStyle="1" w:styleId="xl578">
    <w:name w:val="xl57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</w:pPr>
    <w:rPr>
      <w:b/>
      <w:bCs/>
    </w:rPr>
  </w:style>
  <w:style w:type="paragraph" w:customStyle="1" w:styleId="xl579">
    <w:name w:val="xl57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center"/>
    </w:pPr>
    <w:rPr>
      <w:b/>
      <w:bCs/>
    </w:rPr>
  </w:style>
  <w:style w:type="paragraph" w:customStyle="1" w:styleId="xl580">
    <w:name w:val="xl58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81">
    <w:name w:val="xl58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2">
    <w:name w:val="xl58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583">
    <w:name w:val="xl58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textAlignment w:val="top"/>
    </w:pPr>
    <w:rPr>
      <w:b/>
      <w:bCs/>
    </w:rPr>
  </w:style>
  <w:style w:type="paragraph" w:customStyle="1" w:styleId="xl584">
    <w:name w:val="xl58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textAlignment w:val="top"/>
    </w:pPr>
    <w:rPr>
      <w:b/>
      <w:bCs/>
    </w:rPr>
  </w:style>
  <w:style w:type="paragraph" w:customStyle="1" w:styleId="xl585">
    <w:name w:val="xl58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86">
    <w:name w:val="xl58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b/>
      <w:bCs/>
    </w:rPr>
  </w:style>
  <w:style w:type="paragraph" w:customStyle="1" w:styleId="xl587">
    <w:name w:val="xl58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</w:rPr>
  </w:style>
  <w:style w:type="paragraph" w:customStyle="1" w:styleId="xl588">
    <w:name w:val="xl58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89">
    <w:name w:val="xl58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jc w:val="center"/>
      <w:textAlignment w:val="center"/>
    </w:pPr>
  </w:style>
  <w:style w:type="paragraph" w:customStyle="1" w:styleId="xl590">
    <w:name w:val="xl59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591">
    <w:name w:val="xl59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top"/>
    </w:pPr>
  </w:style>
  <w:style w:type="paragraph" w:customStyle="1" w:styleId="xl592">
    <w:name w:val="xl59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top"/>
    </w:pPr>
  </w:style>
  <w:style w:type="paragraph" w:customStyle="1" w:styleId="xl593">
    <w:name w:val="xl59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center"/>
      <w:textAlignment w:val="top"/>
    </w:pPr>
  </w:style>
  <w:style w:type="paragraph" w:customStyle="1" w:styleId="xl594">
    <w:name w:val="xl59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top"/>
    </w:pPr>
  </w:style>
  <w:style w:type="paragraph" w:customStyle="1" w:styleId="xl595">
    <w:name w:val="xl59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top"/>
    </w:pPr>
  </w:style>
  <w:style w:type="paragraph" w:customStyle="1" w:styleId="xl596">
    <w:name w:val="xl59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97">
    <w:name w:val="xl59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98">
    <w:name w:val="xl59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</w:style>
  <w:style w:type="paragraph" w:customStyle="1" w:styleId="xl599">
    <w:name w:val="xl59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top"/>
    </w:pPr>
  </w:style>
  <w:style w:type="paragraph" w:customStyle="1" w:styleId="xl600">
    <w:name w:val="xl60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center"/>
      <w:textAlignment w:val="center"/>
    </w:pPr>
  </w:style>
  <w:style w:type="paragraph" w:customStyle="1" w:styleId="xl601">
    <w:name w:val="xl60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02">
    <w:name w:val="xl60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top"/>
    </w:pPr>
  </w:style>
  <w:style w:type="paragraph" w:customStyle="1" w:styleId="xl603">
    <w:name w:val="xl60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04">
    <w:name w:val="xl60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05">
    <w:name w:val="xl60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06">
    <w:name w:val="xl60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</w:style>
  <w:style w:type="paragraph" w:customStyle="1" w:styleId="xl607">
    <w:name w:val="xl60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608">
    <w:name w:val="xl60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09">
    <w:name w:val="xl60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10">
    <w:name w:val="xl61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</w:rPr>
  </w:style>
  <w:style w:type="paragraph" w:customStyle="1" w:styleId="xl611">
    <w:name w:val="xl611"/>
    <w:basedOn w:val="Normal"/>
    <w:rsid w:val="00A312E6"/>
    <w:pPr>
      <w:spacing w:before="100" w:beforeAutospacing="1" w:after="100" w:afterAutospacing="1"/>
      <w:jc w:val="center"/>
      <w:textAlignment w:val="top"/>
    </w:pPr>
  </w:style>
  <w:style w:type="paragraph" w:customStyle="1" w:styleId="xl612">
    <w:name w:val="xl61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</w:style>
  <w:style w:type="paragraph" w:customStyle="1" w:styleId="xl613">
    <w:name w:val="xl61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14">
    <w:name w:val="xl61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15">
    <w:name w:val="xl61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616">
    <w:name w:val="xl61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617">
    <w:name w:val="xl61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18">
    <w:name w:val="xl61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619">
    <w:name w:val="xl61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20">
    <w:name w:val="xl62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21">
    <w:name w:val="xl62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</w:style>
  <w:style w:type="paragraph" w:customStyle="1" w:styleId="xl622">
    <w:name w:val="xl62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</w:style>
  <w:style w:type="paragraph" w:customStyle="1" w:styleId="xl623">
    <w:name w:val="xl62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center"/>
      <w:textAlignment w:val="top"/>
    </w:pPr>
  </w:style>
  <w:style w:type="paragraph" w:customStyle="1" w:styleId="xl624">
    <w:name w:val="xl62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25">
    <w:name w:val="xl62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626">
    <w:name w:val="xl62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top"/>
    </w:pPr>
  </w:style>
  <w:style w:type="paragraph" w:customStyle="1" w:styleId="xl627">
    <w:name w:val="xl62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top"/>
    </w:pPr>
  </w:style>
  <w:style w:type="paragraph" w:customStyle="1" w:styleId="xl628">
    <w:name w:val="xl62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629">
    <w:name w:val="xl62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</w:style>
  <w:style w:type="paragraph" w:customStyle="1" w:styleId="xl630">
    <w:name w:val="xl63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</w:style>
  <w:style w:type="paragraph" w:customStyle="1" w:styleId="xl631">
    <w:name w:val="xl63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32">
    <w:name w:val="xl63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</w:pPr>
  </w:style>
  <w:style w:type="paragraph" w:customStyle="1" w:styleId="xl633">
    <w:name w:val="xl63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634">
    <w:name w:val="xl63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635">
    <w:name w:val="xl63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636">
    <w:name w:val="xl63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</w:pPr>
  </w:style>
  <w:style w:type="paragraph" w:customStyle="1" w:styleId="xl637">
    <w:name w:val="xl63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</w:pPr>
  </w:style>
  <w:style w:type="paragraph" w:customStyle="1" w:styleId="xl638">
    <w:name w:val="xl63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</w:style>
  <w:style w:type="paragraph" w:customStyle="1" w:styleId="xl639">
    <w:name w:val="xl63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</w:style>
  <w:style w:type="paragraph" w:customStyle="1" w:styleId="xl640">
    <w:name w:val="xl64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</w:rPr>
  </w:style>
  <w:style w:type="paragraph" w:customStyle="1" w:styleId="xl641">
    <w:name w:val="xl64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  <w:textAlignment w:val="top"/>
    </w:pPr>
  </w:style>
  <w:style w:type="paragraph" w:customStyle="1" w:styleId="xl642">
    <w:name w:val="xl64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  <w:textAlignment w:val="top"/>
    </w:pPr>
  </w:style>
  <w:style w:type="paragraph" w:customStyle="1" w:styleId="xl643">
    <w:name w:val="xl64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textAlignment w:val="top"/>
    </w:pPr>
  </w:style>
  <w:style w:type="paragraph" w:customStyle="1" w:styleId="xl644">
    <w:name w:val="xl64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99"/>
      <w:spacing w:before="100" w:beforeAutospacing="1" w:after="100" w:afterAutospacing="1"/>
      <w:jc w:val="center"/>
      <w:textAlignment w:val="top"/>
    </w:pPr>
  </w:style>
  <w:style w:type="paragraph" w:customStyle="1" w:styleId="xl645">
    <w:name w:val="xl64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99"/>
      <w:spacing w:before="100" w:beforeAutospacing="1" w:after="100" w:afterAutospacing="1"/>
      <w:jc w:val="center"/>
      <w:textAlignment w:val="top"/>
    </w:pPr>
  </w:style>
  <w:style w:type="paragraph" w:customStyle="1" w:styleId="xl646">
    <w:name w:val="xl64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</w:style>
  <w:style w:type="paragraph" w:customStyle="1" w:styleId="xl647">
    <w:name w:val="xl64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</w:style>
  <w:style w:type="paragraph" w:customStyle="1" w:styleId="xl648">
    <w:name w:val="xl64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9">
    <w:name w:val="xl64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</w:style>
  <w:style w:type="paragraph" w:customStyle="1" w:styleId="xl650">
    <w:name w:val="xl65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51">
    <w:name w:val="xl65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b/>
      <w:bCs/>
    </w:rPr>
  </w:style>
  <w:style w:type="paragraph" w:customStyle="1" w:styleId="xl652">
    <w:name w:val="xl65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653">
    <w:name w:val="xl65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  <w:textAlignment w:val="top"/>
    </w:pPr>
  </w:style>
  <w:style w:type="paragraph" w:customStyle="1" w:styleId="xl654">
    <w:name w:val="xl65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655">
    <w:name w:val="xl65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</w:style>
  <w:style w:type="paragraph" w:customStyle="1" w:styleId="xl656">
    <w:name w:val="xl65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</w:style>
  <w:style w:type="paragraph" w:customStyle="1" w:styleId="xl657">
    <w:name w:val="xl65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</w:rPr>
  </w:style>
  <w:style w:type="paragraph" w:customStyle="1" w:styleId="xl658">
    <w:name w:val="xl65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659">
    <w:name w:val="xl65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  <w:rPr>
      <w:b/>
      <w:bCs/>
    </w:rPr>
  </w:style>
  <w:style w:type="paragraph" w:customStyle="1" w:styleId="xl660">
    <w:name w:val="xl66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  <w:rPr>
      <w:b/>
      <w:bCs/>
    </w:rPr>
  </w:style>
  <w:style w:type="paragraph" w:customStyle="1" w:styleId="xl661">
    <w:name w:val="xl66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</w:style>
  <w:style w:type="paragraph" w:customStyle="1" w:styleId="xl662">
    <w:name w:val="xl66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</w:style>
  <w:style w:type="paragraph" w:customStyle="1" w:styleId="xl663">
    <w:name w:val="xl66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</w:style>
  <w:style w:type="paragraph" w:customStyle="1" w:styleId="xl664">
    <w:name w:val="xl66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665">
    <w:name w:val="xl66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666">
    <w:name w:val="xl66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</w:style>
  <w:style w:type="paragraph" w:customStyle="1" w:styleId="xl667">
    <w:name w:val="xl66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</w:style>
  <w:style w:type="paragraph" w:customStyle="1" w:styleId="xl668">
    <w:name w:val="xl66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</w:style>
  <w:style w:type="paragraph" w:customStyle="1" w:styleId="xl669">
    <w:name w:val="xl66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670">
    <w:name w:val="xl670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</w:style>
  <w:style w:type="paragraph" w:customStyle="1" w:styleId="xl671">
    <w:name w:val="xl671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top"/>
    </w:pPr>
  </w:style>
  <w:style w:type="paragraph" w:customStyle="1" w:styleId="xl672">
    <w:name w:val="xl672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673">
    <w:name w:val="xl673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674">
    <w:name w:val="xl674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75">
    <w:name w:val="xl675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</w:pPr>
    <w:rPr>
      <w:b/>
      <w:bCs/>
    </w:rPr>
  </w:style>
  <w:style w:type="paragraph" w:customStyle="1" w:styleId="xl676">
    <w:name w:val="xl676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</w:style>
  <w:style w:type="paragraph" w:customStyle="1" w:styleId="xl677">
    <w:name w:val="xl677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right"/>
    </w:pPr>
    <w:rPr>
      <w:b/>
      <w:bCs/>
    </w:rPr>
  </w:style>
  <w:style w:type="paragraph" w:customStyle="1" w:styleId="xl678">
    <w:name w:val="xl678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paragraph" w:customStyle="1" w:styleId="xl679">
    <w:name w:val="xl679"/>
    <w:basedOn w:val="Normal"/>
    <w:rsid w:val="00A31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character" w:customStyle="1" w:styleId="CharChar261">
    <w:name w:val="Char Char26"/>
    <w:uiPriority w:val="99"/>
    <w:rsid w:val="003A0949"/>
    <w:rPr>
      <w:i/>
      <w:iCs/>
      <w:u w:val="single"/>
      <w:lang w:val="hr-HR" w:eastAsia="en-US" w:bidi="ar-SA"/>
    </w:rPr>
  </w:style>
  <w:style w:type="character" w:customStyle="1" w:styleId="CharChar201">
    <w:name w:val="Char Char20"/>
    <w:uiPriority w:val="99"/>
    <w:locked/>
    <w:rsid w:val="003A094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31">
    <w:name w:val="Char Char13"/>
    <w:uiPriority w:val="99"/>
    <w:locked/>
    <w:rsid w:val="003A0949"/>
    <w:rPr>
      <w:sz w:val="24"/>
      <w:lang w:val="hr-HR" w:eastAsia="en-US" w:bidi="ar-SA"/>
    </w:rPr>
  </w:style>
  <w:style w:type="character" w:customStyle="1" w:styleId="CharChar101">
    <w:name w:val="Char Char10"/>
    <w:uiPriority w:val="99"/>
    <w:locked/>
    <w:rsid w:val="003A0949"/>
    <w:rPr>
      <w:sz w:val="24"/>
      <w:lang w:val="hr-HR" w:eastAsia="en-US" w:bidi="ar-SA"/>
    </w:rPr>
  </w:style>
  <w:style w:type="character" w:customStyle="1" w:styleId="CharChar172">
    <w:name w:val="Char Char17"/>
    <w:rsid w:val="003A0949"/>
    <w:rPr>
      <w:i/>
      <w:iCs/>
      <w:u w:val="single"/>
      <w:lang w:val="hr-HR" w:eastAsia="en-US" w:bidi="ar-SA"/>
    </w:rPr>
  </w:style>
  <w:style w:type="character" w:customStyle="1" w:styleId="CharChar112">
    <w:name w:val="Char Char11"/>
    <w:locked/>
    <w:rsid w:val="003A094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62">
    <w:name w:val="Char Char6"/>
    <w:locked/>
    <w:rsid w:val="003A0949"/>
    <w:rPr>
      <w:sz w:val="24"/>
      <w:lang w:val="hr-HR" w:eastAsia="en-US" w:bidi="ar-SA"/>
    </w:rPr>
  </w:style>
  <w:style w:type="character" w:customStyle="1" w:styleId="CharChar52">
    <w:name w:val="Char Char5"/>
    <w:locked/>
    <w:rsid w:val="003A0949"/>
    <w:rPr>
      <w:sz w:val="24"/>
      <w:lang w:val="hr-HR" w:eastAsia="en-US" w:bidi="ar-SA"/>
    </w:rPr>
  </w:style>
  <w:style w:type="character" w:customStyle="1" w:styleId="CharChar151">
    <w:name w:val="Char Char15"/>
    <w:uiPriority w:val="99"/>
    <w:locked/>
    <w:rsid w:val="003A0949"/>
    <w:rPr>
      <w:b/>
      <w:bCs/>
      <w:lang w:val="pl-PL" w:eastAsia="en-US" w:bidi="ar-SA"/>
    </w:rPr>
  </w:style>
  <w:style w:type="character" w:customStyle="1" w:styleId="CharChar141">
    <w:name w:val="Char Char14"/>
    <w:uiPriority w:val="99"/>
    <w:locked/>
    <w:rsid w:val="003A0949"/>
    <w:rPr>
      <w:rFonts w:ascii="Arial" w:hAnsi="Arial"/>
      <w:b/>
      <w:bCs/>
      <w:sz w:val="16"/>
      <w:lang w:val="hr-HR" w:eastAsia="hr-HR" w:bidi="ar-SA"/>
    </w:rPr>
  </w:style>
  <w:style w:type="character" w:customStyle="1" w:styleId="CharChar122">
    <w:name w:val="Char Char12"/>
    <w:uiPriority w:val="99"/>
    <w:locked/>
    <w:rsid w:val="003A0949"/>
    <w:rPr>
      <w:b/>
      <w:bCs/>
      <w:sz w:val="16"/>
      <w:lang w:val="hr-HR" w:eastAsia="en-US" w:bidi="ar-SA"/>
    </w:rPr>
  </w:style>
  <w:style w:type="character" w:customStyle="1" w:styleId="CharChar91">
    <w:name w:val="Char Char9"/>
    <w:uiPriority w:val="99"/>
    <w:locked/>
    <w:rsid w:val="003A0949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82">
    <w:name w:val="Char Char8"/>
    <w:uiPriority w:val="99"/>
    <w:locked/>
    <w:rsid w:val="003A0949"/>
    <w:rPr>
      <w:lang w:val="hr-HR" w:eastAsia="en-US" w:bidi="ar-SA"/>
    </w:rPr>
  </w:style>
  <w:style w:type="character" w:customStyle="1" w:styleId="CharChar72">
    <w:name w:val="Char Char7"/>
    <w:uiPriority w:val="99"/>
    <w:locked/>
    <w:rsid w:val="003A0949"/>
    <w:rPr>
      <w:i/>
      <w:sz w:val="24"/>
      <w:lang w:val="hr-HR" w:eastAsia="hr-HR" w:bidi="ar-SA"/>
    </w:rPr>
  </w:style>
  <w:style w:type="character" w:customStyle="1" w:styleId="CharChar41">
    <w:name w:val="Char Char4"/>
    <w:uiPriority w:val="99"/>
    <w:locked/>
    <w:rsid w:val="003A0949"/>
    <w:rPr>
      <w:sz w:val="24"/>
      <w:lang w:val="hr-HR" w:eastAsia="en-US" w:bidi="ar-SA"/>
    </w:rPr>
  </w:style>
  <w:style w:type="character" w:customStyle="1" w:styleId="uvlaka2CharChar11">
    <w:name w:val="uvlaka 2 Char Char1"/>
    <w:uiPriority w:val="99"/>
    <w:locked/>
    <w:rsid w:val="003A0949"/>
    <w:rPr>
      <w:lang w:val="pl-PL" w:eastAsia="en-US" w:bidi="ar-SA"/>
    </w:rPr>
  </w:style>
  <w:style w:type="character" w:customStyle="1" w:styleId="CharChar22">
    <w:name w:val="Char Char2"/>
    <w:uiPriority w:val="99"/>
    <w:locked/>
    <w:rsid w:val="003A0949"/>
    <w:rPr>
      <w:sz w:val="16"/>
      <w:szCs w:val="16"/>
      <w:lang w:val="en-US" w:eastAsia="en-US" w:bidi="ar-SA"/>
    </w:rPr>
  </w:style>
  <w:style w:type="character" w:customStyle="1" w:styleId="CharChar19">
    <w:name w:val="Char Char1"/>
    <w:uiPriority w:val="99"/>
    <w:rsid w:val="003A0949"/>
    <w:rPr>
      <w:i/>
      <w:iCs/>
      <w:u w:val="single"/>
      <w:lang w:val="hr-HR" w:eastAsia="en-US" w:bidi="ar-SA"/>
    </w:rPr>
  </w:style>
  <w:style w:type="character" w:customStyle="1" w:styleId="uvlaka2CharChar3">
    <w:name w:val="uvlaka 2 Char Char"/>
    <w:uiPriority w:val="99"/>
    <w:rsid w:val="003A0949"/>
    <w:rPr>
      <w:lang w:val="pl-PL" w:eastAsia="en-US" w:bidi="ar-SA"/>
    </w:rPr>
  </w:style>
  <w:style w:type="paragraph" w:customStyle="1" w:styleId="Odlomakpopisa2">
    <w:name w:val="Odlomak popisa2"/>
    <w:basedOn w:val="Normal"/>
    <w:rsid w:val="003A0949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Bezpopisa1">
    <w:name w:val="Bez popisa1"/>
    <w:next w:val="Bezpopisa"/>
    <w:uiPriority w:val="99"/>
    <w:semiHidden/>
    <w:unhideWhenUsed/>
    <w:rsid w:val="003A0949"/>
  </w:style>
  <w:style w:type="paragraph" w:customStyle="1" w:styleId="xl65">
    <w:name w:val="xl65"/>
    <w:basedOn w:val="Normal"/>
    <w:rsid w:val="008E35A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CDCD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Normal"/>
    <w:rsid w:val="008E35A6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CDCD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character" w:customStyle="1" w:styleId="CharChar262">
    <w:name w:val="Char Char26"/>
    <w:rsid w:val="00472DBF"/>
    <w:rPr>
      <w:i/>
      <w:iCs/>
      <w:u w:val="single"/>
      <w:lang w:val="hr-HR" w:eastAsia="en-US" w:bidi="ar-SA"/>
    </w:rPr>
  </w:style>
  <w:style w:type="character" w:customStyle="1" w:styleId="CharChar202">
    <w:name w:val="Char Char20"/>
    <w:locked/>
    <w:rsid w:val="00472DBF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32">
    <w:name w:val="Char Char13"/>
    <w:locked/>
    <w:rsid w:val="00472DBF"/>
    <w:rPr>
      <w:sz w:val="24"/>
      <w:lang w:val="hr-HR" w:eastAsia="en-US" w:bidi="ar-SA"/>
    </w:rPr>
  </w:style>
  <w:style w:type="character" w:customStyle="1" w:styleId="CharChar102">
    <w:name w:val="Char Char10"/>
    <w:locked/>
    <w:rsid w:val="00472DBF"/>
    <w:rPr>
      <w:sz w:val="24"/>
      <w:lang w:val="hr-HR" w:eastAsia="en-US" w:bidi="ar-SA"/>
    </w:rPr>
  </w:style>
  <w:style w:type="character" w:customStyle="1" w:styleId="CharChar173">
    <w:name w:val="Char Char17"/>
    <w:rsid w:val="00472DBF"/>
    <w:rPr>
      <w:i/>
      <w:iCs/>
      <w:u w:val="single"/>
      <w:lang w:val="hr-HR" w:eastAsia="en-US" w:bidi="ar-SA"/>
    </w:rPr>
  </w:style>
  <w:style w:type="character" w:customStyle="1" w:styleId="CharChar113">
    <w:name w:val="Char Char11"/>
    <w:locked/>
    <w:rsid w:val="00472DBF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63">
    <w:name w:val="Char Char6"/>
    <w:locked/>
    <w:rsid w:val="00472DBF"/>
    <w:rPr>
      <w:sz w:val="24"/>
      <w:lang w:val="hr-HR" w:eastAsia="en-US" w:bidi="ar-SA"/>
    </w:rPr>
  </w:style>
  <w:style w:type="character" w:customStyle="1" w:styleId="CharChar53">
    <w:name w:val="Char Char5"/>
    <w:locked/>
    <w:rsid w:val="00472DBF"/>
    <w:rPr>
      <w:sz w:val="24"/>
      <w:lang w:val="hr-HR" w:eastAsia="en-US" w:bidi="ar-SA"/>
    </w:rPr>
  </w:style>
  <w:style w:type="character" w:customStyle="1" w:styleId="CharChar152">
    <w:name w:val="Char Char15"/>
    <w:locked/>
    <w:rsid w:val="00472DBF"/>
    <w:rPr>
      <w:b/>
      <w:bCs/>
      <w:lang w:val="pl-PL" w:eastAsia="en-US" w:bidi="ar-SA"/>
    </w:rPr>
  </w:style>
  <w:style w:type="character" w:customStyle="1" w:styleId="CharChar142">
    <w:name w:val="Char Char14"/>
    <w:locked/>
    <w:rsid w:val="00472DBF"/>
    <w:rPr>
      <w:rFonts w:ascii="Arial" w:hAnsi="Arial"/>
      <w:b/>
      <w:bCs/>
      <w:sz w:val="16"/>
      <w:lang w:val="hr-HR" w:eastAsia="hr-HR" w:bidi="ar-SA"/>
    </w:rPr>
  </w:style>
  <w:style w:type="character" w:customStyle="1" w:styleId="CharChar123">
    <w:name w:val="Char Char12"/>
    <w:locked/>
    <w:rsid w:val="00472DBF"/>
    <w:rPr>
      <w:b/>
      <w:bCs/>
      <w:sz w:val="16"/>
      <w:lang w:val="hr-HR" w:eastAsia="en-US" w:bidi="ar-SA"/>
    </w:rPr>
  </w:style>
  <w:style w:type="character" w:customStyle="1" w:styleId="CharChar92">
    <w:name w:val="Char Char9"/>
    <w:locked/>
    <w:rsid w:val="00472DBF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83">
    <w:name w:val="Char Char8"/>
    <w:locked/>
    <w:rsid w:val="00472DBF"/>
    <w:rPr>
      <w:lang w:val="hr-HR" w:eastAsia="en-US" w:bidi="ar-SA"/>
    </w:rPr>
  </w:style>
  <w:style w:type="character" w:customStyle="1" w:styleId="CharChar73">
    <w:name w:val="Char Char7"/>
    <w:locked/>
    <w:rsid w:val="00472DBF"/>
    <w:rPr>
      <w:i/>
      <w:sz w:val="24"/>
      <w:lang w:val="hr-HR" w:eastAsia="hr-HR" w:bidi="ar-SA"/>
    </w:rPr>
  </w:style>
  <w:style w:type="character" w:customStyle="1" w:styleId="CharChar42">
    <w:name w:val="Char Char4"/>
    <w:locked/>
    <w:rsid w:val="00472DBF"/>
    <w:rPr>
      <w:sz w:val="24"/>
      <w:lang w:val="hr-HR" w:eastAsia="en-US" w:bidi="ar-SA"/>
    </w:rPr>
  </w:style>
  <w:style w:type="character" w:customStyle="1" w:styleId="uvlaka2CharChar12">
    <w:name w:val="uvlaka 2 Char Char1"/>
    <w:locked/>
    <w:rsid w:val="00472DBF"/>
    <w:rPr>
      <w:lang w:val="pl-PL" w:eastAsia="en-US" w:bidi="ar-SA"/>
    </w:rPr>
  </w:style>
  <w:style w:type="character" w:customStyle="1" w:styleId="CharChar23">
    <w:name w:val="Char Char2"/>
    <w:locked/>
    <w:rsid w:val="00472DBF"/>
    <w:rPr>
      <w:sz w:val="16"/>
      <w:szCs w:val="16"/>
      <w:lang w:val="en-US" w:eastAsia="en-US" w:bidi="ar-SA"/>
    </w:rPr>
  </w:style>
  <w:style w:type="character" w:customStyle="1" w:styleId="CharChar1a">
    <w:name w:val="Char Char1"/>
    <w:rsid w:val="00472DBF"/>
    <w:rPr>
      <w:i/>
      <w:iCs/>
      <w:u w:val="single"/>
      <w:lang w:val="hr-HR" w:eastAsia="en-US" w:bidi="ar-SA"/>
    </w:rPr>
  </w:style>
  <w:style w:type="character" w:customStyle="1" w:styleId="uvlaka2CharChar4">
    <w:name w:val="uvlaka 2 Char Char"/>
    <w:rsid w:val="00472DBF"/>
    <w:rPr>
      <w:lang w:val="pl-PL" w:eastAsia="en-US" w:bidi="ar-SA"/>
    </w:rPr>
  </w:style>
  <w:style w:type="paragraph" w:customStyle="1" w:styleId="Odlomakpopisa3">
    <w:name w:val="Odlomak popisa3"/>
    <w:basedOn w:val="Normal"/>
    <w:rsid w:val="00472DB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harChar1711">
    <w:name w:val="Char Char1711"/>
    <w:uiPriority w:val="99"/>
    <w:rsid w:val="00472DBF"/>
    <w:rPr>
      <w:i/>
      <w:u w:val="single"/>
      <w:lang w:val="hr-HR" w:eastAsia="en-US"/>
    </w:rPr>
  </w:style>
  <w:style w:type="character" w:customStyle="1" w:styleId="CharChar1111">
    <w:name w:val="Char Char1111"/>
    <w:uiPriority w:val="99"/>
    <w:qFormat/>
    <w:locked/>
    <w:rsid w:val="00472DBF"/>
    <w:rPr>
      <w:rFonts w:ascii="Arial" w:hAnsi="Arial"/>
      <w:b/>
      <w:sz w:val="18"/>
      <w:lang w:val="hr-HR" w:eastAsia="hr-HR"/>
    </w:rPr>
  </w:style>
  <w:style w:type="character" w:customStyle="1" w:styleId="CharChar611">
    <w:name w:val="Char Char611"/>
    <w:uiPriority w:val="99"/>
    <w:locked/>
    <w:rsid w:val="00472DBF"/>
    <w:rPr>
      <w:sz w:val="24"/>
      <w:lang w:val="hr-HR" w:eastAsia="en-US"/>
    </w:rPr>
  </w:style>
  <w:style w:type="character" w:customStyle="1" w:styleId="CharChar511">
    <w:name w:val="Char Char511"/>
    <w:uiPriority w:val="99"/>
    <w:locked/>
    <w:rsid w:val="00472DBF"/>
    <w:rPr>
      <w:sz w:val="24"/>
      <w:lang w:val="hr-HR" w:eastAsia="en-US"/>
    </w:rPr>
  </w:style>
  <w:style w:type="character" w:customStyle="1" w:styleId="CharChar1211">
    <w:name w:val="Char Char1211"/>
    <w:uiPriority w:val="99"/>
    <w:locked/>
    <w:rsid w:val="00472DBF"/>
    <w:rPr>
      <w:b/>
      <w:bCs/>
      <w:sz w:val="16"/>
      <w:lang w:val="hr-HR" w:eastAsia="en-US" w:bidi="ar-SA"/>
    </w:rPr>
  </w:style>
  <w:style w:type="character" w:customStyle="1" w:styleId="CharChar811">
    <w:name w:val="Char Char811"/>
    <w:uiPriority w:val="99"/>
    <w:locked/>
    <w:rsid w:val="00472DBF"/>
    <w:rPr>
      <w:lang w:val="hr-HR" w:eastAsia="en-US" w:bidi="ar-SA"/>
    </w:rPr>
  </w:style>
  <w:style w:type="character" w:customStyle="1" w:styleId="CharChar711">
    <w:name w:val="Char Char711"/>
    <w:uiPriority w:val="99"/>
    <w:locked/>
    <w:rsid w:val="00472DBF"/>
    <w:rPr>
      <w:i/>
      <w:sz w:val="24"/>
      <w:lang w:val="hr-HR" w:eastAsia="hr-HR" w:bidi="ar-SA"/>
    </w:rPr>
  </w:style>
  <w:style w:type="character" w:customStyle="1" w:styleId="CharChar161">
    <w:name w:val="Char Char161"/>
    <w:uiPriority w:val="99"/>
    <w:rsid w:val="00472DBF"/>
    <w:rPr>
      <w:i/>
      <w:iCs/>
      <w:u w:val="single"/>
      <w:lang w:val="hr-HR" w:eastAsia="en-US" w:bidi="ar-SA"/>
    </w:rPr>
  </w:style>
  <w:style w:type="character" w:customStyle="1" w:styleId="uvlaka2CharChar21">
    <w:name w:val="uvlaka 2 Char Char21"/>
    <w:uiPriority w:val="99"/>
    <w:rsid w:val="00472DBF"/>
    <w:rPr>
      <w:lang w:val="pl-PL" w:eastAsia="en-US" w:bidi="ar-SA"/>
    </w:rPr>
  </w:style>
  <w:style w:type="character" w:customStyle="1" w:styleId="CharChar1310">
    <w:name w:val="Char Char131"/>
    <w:uiPriority w:val="99"/>
    <w:locked/>
    <w:rsid w:val="00472DBF"/>
    <w:rPr>
      <w:sz w:val="24"/>
      <w:lang w:val="hr-HR" w:eastAsia="en-US"/>
    </w:rPr>
  </w:style>
  <w:style w:type="character" w:customStyle="1" w:styleId="CharChar1010">
    <w:name w:val="Char Char101"/>
    <w:uiPriority w:val="99"/>
    <w:locked/>
    <w:rsid w:val="00472DBF"/>
    <w:rPr>
      <w:sz w:val="24"/>
      <w:lang w:val="hr-HR" w:eastAsia="en-US"/>
    </w:rPr>
  </w:style>
  <w:style w:type="character" w:customStyle="1" w:styleId="CharChar2610">
    <w:name w:val="Char Char261"/>
    <w:uiPriority w:val="99"/>
    <w:rsid w:val="00472DBF"/>
    <w:rPr>
      <w:i/>
      <w:u w:val="single"/>
      <w:lang w:val="hr-HR" w:eastAsia="en-US"/>
    </w:rPr>
  </w:style>
  <w:style w:type="character" w:customStyle="1" w:styleId="CharChar2010">
    <w:name w:val="Char Char201"/>
    <w:uiPriority w:val="99"/>
    <w:locked/>
    <w:rsid w:val="00472DBF"/>
    <w:rPr>
      <w:rFonts w:ascii="Arial" w:hAnsi="Arial"/>
      <w:b/>
      <w:sz w:val="18"/>
      <w:lang w:val="hr-HR" w:eastAsia="hr-HR"/>
    </w:rPr>
  </w:style>
  <w:style w:type="character" w:customStyle="1" w:styleId="CharChar1510">
    <w:name w:val="Char Char151"/>
    <w:uiPriority w:val="99"/>
    <w:locked/>
    <w:rsid w:val="00472DBF"/>
    <w:rPr>
      <w:b/>
      <w:lang w:val="pl-PL" w:eastAsia="en-US"/>
    </w:rPr>
  </w:style>
  <w:style w:type="character" w:customStyle="1" w:styleId="CharChar1410">
    <w:name w:val="Char Char141"/>
    <w:uiPriority w:val="99"/>
    <w:locked/>
    <w:rsid w:val="00472DBF"/>
    <w:rPr>
      <w:rFonts w:ascii="Arial" w:hAnsi="Arial"/>
      <w:b/>
      <w:sz w:val="16"/>
      <w:lang w:val="hr-HR" w:eastAsia="hr-HR"/>
    </w:rPr>
  </w:style>
  <w:style w:type="character" w:customStyle="1" w:styleId="CharChar910">
    <w:name w:val="Char Char91"/>
    <w:uiPriority w:val="99"/>
    <w:locked/>
    <w:rsid w:val="00472DBF"/>
    <w:rPr>
      <w:rFonts w:ascii="Arial" w:hAnsi="Arial"/>
      <w:b/>
      <w:sz w:val="24"/>
      <w:lang w:val="hr-HR" w:eastAsia="hr-HR"/>
    </w:rPr>
  </w:style>
  <w:style w:type="character" w:customStyle="1" w:styleId="CharChar410">
    <w:name w:val="Char Char41"/>
    <w:uiPriority w:val="99"/>
    <w:locked/>
    <w:rsid w:val="00472DBF"/>
    <w:rPr>
      <w:sz w:val="24"/>
      <w:lang w:val="hr-HR" w:eastAsia="en-US"/>
    </w:rPr>
  </w:style>
  <w:style w:type="character" w:customStyle="1" w:styleId="uvlaka2CharChar110">
    <w:name w:val="uvlaka 2 Char Char11"/>
    <w:uiPriority w:val="99"/>
    <w:locked/>
    <w:rsid w:val="00472DBF"/>
    <w:rPr>
      <w:lang w:val="pl-PL" w:eastAsia="en-US"/>
    </w:rPr>
  </w:style>
  <w:style w:type="character" w:customStyle="1" w:styleId="CharChar210">
    <w:name w:val="Char Char21"/>
    <w:uiPriority w:val="99"/>
    <w:locked/>
    <w:rsid w:val="00472DBF"/>
    <w:rPr>
      <w:sz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312A0-6264-496E-BB51-093DA8318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9</Pages>
  <Words>3306</Words>
  <Characters>18850</Characters>
  <Application>Microsoft Office Word</Application>
  <DocSecurity>0</DocSecurity>
  <Lines>157</Lines>
  <Paragraphs>44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OBZ LICENCE</dc:creator>
  <cp:keywords/>
  <dc:description/>
  <cp:lastModifiedBy>Nikolina Vranješ</cp:lastModifiedBy>
  <cp:revision>34</cp:revision>
  <cp:lastPrinted>2025-07-02T08:00:00Z</cp:lastPrinted>
  <dcterms:created xsi:type="dcterms:W3CDTF">2025-06-27T13:24:00Z</dcterms:created>
  <dcterms:modified xsi:type="dcterms:W3CDTF">2025-07-10T09:47:00Z</dcterms:modified>
</cp:coreProperties>
</file>