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1C87"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341014FA"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68017B8F"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BEE0B65"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637F17E"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7B383368"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3619054F"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78ED6A28"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470E8527"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317167E"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77C693C5"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81FEF05"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C214F70"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44F12D24"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735D936B"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A4D8219" w14:textId="77777777" w:rsidR="00CD06A7" w:rsidRPr="00271B6B" w:rsidRDefault="00CD06A7" w:rsidP="00914AC4">
      <w:pPr>
        <w:spacing w:after="0" w:line="240" w:lineRule="auto"/>
        <w:contextualSpacing/>
        <w:jc w:val="center"/>
        <w:rPr>
          <w:rFonts w:ascii="Times New Roman" w:hAnsi="Times New Roman" w:cs="Times New Roman"/>
          <w:b/>
          <w:bCs/>
          <w:sz w:val="32"/>
          <w:szCs w:val="32"/>
        </w:rPr>
      </w:pPr>
    </w:p>
    <w:p w14:paraId="1729924F" w14:textId="77777777" w:rsidR="00F8665B" w:rsidRPr="00271B6B" w:rsidRDefault="002F4CDD" w:rsidP="00914AC4">
      <w:pPr>
        <w:spacing w:after="0" w:line="240" w:lineRule="auto"/>
        <w:contextualSpacing/>
        <w:jc w:val="center"/>
        <w:rPr>
          <w:rFonts w:ascii="Times New Roman" w:hAnsi="Times New Roman" w:cs="Times New Roman"/>
          <w:b/>
          <w:bCs/>
          <w:sz w:val="56"/>
          <w:szCs w:val="56"/>
        </w:rPr>
      </w:pPr>
      <w:r w:rsidRPr="00271B6B">
        <w:rPr>
          <w:rFonts w:ascii="Times New Roman" w:hAnsi="Times New Roman" w:cs="Times New Roman"/>
          <w:b/>
          <w:bCs/>
          <w:sz w:val="56"/>
          <w:szCs w:val="56"/>
        </w:rPr>
        <w:t xml:space="preserve">Socijalni plan </w:t>
      </w:r>
    </w:p>
    <w:p w14:paraId="5089007E" w14:textId="70D0D934" w:rsidR="002F4CDD" w:rsidRPr="00271B6B" w:rsidRDefault="002F4CDD" w:rsidP="00914AC4">
      <w:pPr>
        <w:spacing w:after="0" w:line="240" w:lineRule="auto"/>
        <w:contextualSpacing/>
        <w:jc w:val="center"/>
        <w:rPr>
          <w:rFonts w:ascii="Times New Roman" w:hAnsi="Times New Roman" w:cs="Times New Roman"/>
          <w:b/>
          <w:bCs/>
          <w:sz w:val="56"/>
          <w:szCs w:val="56"/>
        </w:rPr>
      </w:pPr>
      <w:r w:rsidRPr="00271B6B">
        <w:rPr>
          <w:rFonts w:ascii="Times New Roman" w:hAnsi="Times New Roman" w:cs="Times New Roman"/>
          <w:b/>
          <w:bCs/>
          <w:sz w:val="56"/>
          <w:szCs w:val="56"/>
        </w:rPr>
        <w:t>Osječko-baranjske županije</w:t>
      </w:r>
    </w:p>
    <w:p w14:paraId="7E9E981E" w14:textId="77777777" w:rsidR="00F8665B" w:rsidRPr="00271B6B" w:rsidRDefault="00F8665B" w:rsidP="00914AC4">
      <w:pPr>
        <w:spacing w:after="0" w:line="240" w:lineRule="auto"/>
        <w:contextualSpacing/>
        <w:jc w:val="center"/>
        <w:rPr>
          <w:rFonts w:ascii="Times New Roman" w:hAnsi="Times New Roman" w:cs="Times New Roman"/>
          <w:b/>
          <w:bCs/>
          <w:sz w:val="56"/>
          <w:szCs w:val="56"/>
        </w:rPr>
      </w:pPr>
    </w:p>
    <w:p w14:paraId="32E4C68E" w14:textId="768D2359" w:rsidR="002F4CDD" w:rsidRPr="00271B6B" w:rsidRDefault="002F4CDD" w:rsidP="00914AC4">
      <w:pPr>
        <w:spacing w:line="240" w:lineRule="auto"/>
        <w:contextualSpacing/>
        <w:jc w:val="center"/>
        <w:rPr>
          <w:rFonts w:ascii="Times New Roman" w:hAnsi="Times New Roman" w:cs="Times New Roman"/>
          <w:b/>
          <w:bCs/>
          <w:sz w:val="40"/>
          <w:szCs w:val="40"/>
        </w:rPr>
      </w:pPr>
      <w:r w:rsidRPr="00271B6B">
        <w:rPr>
          <w:rFonts w:ascii="Times New Roman" w:hAnsi="Times New Roman" w:cs="Times New Roman"/>
          <w:b/>
          <w:bCs/>
          <w:sz w:val="40"/>
          <w:szCs w:val="40"/>
        </w:rPr>
        <w:t>za razdoblje od 202</w:t>
      </w:r>
      <w:r w:rsidR="007C78DB" w:rsidRPr="00271B6B">
        <w:rPr>
          <w:rFonts w:ascii="Times New Roman" w:hAnsi="Times New Roman" w:cs="Times New Roman"/>
          <w:b/>
          <w:bCs/>
          <w:sz w:val="40"/>
          <w:szCs w:val="40"/>
        </w:rPr>
        <w:t>5</w:t>
      </w:r>
      <w:r w:rsidRPr="00271B6B">
        <w:rPr>
          <w:rFonts w:ascii="Times New Roman" w:hAnsi="Times New Roman" w:cs="Times New Roman"/>
          <w:b/>
          <w:bCs/>
          <w:sz w:val="40"/>
          <w:szCs w:val="40"/>
        </w:rPr>
        <w:t>. do 202</w:t>
      </w:r>
      <w:r w:rsidR="007C78DB" w:rsidRPr="00271B6B">
        <w:rPr>
          <w:rFonts w:ascii="Times New Roman" w:hAnsi="Times New Roman" w:cs="Times New Roman"/>
          <w:b/>
          <w:bCs/>
          <w:sz w:val="40"/>
          <w:szCs w:val="40"/>
        </w:rPr>
        <w:t>7</w:t>
      </w:r>
      <w:r w:rsidRPr="00271B6B">
        <w:rPr>
          <w:rFonts w:ascii="Times New Roman" w:hAnsi="Times New Roman" w:cs="Times New Roman"/>
          <w:b/>
          <w:bCs/>
          <w:sz w:val="40"/>
          <w:szCs w:val="40"/>
        </w:rPr>
        <w:t>. godine</w:t>
      </w:r>
    </w:p>
    <w:p w14:paraId="0DA20BD5" w14:textId="77777777" w:rsidR="002F4CDD" w:rsidRPr="00271B6B" w:rsidRDefault="002F4CDD" w:rsidP="00914AC4">
      <w:pPr>
        <w:spacing w:line="240" w:lineRule="auto"/>
        <w:contextualSpacing/>
        <w:jc w:val="center"/>
        <w:rPr>
          <w:rFonts w:ascii="Times New Roman" w:hAnsi="Times New Roman" w:cs="Times New Roman"/>
          <w:b/>
          <w:bCs/>
          <w:sz w:val="48"/>
          <w:szCs w:val="48"/>
        </w:rPr>
      </w:pPr>
    </w:p>
    <w:p w14:paraId="0C196318"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44FB3AF4"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7511750F"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39C4B929"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4B002559"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5FA59DCC"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6FA38C79"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7050F757"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6D2DA855"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0B9FBC18"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09FF97E6"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2D73085B"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31144E92"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p w14:paraId="731703C3" w14:textId="77777777" w:rsidR="00CD06A7" w:rsidRPr="00271B6B" w:rsidRDefault="00CD06A7" w:rsidP="00914AC4">
      <w:pPr>
        <w:spacing w:line="240" w:lineRule="auto"/>
        <w:contextualSpacing/>
        <w:jc w:val="center"/>
        <w:rPr>
          <w:rFonts w:ascii="Times New Roman" w:hAnsi="Times New Roman" w:cs="Times New Roman"/>
          <w:b/>
          <w:bCs/>
          <w:sz w:val="32"/>
          <w:szCs w:val="32"/>
        </w:rPr>
      </w:pPr>
    </w:p>
    <w:sdt>
      <w:sdtPr>
        <w:rPr>
          <w:rFonts w:asciiTheme="minorHAnsi" w:eastAsiaTheme="minorHAnsi" w:hAnsiTheme="minorHAnsi" w:cs="Times New Roman"/>
          <w:b w:val="0"/>
          <w:kern w:val="2"/>
          <w:sz w:val="22"/>
          <w:szCs w:val="22"/>
          <w:lang w:eastAsia="en-US"/>
          <w14:ligatures w14:val="standardContextual"/>
        </w:rPr>
        <w:id w:val="-193846298"/>
        <w:docPartObj>
          <w:docPartGallery w:val="Table of Contents"/>
          <w:docPartUnique/>
        </w:docPartObj>
      </w:sdtPr>
      <w:sdtEndPr>
        <w:rPr>
          <w:rFonts w:cstheme="minorBidi"/>
          <w:bCs/>
          <w:kern w:val="0"/>
          <w14:ligatures w14:val="none"/>
        </w:rPr>
      </w:sdtEndPr>
      <w:sdtContent>
        <w:p w14:paraId="6E3ED5E4" w14:textId="3C0868C1" w:rsidR="00A20AB4" w:rsidRPr="00271B6B" w:rsidRDefault="00A20AB4">
          <w:pPr>
            <w:pStyle w:val="TOCNaslov"/>
            <w:rPr>
              <w:rFonts w:cs="Times New Roman"/>
              <w:szCs w:val="24"/>
            </w:rPr>
          </w:pPr>
          <w:r w:rsidRPr="00271B6B">
            <w:rPr>
              <w:rFonts w:cs="Times New Roman"/>
              <w:szCs w:val="24"/>
            </w:rPr>
            <w:t>SADRŽAJ</w:t>
          </w:r>
        </w:p>
        <w:p w14:paraId="1AE1081E" w14:textId="77777777" w:rsidR="00A20AB4" w:rsidRPr="00271B6B" w:rsidRDefault="00A20AB4" w:rsidP="00A20AB4">
          <w:pPr>
            <w:rPr>
              <w:rFonts w:ascii="Times New Roman" w:hAnsi="Times New Roman" w:cs="Times New Roman"/>
              <w:lang w:eastAsia="hr-HR"/>
            </w:rPr>
          </w:pPr>
        </w:p>
        <w:p w14:paraId="01F7D171" w14:textId="78F5CB52" w:rsidR="00D92920" w:rsidRPr="00271B6B" w:rsidRDefault="00A20AB4">
          <w:pPr>
            <w:pStyle w:val="Sadraj1"/>
            <w:tabs>
              <w:tab w:val="right" w:leader="dot" w:pos="9062"/>
            </w:tabs>
            <w:rPr>
              <w:rFonts w:ascii="Times New Roman" w:eastAsiaTheme="minorEastAsia" w:hAnsi="Times New Roman" w:cs="Times New Roman"/>
              <w:lang w:eastAsia="hr-HR"/>
            </w:rPr>
          </w:pPr>
          <w:r w:rsidRPr="00271B6B">
            <w:rPr>
              <w:rFonts w:ascii="Times New Roman" w:hAnsi="Times New Roman" w:cs="Times New Roman"/>
            </w:rPr>
            <w:fldChar w:fldCharType="begin"/>
          </w:r>
          <w:r w:rsidRPr="00271B6B">
            <w:rPr>
              <w:rFonts w:ascii="Times New Roman" w:hAnsi="Times New Roman" w:cs="Times New Roman"/>
            </w:rPr>
            <w:instrText xml:space="preserve"> TOC \o "1-3" \h \z \u </w:instrText>
          </w:r>
          <w:r w:rsidRPr="00271B6B">
            <w:rPr>
              <w:rFonts w:ascii="Times New Roman" w:hAnsi="Times New Roman" w:cs="Times New Roman"/>
            </w:rPr>
            <w:fldChar w:fldCharType="separate"/>
          </w:r>
          <w:hyperlink w:anchor="_Toc178854674" w:history="1">
            <w:r w:rsidR="00D92920" w:rsidRPr="00271B6B">
              <w:rPr>
                <w:rStyle w:val="Hiperveza"/>
                <w:rFonts w:ascii="Times New Roman" w:hAnsi="Times New Roman" w:cs="Times New Roman"/>
              </w:rPr>
              <w:t>1. UVOD</w:t>
            </w:r>
            <w:r w:rsidR="00D92920" w:rsidRPr="00271B6B">
              <w:rPr>
                <w:rFonts w:ascii="Times New Roman" w:hAnsi="Times New Roman" w:cs="Times New Roman"/>
                <w:webHidden/>
              </w:rPr>
              <w:tab/>
            </w:r>
            <w:r w:rsidR="00D92920" w:rsidRPr="00271B6B">
              <w:rPr>
                <w:rFonts w:ascii="Times New Roman" w:hAnsi="Times New Roman" w:cs="Times New Roman"/>
                <w:webHidden/>
              </w:rPr>
              <w:fldChar w:fldCharType="begin"/>
            </w:r>
            <w:r w:rsidR="00D92920" w:rsidRPr="00271B6B">
              <w:rPr>
                <w:rFonts w:ascii="Times New Roman" w:hAnsi="Times New Roman" w:cs="Times New Roman"/>
                <w:webHidden/>
              </w:rPr>
              <w:instrText xml:space="preserve"> PAGEREF _Toc178854674 \h </w:instrText>
            </w:r>
            <w:r w:rsidR="00D92920" w:rsidRPr="00271B6B">
              <w:rPr>
                <w:rFonts w:ascii="Times New Roman" w:hAnsi="Times New Roman" w:cs="Times New Roman"/>
                <w:webHidden/>
              </w:rPr>
            </w:r>
            <w:r w:rsidR="00D92920" w:rsidRPr="00271B6B">
              <w:rPr>
                <w:rFonts w:ascii="Times New Roman" w:hAnsi="Times New Roman" w:cs="Times New Roman"/>
                <w:webHidden/>
              </w:rPr>
              <w:fldChar w:fldCharType="separate"/>
            </w:r>
            <w:r w:rsidR="00C73DAF">
              <w:rPr>
                <w:rFonts w:ascii="Times New Roman" w:hAnsi="Times New Roman" w:cs="Times New Roman"/>
                <w:noProof/>
                <w:webHidden/>
              </w:rPr>
              <w:t>1</w:t>
            </w:r>
            <w:r w:rsidR="00D92920" w:rsidRPr="00271B6B">
              <w:rPr>
                <w:rFonts w:ascii="Times New Roman" w:hAnsi="Times New Roman" w:cs="Times New Roman"/>
                <w:webHidden/>
              </w:rPr>
              <w:fldChar w:fldCharType="end"/>
            </w:r>
          </w:hyperlink>
        </w:p>
        <w:p w14:paraId="1B2A88DC" w14:textId="2E92EB33" w:rsidR="00D92920" w:rsidRPr="00271B6B" w:rsidRDefault="00D92920">
          <w:pPr>
            <w:pStyle w:val="Sadraj2"/>
            <w:tabs>
              <w:tab w:val="right" w:leader="dot" w:pos="9062"/>
            </w:tabs>
            <w:rPr>
              <w:rFonts w:ascii="Times New Roman" w:hAnsi="Times New Roman"/>
            </w:rPr>
          </w:pPr>
          <w:hyperlink w:anchor="_Toc178854675" w:history="1">
            <w:r w:rsidRPr="00271B6B">
              <w:rPr>
                <w:rStyle w:val="Hiperveza"/>
                <w:rFonts w:ascii="Times New Roman" w:hAnsi="Times New Roman"/>
              </w:rPr>
              <w:t>1.1. Svrha i opseg Socijalnog plana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_Toc178854675 \h </w:instrText>
            </w:r>
            <w:r w:rsidRPr="00271B6B">
              <w:rPr>
                <w:rFonts w:ascii="Times New Roman" w:hAnsi="Times New Roman"/>
                <w:webHidden/>
              </w:rPr>
            </w:r>
            <w:r w:rsidRPr="00271B6B">
              <w:rPr>
                <w:rFonts w:ascii="Times New Roman" w:hAnsi="Times New Roman"/>
                <w:webHidden/>
              </w:rPr>
              <w:fldChar w:fldCharType="separate"/>
            </w:r>
            <w:r w:rsidR="00C73DAF">
              <w:rPr>
                <w:rFonts w:ascii="Times New Roman" w:hAnsi="Times New Roman"/>
                <w:noProof/>
                <w:webHidden/>
              </w:rPr>
              <w:t>1</w:t>
            </w:r>
            <w:r w:rsidRPr="00271B6B">
              <w:rPr>
                <w:rFonts w:ascii="Times New Roman" w:hAnsi="Times New Roman"/>
                <w:webHidden/>
              </w:rPr>
              <w:fldChar w:fldCharType="end"/>
            </w:r>
          </w:hyperlink>
        </w:p>
        <w:p w14:paraId="49D12B3A" w14:textId="58260752" w:rsidR="00D92920" w:rsidRPr="00271B6B" w:rsidRDefault="00D92920">
          <w:pPr>
            <w:pStyle w:val="Sadraj2"/>
            <w:tabs>
              <w:tab w:val="right" w:leader="dot" w:pos="9062"/>
            </w:tabs>
            <w:rPr>
              <w:rFonts w:ascii="Times New Roman" w:hAnsi="Times New Roman"/>
            </w:rPr>
          </w:pPr>
          <w:hyperlink w:anchor="_Toc178854676" w:history="1">
            <w:r w:rsidRPr="00271B6B">
              <w:rPr>
                <w:rStyle w:val="Hiperveza"/>
                <w:rFonts w:ascii="Times New Roman" w:hAnsi="Times New Roman"/>
              </w:rPr>
              <w:t>1.2. Misija i vizija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_Toc178854676 \h </w:instrText>
            </w:r>
            <w:r w:rsidRPr="00271B6B">
              <w:rPr>
                <w:rFonts w:ascii="Times New Roman" w:hAnsi="Times New Roman"/>
                <w:webHidden/>
              </w:rPr>
            </w:r>
            <w:r w:rsidRPr="00271B6B">
              <w:rPr>
                <w:rFonts w:ascii="Times New Roman" w:hAnsi="Times New Roman"/>
                <w:webHidden/>
              </w:rPr>
              <w:fldChar w:fldCharType="separate"/>
            </w:r>
            <w:r w:rsidR="00C73DAF">
              <w:rPr>
                <w:rFonts w:ascii="Times New Roman" w:hAnsi="Times New Roman"/>
                <w:noProof/>
                <w:webHidden/>
              </w:rPr>
              <w:t>2</w:t>
            </w:r>
            <w:r w:rsidRPr="00271B6B">
              <w:rPr>
                <w:rFonts w:ascii="Times New Roman" w:hAnsi="Times New Roman"/>
                <w:webHidden/>
              </w:rPr>
              <w:fldChar w:fldCharType="end"/>
            </w:r>
          </w:hyperlink>
        </w:p>
        <w:p w14:paraId="78742F9A" w14:textId="34677B28" w:rsidR="00D92920" w:rsidRPr="00271B6B" w:rsidRDefault="00D92920">
          <w:pPr>
            <w:pStyle w:val="Sadraj2"/>
            <w:tabs>
              <w:tab w:val="right" w:leader="dot" w:pos="9062"/>
            </w:tabs>
            <w:rPr>
              <w:rFonts w:ascii="Times New Roman" w:hAnsi="Times New Roman"/>
            </w:rPr>
          </w:pPr>
          <w:hyperlink w:anchor="_Toc178854677" w:history="1">
            <w:r w:rsidRPr="00271B6B">
              <w:rPr>
                <w:rStyle w:val="Hiperveza"/>
                <w:rFonts w:ascii="Times New Roman" w:hAnsi="Times New Roman"/>
              </w:rPr>
              <w:t>1.3. Metodologija izrade Socijalnog plana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_Toc178854677 \h </w:instrText>
            </w:r>
            <w:r w:rsidRPr="00271B6B">
              <w:rPr>
                <w:rFonts w:ascii="Times New Roman" w:hAnsi="Times New Roman"/>
                <w:webHidden/>
              </w:rPr>
            </w:r>
            <w:r w:rsidRPr="00271B6B">
              <w:rPr>
                <w:rFonts w:ascii="Times New Roman" w:hAnsi="Times New Roman"/>
                <w:webHidden/>
              </w:rPr>
              <w:fldChar w:fldCharType="separate"/>
            </w:r>
            <w:r w:rsidR="00C73DAF">
              <w:rPr>
                <w:rFonts w:ascii="Times New Roman" w:hAnsi="Times New Roman"/>
                <w:noProof/>
                <w:webHidden/>
              </w:rPr>
              <w:t>3</w:t>
            </w:r>
            <w:r w:rsidRPr="00271B6B">
              <w:rPr>
                <w:rFonts w:ascii="Times New Roman" w:hAnsi="Times New Roman"/>
                <w:webHidden/>
              </w:rPr>
              <w:fldChar w:fldCharType="end"/>
            </w:r>
          </w:hyperlink>
        </w:p>
        <w:p w14:paraId="1C53177D" w14:textId="0ACD7350" w:rsidR="00D92920" w:rsidRPr="00271B6B" w:rsidRDefault="00D92920">
          <w:pPr>
            <w:pStyle w:val="Sadraj1"/>
            <w:tabs>
              <w:tab w:val="right" w:leader="dot" w:pos="9062"/>
            </w:tabs>
            <w:rPr>
              <w:rFonts w:ascii="Times New Roman" w:eastAsiaTheme="minorEastAsia" w:hAnsi="Times New Roman" w:cs="Times New Roman"/>
              <w:lang w:eastAsia="hr-HR"/>
            </w:rPr>
          </w:pPr>
          <w:hyperlink w:anchor="_Toc178854678" w:history="1">
            <w:r w:rsidRPr="00271B6B">
              <w:rPr>
                <w:rStyle w:val="Hiperveza"/>
                <w:rFonts w:ascii="Times New Roman" w:hAnsi="Times New Roman" w:cs="Times New Roman"/>
              </w:rPr>
              <w:t>2. SOCIOEKONOMSKA I DEMOGRAFSKA STRUKTURA STANOVNIŠTVA U OSJEČKO-</w:t>
            </w:r>
            <w:r w:rsidR="00E53CF2" w:rsidRPr="00271B6B">
              <w:rPr>
                <w:rStyle w:val="Hiperveza"/>
                <w:rFonts w:ascii="Times New Roman" w:hAnsi="Times New Roman" w:cs="Times New Roman"/>
              </w:rPr>
              <w:br w:type="textWrapping" w:clear="all"/>
              <w:t xml:space="preserve">    </w:t>
            </w:r>
            <w:r w:rsidRPr="00271B6B">
              <w:rPr>
                <w:rStyle w:val="Hiperveza"/>
                <w:rFonts w:ascii="Times New Roman" w:hAnsi="Times New Roman" w:cs="Times New Roman"/>
              </w:rPr>
              <w:t>BARANJSKOJ ŽUPANIJI</w:t>
            </w:r>
            <w:r w:rsidRPr="00271B6B">
              <w:rPr>
                <w:rFonts w:ascii="Times New Roman" w:hAnsi="Times New Roman" w:cs="Times New Roman"/>
                <w:webHidden/>
              </w:rPr>
              <w:tab/>
            </w:r>
            <w:r w:rsidRPr="00271B6B">
              <w:rPr>
                <w:rFonts w:ascii="Times New Roman" w:hAnsi="Times New Roman" w:cs="Times New Roman"/>
                <w:webHidden/>
              </w:rPr>
              <w:fldChar w:fldCharType="begin"/>
            </w:r>
            <w:r w:rsidRPr="00271B6B">
              <w:rPr>
                <w:rFonts w:ascii="Times New Roman" w:hAnsi="Times New Roman" w:cs="Times New Roman"/>
                <w:webHidden/>
              </w:rPr>
              <w:instrText xml:space="preserve"> PAGEREF _Toc178854678 \h </w:instrText>
            </w:r>
            <w:r w:rsidRPr="00271B6B">
              <w:rPr>
                <w:rFonts w:ascii="Times New Roman" w:hAnsi="Times New Roman" w:cs="Times New Roman"/>
                <w:webHidden/>
              </w:rPr>
            </w:r>
            <w:r w:rsidRPr="00271B6B">
              <w:rPr>
                <w:rFonts w:ascii="Times New Roman" w:hAnsi="Times New Roman" w:cs="Times New Roman"/>
                <w:webHidden/>
              </w:rPr>
              <w:fldChar w:fldCharType="separate"/>
            </w:r>
            <w:r w:rsidR="00C73DAF">
              <w:rPr>
                <w:rFonts w:ascii="Times New Roman" w:hAnsi="Times New Roman" w:cs="Times New Roman"/>
                <w:noProof/>
                <w:webHidden/>
              </w:rPr>
              <w:t>4</w:t>
            </w:r>
            <w:r w:rsidRPr="00271B6B">
              <w:rPr>
                <w:rFonts w:ascii="Times New Roman" w:hAnsi="Times New Roman" w:cs="Times New Roman"/>
                <w:webHidden/>
              </w:rPr>
              <w:fldChar w:fldCharType="end"/>
            </w:r>
          </w:hyperlink>
        </w:p>
        <w:p w14:paraId="3AB8E9A8" w14:textId="11A3DB00" w:rsidR="00D92920" w:rsidRPr="00271B6B" w:rsidRDefault="00D92920">
          <w:pPr>
            <w:pStyle w:val="Sadraj2"/>
            <w:tabs>
              <w:tab w:val="right" w:leader="dot" w:pos="9062"/>
            </w:tabs>
            <w:rPr>
              <w:rFonts w:ascii="Times New Roman" w:hAnsi="Times New Roman"/>
            </w:rPr>
          </w:pPr>
          <w:hyperlink w:anchor="_Toc178854679" w:history="1">
            <w:r w:rsidRPr="00271B6B">
              <w:rPr>
                <w:rStyle w:val="Hiperveza"/>
                <w:rFonts w:ascii="Times New Roman" w:hAnsi="Times New Roman"/>
              </w:rPr>
              <w:t>2.1. Demografski profil stanovništva po značajnim obilježjima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_Toc178854679 \h </w:instrText>
            </w:r>
            <w:r w:rsidRPr="00271B6B">
              <w:rPr>
                <w:rFonts w:ascii="Times New Roman" w:hAnsi="Times New Roman"/>
                <w:webHidden/>
              </w:rPr>
            </w:r>
            <w:r w:rsidRPr="00271B6B">
              <w:rPr>
                <w:rFonts w:ascii="Times New Roman" w:hAnsi="Times New Roman"/>
                <w:webHidden/>
              </w:rPr>
              <w:fldChar w:fldCharType="separate"/>
            </w:r>
            <w:r w:rsidR="00C73DAF">
              <w:rPr>
                <w:rFonts w:ascii="Times New Roman" w:hAnsi="Times New Roman"/>
                <w:noProof/>
                <w:webHidden/>
              </w:rPr>
              <w:t>4</w:t>
            </w:r>
            <w:r w:rsidRPr="00271B6B">
              <w:rPr>
                <w:rFonts w:ascii="Times New Roman" w:hAnsi="Times New Roman"/>
                <w:webHidden/>
              </w:rPr>
              <w:fldChar w:fldCharType="end"/>
            </w:r>
          </w:hyperlink>
        </w:p>
        <w:p w14:paraId="62E8A44D" w14:textId="0BD8BF13" w:rsidR="00D92920" w:rsidRPr="00271B6B" w:rsidRDefault="00D92920">
          <w:pPr>
            <w:pStyle w:val="Sadraj2"/>
            <w:tabs>
              <w:tab w:val="right" w:leader="dot" w:pos="9062"/>
            </w:tabs>
            <w:rPr>
              <w:rFonts w:ascii="Times New Roman" w:hAnsi="Times New Roman"/>
            </w:rPr>
          </w:pPr>
          <w:hyperlink w:anchor="_Toc178854680" w:history="1">
            <w:r w:rsidRPr="00271B6B">
              <w:rPr>
                <w:rStyle w:val="Hiperveza"/>
                <w:rFonts w:ascii="Times New Roman" w:hAnsi="Times New Roman"/>
              </w:rPr>
              <w:t xml:space="preserve">2.2. Materijalne, socijalne i gospodarske okolnosti s utjecajem na socijalne i zdravstvene probleme </w:t>
            </w:r>
            <w:r w:rsidR="00E53CF2" w:rsidRPr="00271B6B">
              <w:rPr>
                <w:rStyle w:val="Hiperveza"/>
                <w:rFonts w:ascii="Times New Roman" w:hAnsi="Times New Roman"/>
              </w:rPr>
              <w:br w:type="textWrapping" w:clear="all"/>
              <w:t xml:space="preserve">       </w:t>
            </w:r>
            <w:r w:rsidRPr="00271B6B">
              <w:rPr>
                <w:rStyle w:val="Hiperveza"/>
                <w:rFonts w:ascii="Times New Roman" w:hAnsi="Times New Roman"/>
              </w:rPr>
              <w:t>stanovništva</w:t>
            </w:r>
            <w:r w:rsidR="00E53CF2" w:rsidRPr="00271B6B">
              <w:rPr>
                <w:rStyle w:val="Hiperveza"/>
                <w:rFonts w:ascii="Times New Roman" w:hAnsi="Times New Roman"/>
              </w:rPr>
              <w:tab/>
            </w:r>
            <w:r w:rsidRPr="00271B6B">
              <w:rPr>
                <w:rFonts w:ascii="Times New Roman" w:hAnsi="Times New Roman"/>
                <w:webHidden/>
              </w:rPr>
              <w:fldChar w:fldCharType="begin"/>
            </w:r>
            <w:r w:rsidRPr="00271B6B">
              <w:rPr>
                <w:rFonts w:ascii="Times New Roman" w:hAnsi="Times New Roman"/>
                <w:webHidden/>
              </w:rPr>
              <w:instrText xml:space="preserve"> PAGEREF _Toc178854680 \h </w:instrText>
            </w:r>
            <w:r w:rsidRPr="00271B6B">
              <w:rPr>
                <w:rFonts w:ascii="Times New Roman" w:hAnsi="Times New Roman"/>
                <w:webHidden/>
              </w:rPr>
            </w:r>
            <w:r w:rsidRPr="00271B6B">
              <w:rPr>
                <w:rFonts w:ascii="Times New Roman" w:hAnsi="Times New Roman"/>
                <w:webHidden/>
              </w:rPr>
              <w:fldChar w:fldCharType="separate"/>
            </w:r>
            <w:r w:rsidR="00C73DAF">
              <w:rPr>
                <w:rFonts w:ascii="Times New Roman" w:hAnsi="Times New Roman"/>
                <w:noProof/>
                <w:webHidden/>
              </w:rPr>
              <w:t>7</w:t>
            </w:r>
            <w:r w:rsidRPr="00271B6B">
              <w:rPr>
                <w:rFonts w:ascii="Times New Roman" w:hAnsi="Times New Roman"/>
                <w:webHidden/>
              </w:rPr>
              <w:fldChar w:fldCharType="end"/>
            </w:r>
          </w:hyperlink>
        </w:p>
        <w:p w14:paraId="11F408C0" w14:textId="10AED9F1" w:rsidR="00D92920" w:rsidRPr="00271B6B" w:rsidRDefault="00D92920">
          <w:pPr>
            <w:pStyle w:val="Sadraj3"/>
            <w:rPr>
              <w:noProof w:val="0"/>
            </w:rPr>
          </w:pPr>
          <w:hyperlink w:anchor="_Toc178854681" w:history="1">
            <w:r w:rsidRPr="00271B6B">
              <w:rPr>
                <w:rStyle w:val="Hiperveza"/>
                <w:bCs/>
                <w:noProof w:val="0"/>
              </w:rPr>
              <w:t>2.2.1. Pregled sustava rada i mirovinskog osiguranja</w:t>
            </w:r>
            <w:r w:rsidRPr="00271B6B">
              <w:rPr>
                <w:noProof w:val="0"/>
                <w:webHidden/>
              </w:rPr>
              <w:tab/>
            </w:r>
            <w:r w:rsidRPr="00271B6B">
              <w:rPr>
                <w:noProof w:val="0"/>
                <w:webHidden/>
              </w:rPr>
              <w:fldChar w:fldCharType="begin"/>
            </w:r>
            <w:r w:rsidRPr="00271B6B">
              <w:rPr>
                <w:noProof w:val="0"/>
                <w:webHidden/>
              </w:rPr>
              <w:instrText xml:space="preserve"> PAGEREF _Toc178854681 \h </w:instrText>
            </w:r>
            <w:r w:rsidRPr="00271B6B">
              <w:rPr>
                <w:noProof w:val="0"/>
                <w:webHidden/>
              </w:rPr>
            </w:r>
            <w:r w:rsidRPr="00271B6B">
              <w:rPr>
                <w:noProof w:val="0"/>
                <w:webHidden/>
              </w:rPr>
              <w:fldChar w:fldCharType="separate"/>
            </w:r>
            <w:r w:rsidR="00C73DAF">
              <w:rPr>
                <w:webHidden/>
              </w:rPr>
              <w:t>7</w:t>
            </w:r>
            <w:r w:rsidRPr="00271B6B">
              <w:rPr>
                <w:noProof w:val="0"/>
                <w:webHidden/>
              </w:rPr>
              <w:fldChar w:fldCharType="end"/>
            </w:r>
          </w:hyperlink>
        </w:p>
        <w:p w14:paraId="5A005B01" w14:textId="512D8DA3" w:rsidR="00D92920" w:rsidRPr="00271B6B" w:rsidRDefault="00D92920">
          <w:pPr>
            <w:pStyle w:val="Sadraj3"/>
            <w:rPr>
              <w:noProof w:val="0"/>
            </w:rPr>
          </w:pPr>
          <w:hyperlink w:anchor="_Toc178854682" w:history="1">
            <w:r w:rsidRPr="00271B6B">
              <w:rPr>
                <w:rStyle w:val="Hiperveza"/>
                <w:bCs/>
                <w:noProof w:val="0"/>
              </w:rPr>
              <w:t>2.2.2. Pregled prava iz sustava socijalne skrbi</w:t>
            </w:r>
            <w:r w:rsidRPr="00271B6B">
              <w:rPr>
                <w:noProof w:val="0"/>
                <w:webHidden/>
              </w:rPr>
              <w:tab/>
            </w:r>
            <w:r w:rsidRPr="00271B6B">
              <w:rPr>
                <w:noProof w:val="0"/>
                <w:webHidden/>
              </w:rPr>
              <w:fldChar w:fldCharType="begin"/>
            </w:r>
            <w:r w:rsidRPr="00271B6B">
              <w:rPr>
                <w:noProof w:val="0"/>
                <w:webHidden/>
              </w:rPr>
              <w:instrText xml:space="preserve"> PAGEREF _Toc178854682 \h </w:instrText>
            </w:r>
            <w:r w:rsidRPr="00271B6B">
              <w:rPr>
                <w:noProof w:val="0"/>
                <w:webHidden/>
              </w:rPr>
            </w:r>
            <w:r w:rsidRPr="00271B6B">
              <w:rPr>
                <w:noProof w:val="0"/>
                <w:webHidden/>
              </w:rPr>
              <w:fldChar w:fldCharType="separate"/>
            </w:r>
            <w:r w:rsidR="00C73DAF">
              <w:rPr>
                <w:webHidden/>
              </w:rPr>
              <w:t>8</w:t>
            </w:r>
            <w:r w:rsidRPr="00271B6B">
              <w:rPr>
                <w:noProof w:val="0"/>
                <w:webHidden/>
              </w:rPr>
              <w:fldChar w:fldCharType="end"/>
            </w:r>
          </w:hyperlink>
        </w:p>
        <w:p w14:paraId="5AB02A7A" w14:textId="11FA7F82" w:rsidR="00D92920" w:rsidRPr="00271B6B" w:rsidRDefault="00D92920">
          <w:pPr>
            <w:pStyle w:val="Sadraj3"/>
            <w:rPr>
              <w:noProof w:val="0"/>
            </w:rPr>
          </w:pPr>
          <w:hyperlink w:anchor="_Toc178854683" w:history="1">
            <w:r w:rsidRPr="00271B6B">
              <w:rPr>
                <w:rStyle w:val="Hiperveza"/>
                <w:bCs/>
                <w:noProof w:val="0"/>
              </w:rPr>
              <w:t>2.2.3. Stopa rizika od siromaštva i socijalne isključenosti</w:t>
            </w:r>
            <w:r w:rsidRPr="00271B6B">
              <w:rPr>
                <w:noProof w:val="0"/>
                <w:webHidden/>
              </w:rPr>
              <w:tab/>
            </w:r>
            <w:r w:rsidRPr="00271B6B">
              <w:rPr>
                <w:noProof w:val="0"/>
                <w:webHidden/>
              </w:rPr>
              <w:fldChar w:fldCharType="begin"/>
            </w:r>
            <w:r w:rsidRPr="00271B6B">
              <w:rPr>
                <w:noProof w:val="0"/>
                <w:webHidden/>
              </w:rPr>
              <w:instrText xml:space="preserve"> PAGEREF _Toc178854683 \h </w:instrText>
            </w:r>
            <w:r w:rsidRPr="00271B6B">
              <w:rPr>
                <w:noProof w:val="0"/>
                <w:webHidden/>
              </w:rPr>
            </w:r>
            <w:r w:rsidRPr="00271B6B">
              <w:rPr>
                <w:noProof w:val="0"/>
                <w:webHidden/>
              </w:rPr>
              <w:fldChar w:fldCharType="separate"/>
            </w:r>
            <w:r w:rsidR="00C73DAF">
              <w:rPr>
                <w:webHidden/>
              </w:rPr>
              <w:t>9</w:t>
            </w:r>
            <w:r w:rsidRPr="00271B6B">
              <w:rPr>
                <w:noProof w:val="0"/>
                <w:webHidden/>
              </w:rPr>
              <w:fldChar w:fldCharType="end"/>
            </w:r>
          </w:hyperlink>
        </w:p>
        <w:p w14:paraId="335A607D" w14:textId="0ECEED85" w:rsidR="00D92920" w:rsidRPr="00271B6B" w:rsidRDefault="00D92920">
          <w:pPr>
            <w:pStyle w:val="Sadraj3"/>
            <w:rPr>
              <w:noProof w:val="0"/>
            </w:rPr>
          </w:pPr>
          <w:hyperlink w:anchor="_Toc178854684" w:history="1">
            <w:r w:rsidRPr="00271B6B">
              <w:rPr>
                <w:rStyle w:val="Hiperveza"/>
                <w:bCs/>
                <w:noProof w:val="0"/>
              </w:rPr>
              <w:t>2.2.4. Zdravstveno stanje stanovništva u Osječko-baranjskoj županiji</w:t>
            </w:r>
            <w:r w:rsidRPr="00271B6B">
              <w:rPr>
                <w:noProof w:val="0"/>
                <w:webHidden/>
              </w:rPr>
              <w:tab/>
            </w:r>
            <w:r w:rsidRPr="00271B6B">
              <w:rPr>
                <w:noProof w:val="0"/>
                <w:webHidden/>
              </w:rPr>
              <w:fldChar w:fldCharType="begin"/>
            </w:r>
            <w:r w:rsidRPr="00271B6B">
              <w:rPr>
                <w:noProof w:val="0"/>
                <w:webHidden/>
              </w:rPr>
              <w:instrText xml:space="preserve"> PAGEREF _Toc178854684 \h </w:instrText>
            </w:r>
            <w:r w:rsidRPr="00271B6B">
              <w:rPr>
                <w:noProof w:val="0"/>
                <w:webHidden/>
              </w:rPr>
            </w:r>
            <w:r w:rsidRPr="00271B6B">
              <w:rPr>
                <w:noProof w:val="0"/>
                <w:webHidden/>
              </w:rPr>
              <w:fldChar w:fldCharType="separate"/>
            </w:r>
            <w:r w:rsidR="00C73DAF">
              <w:rPr>
                <w:webHidden/>
              </w:rPr>
              <w:t>9</w:t>
            </w:r>
            <w:r w:rsidRPr="00271B6B">
              <w:rPr>
                <w:noProof w:val="0"/>
                <w:webHidden/>
              </w:rPr>
              <w:fldChar w:fldCharType="end"/>
            </w:r>
          </w:hyperlink>
        </w:p>
        <w:p w14:paraId="2D3470E8" w14:textId="6FF057CC" w:rsidR="00D92920" w:rsidRPr="00271B6B" w:rsidRDefault="00D92920">
          <w:pPr>
            <w:pStyle w:val="Sadraj3"/>
            <w:rPr>
              <w:noProof w:val="0"/>
            </w:rPr>
          </w:pPr>
          <w:hyperlink w:anchor="_Toc178854685" w:history="1">
            <w:r w:rsidRPr="00271B6B">
              <w:rPr>
                <w:rStyle w:val="Hiperveza"/>
                <w:bCs/>
                <w:noProof w:val="0"/>
              </w:rPr>
              <w:t>2.2.5. Specifične okolnosti rizičnih skupina s utjecajem na socijalne i zdravstvene probleme</w:t>
            </w:r>
            <w:r w:rsidRPr="00271B6B">
              <w:rPr>
                <w:noProof w:val="0"/>
                <w:webHidden/>
              </w:rPr>
              <w:tab/>
            </w:r>
          </w:hyperlink>
        </w:p>
        <w:p w14:paraId="4FDC316C" w14:textId="045486D4" w:rsidR="00D92920" w:rsidRPr="00271B6B" w:rsidRDefault="00D92920">
          <w:pPr>
            <w:pStyle w:val="Sadraj3"/>
            <w:rPr>
              <w:noProof w:val="0"/>
            </w:rPr>
          </w:pPr>
          <w:hyperlink w:anchor="_Toc178854686" w:history="1">
            <w:r w:rsidRPr="00271B6B">
              <w:rPr>
                <w:rStyle w:val="Hiperveza"/>
                <w:bCs/>
                <w:noProof w:val="0"/>
              </w:rPr>
              <w:t>stanovništva</w:t>
            </w:r>
            <w:r w:rsidRPr="00271B6B">
              <w:rPr>
                <w:noProof w:val="0"/>
                <w:webHidden/>
              </w:rPr>
              <w:tab/>
            </w:r>
            <w:r w:rsidRPr="00271B6B">
              <w:rPr>
                <w:noProof w:val="0"/>
                <w:webHidden/>
              </w:rPr>
              <w:fldChar w:fldCharType="begin"/>
            </w:r>
            <w:r w:rsidRPr="00271B6B">
              <w:rPr>
                <w:noProof w:val="0"/>
                <w:webHidden/>
              </w:rPr>
              <w:instrText xml:space="preserve"> PAGEREF _Toc178854686 \h </w:instrText>
            </w:r>
            <w:r w:rsidRPr="00271B6B">
              <w:rPr>
                <w:noProof w:val="0"/>
                <w:webHidden/>
              </w:rPr>
            </w:r>
            <w:r w:rsidRPr="00271B6B">
              <w:rPr>
                <w:noProof w:val="0"/>
                <w:webHidden/>
              </w:rPr>
              <w:fldChar w:fldCharType="separate"/>
            </w:r>
            <w:r w:rsidR="00C73DAF">
              <w:rPr>
                <w:webHidden/>
              </w:rPr>
              <w:t>11</w:t>
            </w:r>
            <w:r w:rsidRPr="00271B6B">
              <w:rPr>
                <w:noProof w:val="0"/>
                <w:webHidden/>
              </w:rPr>
              <w:fldChar w:fldCharType="end"/>
            </w:r>
          </w:hyperlink>
        </w:p>
        <w:p w14:paraId="4D60DE77" w14:textId="5DDDC4DD" w:rsidR="00D92920" w:rsidRPr="00271B6B" w:rsidRDefault="00D92920">
          <w:pPr>
            <w:pStyle w:val="Sadraj1"/>
            <w:tabs>
              <w:tab w:val="right" w:leader="dot" w:pos="9062"/>
            </w:tabs>
            <w:rPr>
              <w:rFonts w:ascii="Times New Roman" w:eastAsiaTheme="minorEastAsia" w:hAnsi="Times New Roman" w:cs="Times New Roman"/>
              <w:lang w:eastAsia="hr-HR"/>
            </w:rPr>
          </w:pPr>
          <w:hyperlink w:anchor="_Toc178854687" w:history="1">
            <w:r w:rsidRPr="00271B6B">
              <w:rPr>
                <w:rStyle w:val="Hiperveza"/>
                <w:rFonts w:ascii="Times New Roman" w:hAnsi="Times New Roman" w:cs="Times New Roman"/>
              </w:rPr>
              <w:t>3. PROCJENA POTREBA U ŽUPANIJI: PROCJENA DOSTUPNOSTI SOCIJALNIH USLUGA I</w:t>
            </w:r>
            <w:r w:rsidR="00E53CF2" w:rsidRPr="00271B6B">
              <w:rPr>
                <w:rStyle w:val="Hiperveza"/>
                <w:rFonts w:ascii="Times New Roman" w:hAnsi="Times New Roman" w:cs="Times New Roman"/>
              </w:rPr>
              <w:br w:type="textWrapping" w:clear="all"/>
              <w:t xml:space="preserve">   </w:t>
            </w:r>
            <w:r w:rsidRPr="00271B6B">
              <w:rPr>
                <w:rStyle w:val="Hiperveza"/>
                <w:rFonts w:ascii="Times New Roman" w:hAnsi="Times New Roman" w:cs="Times New Roman"/>
              </w:rPr>
              <w:t xml:space="preserve"> PROCJENA KAPACITETA PRUŽATELJA SOCIJALNIH USLUGA</w:t>
            </w:r>
            <w:r w:rsidRPr="00271B6B">
              <w:rPr>
                <w:rFonts w:ascii="Times New Roman" w:hAnsi="Times New Roman" w:cs="Times New Roman"/>
                <w:webHidden/>
              </w:rPr>
              <w:tab/>
            </w:r>
            <w:r w:rsidRPr="00271B6B">
              <w:rPr>
                <w:rFonts w:ascii="Times New Roman" w:hAnsi="Times New Roman" w:cs="Times New Roman"/>
                <w:webHidden/>
              </w:rPr>
              <w:fldChar w:fldCharType="begin"/>
            </w:r>
            <w:r w:rsidRPr="00271B6B">
              <w:rPr>
                <w:rFonts w:ascii="Times New Roman" w:hAnsi="Times New Roman" w:cs="Times New Roman"/>
                <w:webHidden/>
              </w:rPr>
              <w:instrText xml:space="preserve"> PAGEREF _Toc178854687 \h </w:instrText>
            </w:r>
            <w:r w:rsidRPr="00271B6B">
              <w:rPr>
                <w:rFonts w:ascii="Times New Roman" w:hAnsi="Times New Roman" w:cs="Times New Roman"/>
                <w:webHidden/>
              </w:rPr>
            </w:r>
            <w:r w:rsidRPr="00271B6B">
              <w:rPr>
                <w:rFonts w:ascii="Times New Roman" w:hAnsi="Times New Roman" w:cs="Times New Roman"/>
                <w:webHidden/>
              </w:rPr>
              <w:fldChar w:fldCharType="separate"/>
            </w:r>
            <w:r w:rsidR="00C73DAF">
              <w:rPr>
                <w:rFonts w:ascii="Times New Roman" w:hAnsi="Times New Roman" w:cs="Times New Roman"/>
                <w:noProof/>
                <w:webHidden/>
              </w:rPr>
              <w:t>12</w:t>
            </w:r>
            <w:r w:rsidRPr="00271B6B">
              <w:rPr>
                <w:rFonts w:ascii="Times New Roman" w:hAnsi="Times New Roman" w:cs="Times New Roman"/>
                <w:webHidden/>
              </w:rPr>
              <w:fldChar w:fldCharType="end"/>
            </w:r>
          </w:hyperlink>
        </w:p>
        <w:p w14:paraId="18435A18" w14:textId="77D4A8DF" w:rsidR="00D92920" w:rsidRPr="00271B6B" w:rsidRDefault="00D92920">
          <w:pPr>
            <w:pStyle w:val="Sadraj2"/>
            <w:tabs>
              <w:tab w:val="right" w:leader="dot" w:pos="9062"/>
            </w:tabs>
            <w:rPr>
              <w:rFonts w:ascii="Times New Roman" w:hAnsi="Times New Roman"/>
            </w:rPr>
          </w:pPr>
          <w:hyperlink w:anchor="_Toc178854688" w:history="1">
            <w:r w:rsidRPr="00271B6B">
              <w:rPr>
                <w:rStyle w:val="Hiperveza"/>
                <w:rFonts w:ascii="Times New Roman" w:hAnsi="Times New Roman"/>
              </w:rPr>
              <w:t>3.1. Analiza dostupnosti socijalnih usluga</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_Toc178854688 \h </w:instrText>
            </w:r>
            <w:r w:rsidRPr="00271B6B">
              <w:rPr>
                <w:rFonts w:ascii="Times New Roman" w:hAnsi="Times New Roman"/>
                <w:webHidden/>
              </w:rPr>
            </w:r>
            <w:r w:rsidRPr="00271B6B">
              <w:rPr>
                <w:rFonts w:ascii="Times New Roman" w:hAnsi="Times New Roman"/>
                <w:webHidden/>
              </w:rPr>
              <w:fldChar w:fldCharType="separate"/>
            </w:r>
            <w:r w:rsidR="00C73DAF">
              <w:rPr>
                <w:rFonts w:ascii="Times New Roman" w:hAnsi="Times New Roman"/>
                <w:noProof/>
                <w:webHidden/>
              </w:rPr>
              <w:t>12</w:t>
            </w:r>
            <w:r w:rsidRPr="00271B6B">
              <w:rPr>
                <w:rFonts w:ascii="Times New Roman" w:hAnsi="Times New Roman"/>
                <w:webHidden/>
              </w:rPr>
              <w:fldChar w:fldCharType="end"/>
            </w:r>
          </w:hyperlink>
        </w:p>
        <w:p w14:paraId="475C58AE" w14:textId="4910E1FA" w:rsidR="00D92920" w:rsidRPr="00271B6B" w:rsidRDefault="00D92920">
          <w:pPr>
            <w:pStyle w:val="Sadraj2"/>
            <w:tabs>
              <w:tab w:val="right" w:leader="dot" w:pos="9062"/>
            </w:tabs>
            <w:rPr>
              <w:rFonts w:ascii="Times New Roman" w:hAnsi="Times New Roman"/>
            </w:rPr>
          </w:pPr>
          <w:hyperlink w:anchor="_Toc178854689" w:history="1">
            <w:r w:rsidRPr="00271B6B">
              <w:rPr>
                <w:rStyle w:val="Hiperveza"/>
                <w:rFonts w:ascii="Times New Roman" w:hAnsi="Times New Roman"/>
              </w:rPr>
              <w:t>3.2. Dostupnost socijalnih usluga za djecu u riziku u dobi 0-19 godina te djecu i mlade u</w:t>
            </w:r>
          </w:hyperlink>
          <w:r w:rsidR="00E53CF2" w:rsidRPr="00271B6B">
            <w:rPr>
              <w:rFonts w:ascii="Times New Roman" w:hAnsi="Times New Roman"/>
            </w:rPr>
            <w:br w:type="textWrapping" w:clear="all"/>
            <w:t xml:space="preserve">       </w:t>
          </w:r>
          <w:hyperlink w:anchor="_Toc178854690" w:history="1">
            <w:r w:rsidRPr="00271B6B">
              <w:rPr>
                <w:rStyle w:val="Hiperveza"/>
                <w:rFonts w:ascii="Times New Roman" w:hAnsi="Times New Roman"/>
              </w:rPr>
              <w:t>dobi 0-24</w:t>
            </w:r>
            <w:r w:rsidR="00E53CF2" w:rsidRPr="00271B6B">
              <w:rPr>
                <w:rFonts w:ascii="Times New Roman" w:hAnsi="Times New Roman"/>
                <w:webHidden/>
              </w:rPr>
              <w:t xml:space="preserve"> </w:t>
            </w:r>
            <w:r w:rsidR="00E53CF2"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_Toc178854690 \h </w:instrText>
            </w:r>
            <w:r w:rsidRPr="00271B6B">
              <w:rPr>
                <w:rFonts w:ascii="Times New Roman" w:hAnsi="Times New Roman"/>
                <w:webHidden/>
              </w:rPr>
            </w:r>
            <w:r w:rsidRPr="00271B6B">
              <w:rPr>
                <w:rFonts w:ascii="Times New Roman" w:hAnsi="Times New Roman"/>
                <w:webHidden/>
              </w:rPr>
              <w:fldChar w:fldCharType="separate"/>
            </w:r>
            <w:r w:rsidR="00C73DAF">
              <w:rPr>
                <w:rFonts w:ascii="Times New Roman" w:hAnsi="Times New Roman"/>
                <w:noProof/>
                <w:webHidden/>
              </w:rPr>
              <w:t>12</w:t>
            </w:r>
            <w:r w:rsidRPr="00271B6B">
              <w:rPr>
                <w:rFonts w:ascii="Times New Roman" w:hAnsi="Times New Roman"/>
                <w:webHidden/>
              </w:rPr>
              <w:fldChar w:fldCharType="end"/>
            </w:r>
          </w:hyperlink>
        </w:p>
        <w:p w14:paraId="3CC2F28A" w14:textId="0BCE91DE" w:rsidR="00D92920" w:rsidRPr="00271B6B" w:rsidRDefault="00D92920">
          <w:pPr>
            <w:pStyle w:val="Sadraj2"/>
            <w:tabs>
              <w:tab w:val="right" w:leader="dot" w:pos="9062"/>
            </w:tabs>
            <w:rPr>
              <w:rFonts w:ascii="Times New Roman" w:hAnsi="Times New Roman"/>
            </w:rPr>
          </w:pPr>
          <w:hyperlink w:anchor="_Toc178854691" w:history="1">
            <w:r w:rsidRPr="00271B6B">
              <w:rPr>
                <w:rStyle w:val="Hiperveza"/>
                <w:rFonts w:ascii="Times New Roman" w:hAnsi="Times New Roman"/>
                <w:bCs/>
              </w:rPr>
              <w:t xml:space="preserve">3.2.1. Zaključak o trenutnoj dostupnosti socijalnih usluga za djecu u riziku </w:t>
            </w:r>
            <w:r w:rsidRPr="00271B6B">
              <w:rPr>
                <w:rStyle w:val="Hiperveza"/>
                <w:rFonts w:ascii="Times New Roman" w:hAnsi="Times New Roman"/>
              </w:rPr>
              <w:t>u dobi 0-19 godina te</w:t>
            </w:r>
          </w:hyperlink>
        </w:p>
        <w:p w14:paraId="1DDF5E1E" w14:textId="27857FC0" w:rsidR="00D92920" w:rsidRPr="00271B6B" w:rsidRDefault="00E53CF2">
          <w:pPr>
            <w:pStyle w:val="Sadraj2"/>
            <w:tabs>
              <w:tab w:val="right" w:leader="dot" w:pos="9062"/>
            </w:tabs>
            <w:rPr>
              <w:rFonts w:ascii="Times New Roman" w:hAnsi="Times New Roman"/>
            </w:rPr>
          </w:pPr>
          <w:r w:rsidRPr="00271B6B">
            <w:t xml:space="preserve">           </w:t>
          </w:r>
          <w:hyperlink w:anchor="_Toc178854692" w:history="1">
            <w:r w:rsidR="00D92920" w:rsidRPr="00271B6B">
              <w:rPr>
                <w:rStyle w:val="Hiperveza"/>
                <w:rFonts w:ascii="Times New Roman" w:hAnsi="Times New Roman"/>
              </w:rPr>
              <w:t>djecu i mlade u dobi 0-24</w:t>
            </w:r>
            <w:r w:rsidR="00D92920" w:rsidRPr="00271B6B">
              <w:rPr>
                <w:rFonts w:ascii="Times New Roman" w:hAnsi="Times New Roman"/>
                <w:webHidden/>
              </w:rPr>
              <w:tab/>
            </w:r>
            <w:r w:rsidR="00D92920" w:rsidRPr="00271B6B">
              <w:rPr>
                <w:rFonts w:ascii="Times New Roman" w:hAnsi="Times New Roman"/>
                <w:webHidden/>
              </w:rPr>
              <w:fldChar w:fldCharType="begin"/>
            </w:r>
            <w:r w:rsidR="00D92920" w:rsidRPr="00271B6B">
              <w:rPr>
                <w:rFonts w:ascii="Times New Roman" w:hAnsi="Times New Roman"/>
                <w:webHidden/>
              </w:rPr>
              <w:instrText xml:space="preserve"> PAGEREF _Toc178854692 \h </w:instrText>
            </w:r>
            <w:r w:rsidR="00D92920" w:rsidRPr="00271B6B">
              <w:rPr>
                <w:rFonts w:ascii="Times New Roman" w:hAnsi="Times New Roman"/>
                <w:webHidden/>
              </w:rPr>
            </w:r>
            <w:r w:rsidR="00D92920" w:rsidRPr="00271B6B">
              <w:rPr>
                <w:rFonts w:ascii="Times New Roman" w:hAnsi="Times New Roman"/>
                <w:webHidden/>
              </w:rPr>
              <w:fldChar w:fldCharType="separate"/>
            </w:r>
            <w:r w:rsidR="00C73DAF">
              <w:rPr>
                <w:rFonts w:ascii="Times New Roman" w:hAnsi="Times New Roman"/>
                <w:noProof/>
                <w:webHidden/>
              </w:rPr>
              <w:t>17</w:t>
            </w:r>
            <w:r w:rsidR="00D92920" w:rsidRPr="00271B6B">
              <w:rPr>
                <w:rFonts w:ascii="Times New Roman" w:hAnsi="Times New Roman"/>
                <w:webHidden/>
              </w:rPr>
              <w:fldChar w:fldCharType="end"/>
            </w:r>
          </w:hyperlink>
        </w:p>
        <w:p w14:paraId="1D2A7167" w14:textId="7AE67543" w:rsidR="00D92920" w:rsidRPr="00271B6B" w:rsidRDefault="00D92920">
          <w:pPr>
            <w:pStyle w:val="Sadraj2"/>
            <w:tabs>
              <w:tab w:val="right" w:leader="dot" w:pos="9062"/>
            </w:tabs>
            <w:rPr>
              <w:rFonts w:ascii="Times New Roman" w:hAnsi="Times New Roman"/>
            </w:rPr>
          </w:pPr>
          <w:hyperlink w:anchor="_Toc178854693" w:history="1">
            <w:r w:rsidRPr="00271B6B">
              <w:rPr>
                <w:rStyle w:val="Hiperveza"/>
                <w:rFonts w:ascii="Times New Roman" w:hAnsi="Times New Roman"/>
              </w:rPr>
              <w:t>3.3. Procjena dostupnosti socijalnih usluga za građane u dobi 20</w:t>
            </w:r>
            <w:r w:rsidR="00164754" w:rsidRPr="00271B6B">
              <w:rPr>
                <w:rStyle w:val="Hiperveza"/>
                <w:rFonts w:ascii="Times New Roman" w:hAnsi="Times New Roman"/>
              </w:rPr>
              <w:t>-</w:t>
            </w:r>
            <w:r w:rsidRPr="00271B6B">
              <w:rPr>
                <w:rStyle w:val="Hiperveza"/>
                <w:rFonts w:ascii="Times New Roman" w:hAnsi="Times New Roman"/>
              </w:rPr>
              <w:t>64 godine</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_Toc178854693 \h </w:instrText>
            </w:r>
            <w:r w:rsidRPr="00271B6B">
              <w:rPr>
                <w:rFonts w:ascii="Times New Roman" w:hAnsi="Times New Roman"/>
                <w:webHidden/>
              </w:rPr>
            </w:r>
            <w:r w:rsidRPr="00271B6B">
              <w:rPr>
                <w:rFonts w:ascii="Times New Roman" w:hAnsi="Times New Roman"/>
                <w:webHidden/>
              </w:rPr>
              <w:fldChar w:fldCharType="separate"/>
            </w:r>
            <w:r w:rsidR="00C73DAF">
              <w:rPr>
                <w:rFonts w:ascii="Times New Roman" w:hAnsi="Times New Roman"/>
                <w:noProof/>
                <w:webHidden/>
              </w:rPr>
              <w:t>25</w:t>
            </w:r>
            <w:r w:rsidRPr="00271B6B">
              <w:rPr>
                <w:rFonts w:ascii="Times New Roman" w:hAnsi="Times New Roman"/>
                <w:webHidden/>
              </w:rPr>
              <w:fldChar w:fldCharType="end"/>
            </w:r>
          </w:hyperlink>
        </w:p>
        <w:p w14:paraId="004D415B" w14:textId="4B4F50D4" w:rsidR="00D92920" w:rsidRPr="00271B6B" w:rsidRDefault="00D92920">
          <w:pPr>
            <w:pStyle w:val="Sadraj3"/>
            <w:rPr>
              <w:noProof w:val="0"/>
            </w:rPr>
          </w:pPr>
          <w:hyperlink w:anchor="_Toc178854694" w:history="1">
            <w:r w:rsidRPr="00271B6B">
              <w:rPr>
                <w:rStyle w:val="Hiperveza"/>
                <w:bCs/>
                <w:noProof w:val="0"/>
              </w:rPr>
              <w:t>3.3.1. Zaključak o trenutnoj dostupnosti socijalnih usluga za građane u dobi 20</w:t>
            </w:r>
            <w:r w:rsidR="00164754" w:rsidRPr="00271B6B">
              <w:rPr>
                <w:rStyle w:val="Hiperveza"/>
                <w:bCs/>
                <w:noProof w:val="0"/>
              </w:rPr>
              <w:t>-</w:t>
            </w:r>
            <w:r w:rsidRPr="00271B6B">
              <w:rPr>
                <w:rStyle w:val="Hiperveza"/>
                <w:bCs/>
                <w:noProof w:val="0"/>
              </w:rPr>
              <w:t>64 godine</w:t>
            </w:r>
            <w:r w:rsidRPr="00271B6B">
              <w:rPr>
                <w:noProof w:val="0"/>
                <w:webHidden/>
              </w:rPr>
              <w:tab/>
            </w:r>
            <w:r w:rsidRPr="00271B6B">
              <w:rPr>
                <w:noProof w:val="0"/>
                <w:webHidden/>
              </w:rPr>
              <w:fldChar w:fldCharType="begin"/>
            </w:r>
            <w:r w:rsidRPr="00271B6B">
              <w:rPr>
                <w:noProof w:val="0"/>
                <w:webHidden/>
              </w:rPr>
              <w:instrText xml:space="preserve"> PAGEREF _Toc178854694 \h </w:instrText>
            </w:r>
            <w:r w:rsidRPr="00271B6B">
              <w:rPr>
                <w:noProof w:val="0"/>
                <w:webHidden/>
              </w:rPr>
            </w:r>
            <w:r w:rsidRPr="00271B6B">
              <w:rPr>
                <w:noProof w:val="0"/>
                <w:webHidden/>
              </w:rPr>
              <w:fldChar w:fldCharType="separate"/>
            </w:r>
            <w:r w:rsidR="00C73DAF">
              <w:rPr>
                <w:webHidden/>
              </w:rPr>
              <w:t>32</w:t>
            </w:r>
            <w:r w:rsidRPr="00271B6B">
              <w:rPr>
                <w:noProof w:val="0"/>
                <w:webHidden/>
              </w:rPr>
              <w:fldChar w:fldCharType="end"/>
            </w:r>
          </w:hyperlink>
        </w:p>
        <w:p w14:paraId="2ED0F7BB" w14:textId="1CDA7DBB" w:rsidR="00D92920" w:rsidRPr="00271B6B" w:rsidRDefault="00D92920">
          <w:pPr>
            <w:pStyle w:val="Sadraj2"/>
            <w:tabs>
              <w:tab w:val="right" w:leader="dot" w:pos="9062"/>
            </w:tabs>
            <w:rPr>
              <w:rFonts w:ascii="Times New Roman" w:hAnsi="Times New Roman"/>
            </w:rPr>
          </w:pPr>
          <w:hyperlink w:anchor="_Toc178854695" w:history="1">
            <w:r w:rsidRPr="00271B6B">
              <w:rPr>
                <w:rStyle w:val="Hiperveza"/>
                <w:rFonts w:ascii="Times New Roman" w:hAnsi="Times New Roman"/>
              </w:rPr>
              <w:t>3.4. Procjena dostupnosti socijalnih usluga za izbjeglice i pripadnike romske nacionalne</w:t>
            </w:r>
          </w:hyperlink>
        </w:p>
        <w:p w14:paraId="21BC9934" w14:textId="78AE5EEB" w:rsidR="00D92920" w:rsidRPr="00271B6B" w:rsidRDefault="00E53CF2">
          <w:pPr>
            <w:pStyle w:val="Sadraj2"/>
            <w:tabs>
              <w:tab w:val="right" w:leader="dot" w:pos="9062"/>
            </w:tabs>
            <w:rPr>
              <w:rFonts w:ascii="Times New Roman" w:hAnsi="Times New Roman"/>
            </w:rPr>
          </w:pPr>
          <w:r w:rsidRPr="00271B6B">
            <w:t xml:space="preserve">        </w:t>
          </w:r>
          <w:hyperlink w:anchor="_Toc178854696" w:history="1">
            <w:r w:rsidR="00D92920" w:rsidRPr="00271B6B">
              <w:rPr>
                <w:rStyle w:val="Hiperveza"/>
                <w:rFonts w:ascii="Times New Roman" w:hAnsi="Times New Roman"/>
              </w:rPr>
              <w:t>manjine</w:t>
            </w:r>
            <w:r w:rsidR="00D92920" w:rsidRPr="00271B6B">
              <w:rPr>
                <w:rFonts w:ascii="Times New Roman" w:hAnsi="Times New Roman"/>
                <w:webHidden/>
              </w:rPr>
              <w:tab/>
            </w:r>
            <w:r w:rsidR="00D92920" w:rsidRPr="00271B6B">
              <w:rPr>
                <w:rFonts w:ascii="Times New Roman" w:hAnsi="Times New Roman"/>
                <w:webHidden/>
              </w:rPr>
              <w:fldChar w:fldCharType="begin"/>
            </w:r>
            <w:r w:rsidR="00D92920" w:rsidRPr="00271B6B">
              <w:rPr>
                <w:rFonts w:ascii="Times New Roman" w:hAnsi="Times New Roman"/>
                <w:webHidden/>
              </w:rPr>
              <w:instrText xml:space="preserve"> PAGEREF _Toc178854696 \h </w:instrText>
            </w:r>
            <w:r w:rsidR="00D92920" w:rsidRPr="00271B6B">
              <w:rPr>
                <w:rFonts w:ascii="Times New Roman" w:hAnsi="Times New Roman"/>
                <w:webHidden/>
              </w:rPr>
            </w:r>
            <w:r w:rsidR="00D92920" w:rsidRPr="00271B6B">
              <w:rPr>
                <w:rFonts w:ascii="Times New Roman" w:hAnsi="Times New Roman"/>
                <w:webHidden/>
              </w:rPr>
              <w:fldChar w:fldCharType="separate"/>
            </w:r>
            <w:r w:rsidR="00C73DAF">
              <w:rPr>
                <w:rFonts w:ascii="Times New Roman" w:hAnsi="Times New Roman"/>
                <w:noProof/>
                <w:webHidden/>
              </w:rPr>
              <w:t>38</w:t>
            </w:r>
            <w:r w:rsidR="00D92920" w:rsidRPr="00271B6B">
              <w:rPr>
                <w:rFonts w:ascii="Times New Roman" w:hAnsi="Times New Roman"/>
                <w:webHidden/>
              </w:rPr>
              <w:fldChar w:fldCharType="end"/>
            </w:r>
          </w:hyperlink>
        </w:p>
        <w:p w14:paraId="5B4E20B4" w14:textId="3427A831" w:rsidR="00D92920" w:rsidRPr="00271B6B" w:rsidRDefault="00D92920">
          <w:pPr>
            <w:pStyle w:val="Sadraj3"/>
            <w:rPr>
              <w:noProof w:val="0"/>
            </w:rPr>
          </w:pPr>
          <w:hyperlink w:anchor="_Toc178854697" w:history="1">
            <w:r w:rsidRPr="00271B6B">
              <w:rPr>
                <w:rStyle w:val="Hiperveza"/>
                <w:bCs/>
                <w:noProof w:val="0"/>
              </w:rPr>
              <w:t>3.4.1. Zaključak o trenutnoj dostupnosti socijalnih usluga za izbjeglice i pripadnike romske</w:t>
            </w:r>
          </w:hyperlink>
        </w:p>
        <w:p w14:paraId="5F4977CC" w14:textId="407AF508" w:rsidR="00D92920" w:rsidRPr="00271B6B" w:rsidRDefault="00E53CF2">
          <w:pPr>
            <w:pStyle w:val="Sadraj3"/>
            <w:rPr>
              <w:noProof w:val="0"/>
            </w:rPr>
          </w:pPr>
          <w:r w:rsidRPr="00271B6B">
            <w:rPr>
              <w:noProof w:val="0"/>
            </w:rPr>
            <w:t xml:space="preserve">          </w:t>
          </w:r>
          <w:hyperlink w:anchor="_Toc178854698" w:history="1">
            <w:r w:rsidR="00D92920" w:rsidRPr="00271B6B">
              <w:rPr>
                <w:rStyle w:val="Hiperveza"/>
                <w:bCs/>
                <w:noProof w:val="0"/>
              </w:rPr>
              <w:t>nacionalne manjine</w:t>
            </w:r>
            <w:r w:rsidR="00D92920" w:rsidRPr="00271B6B">
              <w:rPr>
                <w:noProof w:val="0"/>
                <w:webHidden/>
              </w:rPr>
              <w:tab/>
            </w:r>
            <w:r w:rsidR="00D92920" w:rsidRPr="00271B6B">
              <w:rPr>
                <w:noProof w:val="0"/>
                <w:webHidden/>
              </w:rPr>
              <w:fldChar w:fldCharType="begin"/>
            </w:r>
            <w:r w:rsidR="00D92920" w:rsidRPr="00271B6B">
              <w:rPr>
                <w:noProof w:val="0"/>
                <w:webHidden/>
              </w:rPr>
              <w:instrText xml:space="preserve"> PAGEREF _Toc178854698 \h </w:instrText>
            </w:r>
            <w:r w:rsidR="00D92920" w:rsidRPr="00271B6B">
              <w:rPr>
                <w:noProof w:val="0"/>
                <w:webHidden/>
              </w:rPr>
            </w:r>
            <w:r w:rsidR="00D92920" w:rsidRPr="00271B6B">
              <w:rPr>
                <w:noProof w:val="0"/>
                <w:webHidden/>
              </w:rPr>
              <w:fldChar w:fldCharType="separate"/>
            </w:r>
            <w:r w:rsidR="00C73DAF">
              <w:rPr>
                <w:webHidden/>
              </w:rPr>
              <w:t>39</w:t>
            </w:r>
            <w:r w:rsidR="00D92920" w:rsidRPr="00271B6B">
              <w:rPr>
                <w:noProof w:val="0"/>
                <w:webHidden/>
              </w:rPr>
              <w:fldChar w:fldCharType="end"/>
            </w:r>
          </w:hyperlink>
        </w:p>
        <w:p w14:paraId="2085C838" w14:textId="369F93C2" w:rsidR="00D92920" w:rsidRPr="00271B6B" w:rsidRDefault="00D92920">
          <w:pPr>
            <w:pStyle w:val="Sadraj2"/>
            <w:tabs>
              <w:tab w:val="right" w:leader="dot" w:pos="9062"/>
            </w:tabs>
            <w:rPr>
              <w:rFonts w:ascii="Times New Roman" w:hAnsi="Times New Roman"/>
            </w:rPr>
          </w:pPr>
          <w:hyperlink w:anchor="_Toc178854699" w:history="1">
            <w:r w:rsidRPr="00271B6B">
              <w:rPr>
                <w:rStyle w:val="Hiperveza"/>
                <w:rFonts w:ascii="Times New Roman" w:hAnsi="Times New Roman"/>
              </w:rPr>
              <w:t>3.5. Dostupnost socijalnih usluga za osobe starije životne dobi</w:t>
            </w:r>
            <w:r w:rsidRPr="00271B6B">
              <w:rPr>
                <w:rFonts w:ascii="Times New Roman" w:hAnsi="Times New Roman"/>
                <w:webHidden/>
              </w:rPr>
              <w:tab/>
            </w:r>
            <w:r w:rsidRPr="00271B6B">
              <w:rPr>
                <w:rFonts w:ascii="Times New Roman" w:hAnsi="Times New Roman"/>
                <w:webHidden/>
              </w:rPr>
              <w:fldChar w:fldCharType="begin"/>
            </w:r>
            <w:r w:rsidRPr="00271B6B">
              <w:rPr>
                <w:rFonts w:ascii="Times New Roman" w:hAnsi="Times New Roman"/>
                <w:webHidden/>
              </w:rPr>
              <w:instrText xml:space="preserve"> PAGEREF _Toc178854699 \h </w:instrText>
            </w:r>
            <w:r w:rsidRPr="00271B6B">
              <w:rPr>
                <w:rFonts w:ascii="Times New Roman" w:hAnsi="Times New Roman"/>
                <w:webHidden/>
              </w:rPr>
            </w:r>
            <w:r w:rsidRPr="00271B6B">
              <w:rPr>
                <w:rFonts w:ascii="Times New Roman" w:hAnsi="Times New Roman"/>
                <w:webHidden/>
              </w:rPr>
              <w:fldChar w:fldCharType="separate"/>
            </w:r>
            <w:r w:rsidR="00C73DAF">
              <w:rPr>
                <w:rFonts w:ascii="Times New Roman" w:hAnsi="Times New Roman"/>
                <w:noProof/>
                <w:webHidden/>
              </w:rPr>
              <w:t>40</w:t>
            </w:r>
            <w:r w:rsidRPr="00271B6B">
              <w:rPr>
                <w:rFonts w:ascii="Times New Roman" w:hAnsi="Times New Roman"/>
                <w:webHidden/>
              </w:rPr>
              <w:fldChar w:fldCharType="end"/>
            </w:r>
          </w:hyperlink>
        </w:p>
        <w:p w14:paraId="475ED087" w14:textId="126F3920" w:rsidR="00D92920" w:rsidRPr="00271B6B" w:rsidRDefault="00D92920">
          <w:pPr>
            <w:pStyle w:val="Sadraj3"/>
            <w:rPr>
              <w:noProof w:val="0"/>
            </w:rPr>
          </w:pPr>
          <w:hyperlink w:anchor="_Toc178854700" w:history="1">
            <w:r w:rsidRPr="00271B6B">
              <w:rPr>
                <w:rStyle w:val="Hiperveza"/>
                <w:noProof w:val="0"/>
              </w:rPr>
              <w:t>3.5.1. Zaključak o trenutnoj dostupnosti socijalnih usluga za osobe starije životne dobi</w:t>
            </w:r>
            <w:r w:rsidRPr="00271B6B">
              <w:rPr>
                <w:noProof w:val="0"/>
                <w:webHidden/>
              </w:rPr>
              <w:tab/>
            </w:r>
            <w:r w:rsidRPr="00271B6B">
              <w:rPr>
                <w:noProof w:val="0"/>
                <w:webHidden/>
              </w:rPr>
              <w:fldChar w:fldCharType="begin"/>
            </w:r>
            <w:r w:rsidRPr="00271B6B">
              <w:rPr>
                <w:noProof w:val="0"/>
                <w:webHidden/>
              </w:rPr>
              <w:instrText xml:space="preserve"> PAGEREF _Toc178854700 \h </w:instrText>
            </w:r>
            <w:r w:rsidRPr="00271B6B">
              <w:rPr>
                <w:noProof w:val="0"/>
                <w:webHidden/>
              </w:rPr>
            </w:r>
            <w:r w:rsidRPr="00271B6B">
              <w:rPr>
                <w:noProof w:val="0"/>
                <w:webHidden/>
              </w:rPr>
              <w:fldChar w:fldCharType="separate"/>
            </w:r>
            <w:r w:rsidR="00C73DAF">
              <w:rPr>
                <w:webHidden/>
              </w:rPr>
              <w:t>43</w:t>
            </w:r>
            <w:r w:rsidRPr="00271B6B">
              <w:rPr>
                <w:noProof w:val="0"/>
                <w:webHidden/>
              </w:rPr>
              <w:fldChar w:fldCharType="end"/>
            </w:r>
          </w:hyperlink>
        </w:p>
        <w:p w14:paraId="1B72B020" w14:textId="17D8C80A" w:rsidR="00D92920" w:rsidRPr="00271B6B" w:rsidRDefault="00D92920">
          <w:pPr>
            <w:pStyle w:val="Sadraj2"/>
            <w:tabs>
              <w:tab w:val="right" w:leader="dot" w:pos="9062"/>
            </w:tabs>
            <w:rPr>
              <w:rFonts w:ascii="Times New Roman" w:hAnsi="Times New Roman"/>
            </w:rPr>
          </w:pPr>
          <w:hyperlink w:anchor="_Toc178854701" w:history="1">
            <w:r w:rsidRPr="00271B6B">
              <w:rPr>
                <w:rStyle w:val="Hiperveza"/>
                <w:rFonts w:ascii="Times New Roman" w:hAnsi="Times New Roman"/>
              </w:rPr>
              <w:t>3.6. Utvrđivanje drugih potreba korisničkih skupina na području Županije iskazan</w:t>
            </w:r>
            <w:r w:rsidR="00164754" w:rsidRPr="00271B6B">
              <w:rPr>
                <w:rStyle w:val="Hiperveza"/>
                <w:rFonts w:ascii="Times New Roman" w:hAnsi="Times New Roman"/>
              </w:rPr>
              <w:t>ih</w:t>
            </w:r>
            <w:r w:rsidRPr="00271B6B">
              <w:rPr>
                <w:rStyle w:val="Hiperveza"/>
                <w:rFonts w:ascii="Times New Roman" w:hAnsi="Times New Roman"/>
              </w:rPr>
              <w:t xml:space="preserve"> dodatnim</w:t>
            </w:r>
          </w:hyperlink>
        </w:p>
        <w:p w14:paraId="19DB7061" w14:textId="29A858D9" w:rsidR="00D92920" w:rsidRPr="00271B6B" w:rsidRDefault="00E53CF2">
          <w:pPr>
            <w:pStyle w:val="Sadraj2"/>
            <w:tabs>
              <w:tab w:val="right" w:leader="dot" w:pos="9062"/>
            </w:tabs>
            <w:rPr>
              <w:rFonts w:ascii="Times New Roman" w:hAnsi="Times New Roman"/>
            </w:rPr>
          </w:pPr>
          <w:r w:rsidRPr="00271B6B">
            <w:t xml:space="preserve">        </w:t>
          </w:r>
          <w:hyperlink w:anchor="_Toc178854702" w:history="1">
            <w:r w:rsidR="00D92920" w:rsidRPr="00271B6B">
              <w:rPr>
                <w:rStyle w:val="Hiperveza"/>
                <w:rFonts w:ascii="Times New Roman" w:hAnsi="Times New Roman"/>
              </w:rPr>
              <w:t>kvalitativnim i kvantitativnim analizama i intervjuima</w:t>
            </w:r>
            <w:r w:rsidR="00D92920" w:rsidRPr="00271B6B">
              <w:rPr>
                <w:rFonts w:ascii="Times New Roman" w:hAnsi="Times New Roman"/>
                <w:webHidden/>
              </w:rPr>
              <w:tab/>
            </w:r>
            <w:r w:rsidR="00D92920" w:rsidRPr="00271B6B">
              <w:rPr>
                <w:rFonts w:ascii="Times New Roman" w:hAnsi="Times New Roman"/>
                <w:webHidden/>
              </w:rPr>
              <w:fldChar w:fldCharType="begin"/>
            </w:r>
            <w:r w:rsidR="00D92920" w:rsidRPr="00271B6B">
              <w:rPr>
                <w:rFonts w:ascii="Times New Roman" w:hAnsi="Times New Roman"/>
                <w:webHidden/>
              </w:rPr>
              <w:instrText xml:space="preserve"> PAGEREF _Toc178854702 \h </w:instrText>
            </w:r>
            <w:r w:rsidR="00D92920" w:rsidRPr="00271B6B">
              <w:rPr>
                <w:rFonts w:ascii="Times New Roman" w:hAnsi="Times New Roman"/>
                <w:webHidden/>
              </w:rPr>
            </w:r>
            <w:r w:rsidR="00D92920" w:rsidRPr="00271B6B">
              <w:rPr>
                <w:rFonts w:ascii="Times New Roman" w:hAnsi="Times New Roman"/>
                <w:webHidden/>
              </w:rPr>
              <w:fldChar w:fldCharType="separate"/>
            </w:r>
            <w:r w:rsidR="00C73DAF">
              <w:rPr>
                <w:rFonts w:ascii="Times New Roman" w:hAnsi="Times New Roman"/>
                <w:noProof/>
                <w:webHidden/>
              </w:rPr>
              <w:t>47</w:t>
            </w:r>
            <w:r w:rsidR="00D92920" w:rsidRPr="00271B6B">
              <w:rPr>
                <w:rFonts w:ascii="Times New Roman" w:hAnsi="Times New Roman"/>
                <w:webHidden/>
              </w:rPr>
              <w:fldChar w:fldCharType="end"/>
            </w:r>
          </w:hyperlink>
        </w:p>
        <w:p w14:paraId="1272E7EC" w14:textId="71AE35CB" w:rsidR="00D92920" w:rsidRPr="00271B6B" w:rsidRDefault="00D92920">
          <w:pPr>
            <w:pStyle w:val="Sadraj2"/>
            <w:tabs>
              <w:tab w:val="right" w:leader="dot" w:pos="9062"/>
            </w:tabs>
            <w:rPr>
              <w:rFonts w:ascii="Times New Roman" w:hAnsi="Times New Roman"/>
            </w:rPr>
          </w:pPr>
          <w:hyperlink w:anchor="_Toc178854703" w:history="1">
            <w:r w:rsidRPr="00271B6B">
              <w:rPr>
                <w:rStyle w:val="Hiperveza"/>
                <w:rFonts w:ascii="Times New Roman" w:hAnsi="Times New Roman"/>
              </w:rPr>
              <w:t>3.7. Procjena kapaciteta pružatelja socijalnih usluga za održivi razvoj kvalitetnih socijalnih</w:t>
            </w:r>
          </w:hyperlink>
        </w:p>
        <w:p w14:paraId="5D38026D" w14:textId="59FA95D7" w:rsidR="00D92920" w:rsidRPr="00271B6B" w:rsidRDefault="00E53CF2">
          <w:pPr>
            <w:pStyle w:val="Sadraj2"/>
            <w:tabs>
              <w:tab w:val="right" w:leader="dot" w:pos="9062"/>
            </w:tabs>
            <w:rPr>
              <w:rFonts w:ascii="Times New Roman" w:hAnsi="Times New Roman"/>
            </w:rPr>
          </w:pPr>
          <w:r w:rsidRPr="00271B6B">
            <w:t xml:space="preserve">        </w:t>
          </w:r>
          <w:hyperlink w:anchor="_Toc178854704" w:history="1">
            <w:r w:rsidR="00D92920" w:rsidRPr="00271B6B">
              <w:rPr>
                <w:rStyle w:val="Hiperveza"/>
                <w:rFonts w:ascii="Times New Roman" w:hAnsi="Times New Roman"/>
              </w:rPr>
              <w:t>usluga</w:t>
            </w:r>
            <w:r w:rsidR="00D92920" w:rsidRPr="00271B6B">
              <w:rPr>
                <w:rFonts w:ascii="Times New Roman" w:hAnsi="Times New Roman"/>
                <w:webHidden/>
              </w:rPr>
              <w:tab/>
            </w:r>
            <w:r w:rsidR="00D92920" w:rsidRPr="00271B6B">
              <w:rPr>
                <w:rFonts w:ascii="Times New Roman" w:hAnsi="Times New Roman"/>
                <w:webHidden/>
              </w:rPr>
              <w:fldChar w:fldCharType="begin"/>
            </w:r>
            <w:r w:rsidR="00D92920" w:rsidRPr="00271B6B">
              <w:rPr>
                <w:rFonts w:ascii="Times New Roman" w:hAnsi="Times New Roman"/>
                <w:webHidden/>
              </w:rPr>
              <w:instrText xml:space="preserve"> PAGEREF _Toc178854704 \h </w:instrText>
            </w:r>
            <w:r w:rsidR="00D92920" w:rsidRPr="00271B6B">
              <w:rPr>
                <w:rFonts w:ascii="Times New Roman" w:hAnsi="Times New Roman"/>
                <w:webHidden/>
              </w:rPr>
            </w:r>
            <w:r w:rsidR="00D92920" w:rsidRPr="00271B6B">
              <w:rPr>
                <w:rFonts w:ascii="Times New Roman" w:hAnsi="Times New Roman"/>
                <w:webHidden/>
              </w:rPr>
              <w:fldChar w:fldCharType="separate"/>
            </w:r>
            <w:r w:rsidR="00C73DAF">
              <w:rPr>
                <w:rFonts w:ascii="Times New Roman" w:hAnsi="Times New Roman"/>
                <w:noProof/>
                <w:webHidden/>
              </w:rPr>
              <w:t>48</w:t>
            </w:r>
            <w:r w:rsidR="00D92920" w:rsidRPr="00271B6B">
              <w:rPr>
                <w:rFonts w:ascii="Times New Roman" w:hAnsi="Times New Roman"/>
                <w:webHidden/>
              </w:rPr>
              <w:fldChar w:fldCharType="end"/>
            </w:r>
          </w:hyperlink>
        </w:p>
        <w:p w14:paraId="48C20A8E" w14:textId="7D998B47" w:rsidR="00D92920" w:rsidRPr="00271B6B" w:rsidRDefault="00D92920">
          <w:pPr>
            <w:pStyle w:val="Sadraj1"/>
            <w:tabs>
              <w:tab w:val="right" w:leader="dot" w:pos="9062"/>
            </w:tabs>
            <w:rPr>
              <w:rFonts w:ascii="Times New Roman" w:eastAsiaTheme="minorEastAsia" w:hAnsi="Times New Roman" w:cs="Times New Roman"/>
              <w:lang w:eastAsia="hr-HR"/>
            </w:rPr>
          </w:pPr>
          <w:hyperlink w:anchor="_Toc178854705" w:history="1">
            <w:r w:rsidRPr="00271B6B">
              <w:rPr>
                <w:rStyle w:val="Hiperveza"/>
                <w:rFonts w:ascii="Times New Roman" w:hAnsi="Times New Roman" w:cs="Times New Roman"/>
              </w:rPr>
              <w:t>4. CILJEVI, MJERE I AKTIVNOSTI</w:t>
            </w:r>
            <w:r w:rsidRPr="00271B6B">
              <w:rPr>
                <w:rFonts w:ascii="Times New Roman" w:hAnsi="Times New Roman" w:cs="Times New Roman"/>
                <w:webHidden/>
              </w:rPr>
              <w:tab/>
            </w:r>
            <w:r w:rsidRPr="00271B6B">
              <w:rPr>
                <w:rFonts w:ascii="Times New Roman" w:hAnsi="Times New Roman" w:cs="Times New Roman"/>
                <w:webHidden/>
              </w:rPr>
              <w:fldChar w:fldCharType="begin"/>
            </w:r>
            <w:r w:rsidRPr="00271B6B">
              <w:rPr>
                <w:rFonts w:ascii="Times New Roman" w:hAnsi="Times New Roman" w:cs="Times New Roman"/>
                <w:webHidden/>
              </w:rPr>
              <w:instrText xml:space="preserve"> PAGEREF _Toc178854705 \h </w:instrText>
            </w:r>
            <w:r w:rsidRPr="00271B6B">
              <w:rPr>
                <w:rFonts w:ascii="Times New Roman" w:hAnsi="Times New Roman" w:cs="Times New Roman"/>
                <w:webHidden/>
              </w:rPr>
            </w:r>
            <w:r w:rsidRPr="00271B6B">
              <w:rPr>
                <w:rFonts w:ascii="Times New Roman" w:hAnsi="Times New Roman" w:cs="Times New Roman"/>
                <w:webHidden/>
              </w:rPr>
              <w:fldChar w:fldCharType="separate"/>
            </w:r>
            <w:r w:rsidR="00C73DAF">
              <w:rPr>
                <w:rFonts w:ascii="Times New Roman" w:hAnsi="Times New Roman" w:cs="Times New Roman"/>
                <w:noProof/>
                <w:webHidden/>
              </w:rPr>
              <w:t>51</w:t>
            </w:r>
            <w:r w:rsidRPr="00271B6B">
              <w:rPr>
                <w:rFonts w:ascii="Times New Roman" w:hAnsi="Times New Roman" w:cs="Times New Roman"/>
                <w:webHidden/>
              </w:rPr>
              <w:fldChar w:fldCharType="end"/>
            </w:r>
          </w:hyperlink>
        </w:p>
        <w:p w14:paraId="7BA08821" w14:textId="23E05A1C" w:rsidR="00A20AB4" w:rsidRPr="00271B6B" w:rsidRDefault="00D92920" w:rsidP="00D92920">
          <w:pPr>
            <w:pStyle w:val="Sadraj1"/>
            <w:tabs>
              <w:tab w:val="right" w:leader="dot" w:pos="9062"/>
            </w:tabs>
          </w:pPr>
          <w:hyperlink w:anchor="_Toc178854706" w:history="1">
            <w:r w:rsidRPr="00271B6B">
              <w:rPr>
                <w:rStyle w:val="Hiperveza"/>
                <w:rFonts w:ascii="Times New Roman" w:hAnsi="Times New Roman" w:cs="Times New Roman"/>
              </w:rPr>
              <w:t>5. PRAĆENJE I EVALUACIJA SOCIJALNOG PLANA</w:t>
            </w:r>
            <w:r w:rsidRPr="00271B6B">
              <w:rPr>
                <w:rFonts w:ascii="Times New Roman" w:hAnsi="Times New Roman" w:cs="Times New Roman"/>
                <w:webHidden/>
              </w:rPr>
              <w:tab/>
            </w:r>
            <w:r w:rsidRPr="00271B6B">
              <w:rPr>
                <w:rFonts w:ascii="Times New Roman" w:hAnsi="Times New Roman" w:cs="Times New Roman"/>
                <w:webHidden/>
              </w:rPr>
              <w:fldChar w:fldCharType="begin"/>
            </w:r>
            <w:r w:rsidRPr="00271B6B">
              <w:rPr>
                <w:rFonts w:ascii="Times New Roman" w:hAnsi="Times New Roman" w:cs="Times New Roman"/>
                <w:webHidden/>
              </w:rPr>
              <w:instrText xml:space="preserve"> PAGEREF _Toc178854706 \h </w:instrText>
            </w:r>
            <w:r w:rsidRPr="00271B6B">
              <w:rPr>
                <w:rFonts w:ascii="Times New Roman" w:hAnsi="Times New Roman" w:cs="Times New Roman"/>
                <w:webHidden/>
              </w:rPr>
            </w:r>
            <w:r w:rsidRPr="00271B6B">
              <w:rPr>
                <w:rFonts w:ascii="Times New Roman" w:hAnsi="Times New Roman" w:cs="Times New Roman"/>
                <w:webHidden/>
              </w:rPr>
              <w:fldChar w:fldCharType="separate"/>
            </w:r>
            <w:r w:rsidR="00C73DAF">
              <w:rPr>
                <w:rFonts w:ascii="Times New Roman" w:hAnsi="Times New Roman" w:cs="Times New Roman"/>
                <w:noProof/>
                <w:webHidden/>
              </w:rPr>
              <w:t>75</w:t>
            </w:r>
            <w:r w:rsidRPr="00271B6B">
              <w:rPr>
                <w:rFonts w:ascii="Times New Roman" w:hAnsi="Times New Roman" w:cs="Times New Roman"/>
                <w:webHidden/>
              </w:rPr>
              <w:fldChar w:fldCharType="end"/>
            </w:r>
          </w:hyperlink>
          <w:r w:rsidR="00A20AB4" w:rsidRPr="00271B6B">
            <w:rPr>
              <w:rFonts w:ascii="Times New Roman" w:hAnsi="Times New Roman" w:cs="Times New Roman"/>
              <w:bCs/>
            </w:rPr>
            <w:fldChar w:fldCharType="end"/>
          </w:r>
        </w:p>
      </w:sdtContent>
    </w:sdt>
    <w:p w14:paraId="30131DC2" w14:textId="77777777" w:rsidR="008A4F5A" w:rsidRPr="00271B6B" w:rsidRDefault="008A4F5A" w:rsidP="00A21876">
      <w:pPr>
        <w:pStyle w:val="Naslov1"/>
        <w:sectPr w:rsidR="008A4F5A" w:rsidRPr="00271B6B" w:rsidSect="00D034A1">
          <w:footerReference w:type="default" r:id="rId8"/>
          <w:type w:val="continuous"/>
          <w:pgSz w:w="11906" w:h="16838"/>
          <w:pgMar w:top="1417" w:right="1417" w:bottom="1417" w:left="1417" w:header="708" w:footer="708" w:gutter="0"/>
          <w:pgNumType w:start="1"/>
          <w:cols w:space="708"/>
          <w:docGrid w:linePitch="360"/>
        </w:sectPr>
      </w:pPr>
      <w:bookmarkStart w:id="0" w:name="_Toc112155616"/>
      <w:bookmarkStart w:id="1" w:name="_Toc112157470"/>
      <w:bookmarkStart w:id="2" w:name="_Toc146715033"/>
      <w:bookmarkStart w:id="3" w:name="_Toc151989694"/>
      <w:bookmarkStart w:id="4" w:name="_Toc178854674"/>
    </w:p>
    <w:p w14:paraId="12DA20FC" w14:textId="39CA827A" w:rsidR="002F4CDD" w:rsidRPr="00271B6B" w:rsidRDefault="002F4CDD" w:rsidP="00A21876">
      <w:pPr>
        <w:pStyle w:val="Naslov1"/>
      </w:pPr>
      <w:r w:rsidRPr="00271B6B">
        <w:lastRenderedPageBreak/>
        <w:t>1.</w:t>
      </w:r>
      <w:r w:rsidR="00BA2164" w:rsidRPr="00271B6B">
        <w:tab/>
      </w:r>
      <w:r w:rsidRPr="00271B6B">
        <w:t>U</w:t>
      </w:r>
      <w:bookmarkEnd w:id="0"/>
      <w:bookmarkEnd w:id="1"/>
      <w:r w:rsidRPr="00271B6B">
        <w:t>VOD</w:t>
      </w:r>
      <w:bookmarkEnd w:id="2"/>
      <w:bookmarkEnd w:id="3"/>
      <w:bookmarkEnd w:id="4"/>
    </w:p>
    <w:p w14:paraId="55302FD3" w14:textId="77777777" w:rsidR="002F4CDD" w:rsidRPr="00271B6B" w:rsidRDefault="002F4CDD" w:rsidP="00914AC4">
      <w:pPr>
        <w:pStyle w:val="Bezproreda"/>
        <w:contextualSpacing/>
        <w:rPr>
          <w:rFonts w:ascii="Times New Roman" w:hAnsi="Times New Roman" w:cs="Times New Roman"/>
          <w:b/>
        </w:rPr>
      </w:pPr>
    </w:p>
    <w:p w14:paraId="2D398789" w14:textId="77777777" w:rsidR="00A21876" w:rsidRPr="00271B6B" w:rsidRDefault="00A21876" w:rsidP="00914AC4">
      <w:pPr>
        <w:pStyle w:val="Bezproreda"/>
        <w:contextualSpacing/>
        <w:rPr>
          <w:rFonts w:ascii="Times New Roman" w:hAnsi="Times New Roman" w:cs="Times New Roman"/>
          <w:b/>
        </w:rPr>
      </w:pPr>
    </w:p>
    <w:p w14:paraId="34A7938C" w14:textId="08E6D5EA" w:rsidR="002F4CDD" w:rsidRPr="00271B6B" w:rsidRDefault="002F4CDD" w:rsidP="004877A1">
      <w:pPr>
        <w:pStyle w:val="Naslov2"/>
        <w:spacing w:line="240" w:lineRule="auto"/>
      </w:pPr>
      <w:bookmarkStart w:id="5" w:name="_Toc146715034"/>
      <w:bookmarkStart w:id="6" w:name="_Toc151989695"/>
      <w:bookmarkStart w:id="7" w:name="_Toc178854675"/>
      <w:r w:rsidRPr="00271B6B">
        <w:t xml:space="preserve">1.1. </w:t>
      </w:r>
      <w:r w:rsidR="00295535" w:rsidRPr="00271B6B">
        <w:tab/>
      </w:r>
      <w:r w:rsidRPr="00271B6B">
        <w:t xml:space="preserve">Svrha i opseg </w:t>
      </w:r>
      <w:r w:rsidR="00B46506" w:rsidRPr="00271B6B">
        <w:t>S</w:t>
      </w:r>
      <w:r w:rsidRPr="00271B6B">
        <w:t>ocijalnog plana</w:t>
      </w:r>
      <w:bookmarkEnd w:id="5"/>
      <w:bookmarkEnd w:id="6"/>
      <w:bookmarkEnd w:id="7"/>
    </w:p>
    <w:p w14:paraId="1BD43495" w14:textId="77777777" w:rsidR="002F4CDD" w:rsidRPr="00271B6B" w:rsidRDefault="002F4CDD" w:rsidP="004877A1">
      <w:pPr>
        <w:spacing w:line="240" w:lineRule="auto"/>
        <w:contextualSpacing/>
        <w:jc w:val="both"/>
        <w:rPr>
          <w:rFonts w:ascii="Times New Roman" w:hAnsi="Times New Roman" w:cs="Times New Roman"/>
          <w:color w:val="2F5496" w:themeColor="accent1" w:themeShade="BF"/>
        </w:rPr>
      </w:pPr>
    </w:p>
    <w:p w14:paraId="36F1FFFC" w14:textId="17F9B1DF" w:rsidR="002F4CDD"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Socijalni plan Osječko-baranjske županije za razdoblje od 202</w:t>
      </w:r>
      <w:r w:rsidR="00B37E32" w:rsidRPr="00271B6B">
        <w:rPr>
          <w:rFonts w:ascii="Times New Roman" w:hAnsi="Times New Roman" w:cs="Times New Roman"/>
        </w:rPr>
        <w:t>5</w:t>
      </w:r>
      <w:r w:rsidR="002F4CDD" w:rsidRPr="00271B6B">
        <w:rPr>
          <w:rFonts w:ascii="Times New Roman" w:hAnsi="Times New Roman" w:cs="Times New Roman"/>
        </w:rPr>
        <w:t>. do 202</w:t>
      </w:r>
      <w:r w:rsidR="00B37E32" w:rsidRPr="00271B6B">
        <w:rPr>
          <w:rFonts w:ascii="Times New Roman" w:hAnsi="Times New Roman" w:cs="Times New Roman"/>
        </w:rPr>
        <w:t>7</w:t>
      </w:r>
      <w:r w:rsidR="002F4CDD" w:rsidRPr="00271B6B">
        <w:rPr>
          <w:rFonts w:ascii="Times New Roman" w:hAnsi="Times New Roman" w:cs="Times New Roman"/>
        </w:rPr>
        <w:t>. godine</w:t>
      </w:r>
      <w:r w:rsidR="00E21796" w:rsidRPr="00271B6B">
        <w:rPr>
          <w:rFonts w:ascii="Times New Roman" w:hAnsi="Times New Roman" w:cs="Times New Roman"/>
        </w:rPr>
        <w:t xml:space="preserve"> (u daljnjem tekstu: Plan)</w:t>
      </w:r>
      <w:r w:rsidR="002F4CDD" w:rsidRPr="00271B6B">
        <w:rPr>
          <w:rFonts w:ascii="Times New Roman" w:hAnsi="Times New Roman" w:cs="Times New Roman"/>
        </w:rPr>
        <w:t xml:space="preserve"> predstavlja važan strateški dokument koji obuhvaća analizu kapaciteta</w:t>
      </w:r>
      <w:r w:rsidR="00B46506" w:rsidRPr="00271B6B">
        <w:rPr>
          <w:rFonts w:ascii="Times New Roman" w:hAnsi="Times New Roman" w:cs="Times New Roman"/>
        </w:rPr>
        <w:t xml:space="preserve"> pružatelja socijalnih usluga na području Osječko-baranjske županije</w:t>
      </w:r>
      <w:r w:rsidR="002F4CDD" w:rsidRPr="00271B6B">
        <w:rPr>
          <w:rFonts w:ascii="Times New Roman" w:hAnsi="Times New Roman" w:cs="Times New Roman"/>
        </w:rPr>
        <w:t>, dostupnost socijalnih usluga, analizu potreba</w:t>
      </w:r>
      <w:r w:rsidR="00B46506" w:rsidRPr="00271B6B">
        <w:rPr>
          <w:rFonts w:ascii="Times New Roman" w:hAnsi="Times New Roman" w:cs="Times New Roman"/>
        </w:rPr>
        <w:t xml:space="preserve"> za socijalnim uslugama prema svim korisničkim skupinama </w:t>
      </w:r>
      <w:r w:rsidR="002F4CDD" w:rsidRPr="00271B6B">
        <w:rPr>
          <w:rFonts w:ascii="Times New Roman" w:hAnsi="Times New Roman" w:cs="Times New Roman"/>
        </w:rPr>
        <w:t>i specifične ciljeve razvoja institucionalnih i izvaninstitucionalnih socijalnih usluga s posebnim naglaskom na usluge za skupine u većem riziku od socijalne isključenosti s područja Osječko-baranjske županije</w:t>
      </w:r>
      <w:r w:rsidR="00F52C34" w:rsidRPr="00271B6B">
        <w:rPr>
          <w:rFonts w:ascii="Times New Roman" w:hAnsi="Times New Roman" w:cs="Times New Roman"/>
        </w:rPr>
        <w:t xml:space="preserve"> (u daljnjem tekstu: Županija)</w:t>
      </w:r>
      <w:r w:rsidR="002F4CDD" w:rsidRPr="00271B6B">
        <w:rPr>
          <w:rFonts w:ascii="Times New Roman" w:hAnsi="Times New Roman" w:cs="Times New Roman"/>
        </w:rPr>
        <w:t>.</w:t>
      </w:r>
    </w:p>
    <w:p w14:paraId="7548A744" w14:textId="5440502D" w:rsidR="00914AC4" w:rsidRPr="00271B6B" w:rsidRDefault="00914AC4" w:rsidP="004877A1">
      <w:pPr>
        <w:tabs>
          <w:tab w:val="left" w:pos="7020"/>
        </w:tabs>
        <w:spacing w:line="240" w:lineRule="auto"/>
        <w:contextualSpacing/>
        <w:jc w:val="both"/>
        <w:rPr>
          <w:rFonts w:ascii="Times New Roman" w:hAnsi="Times New Roman" w:cs="Times New Roman"/>
        </w:rPr>
      </w:pPr>
    </w:p>
    <w:p w14:paraId="6E75EBD3" w14:textId="2AF12212" w:rsidR="00B46506"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xml:space="preserve">Zakonska osnova za donošenje socijalnog plana je Zakon o socijalnoj skrbi (''Narodne novine'' </w:t>
      </w:r>
      <w:r w:rsidR="0024490A" w:rsidRPr="00271B6B">
        <w:rPr>
          <w:rFonts w:ascii="Times New Roman" w:hAnsi="Times New Roman" w:cs="Times New Roman"/>
        </w:rPr>
        <w:t xml:space="preserve">broj </w:t>
      </w:r>
      <w:r w:rsidR="00B46506" w:rsidRPr="00271B6B">
        <w:rPr>
          <w:rFonts w:ascii="Times New Roman" w:hAnsi="Times New Roman" w:cs="Times New Roman"/>
        </w:rPr>
        <w:t>18/22., 46/22., 119/22., 71/23. i 156/23.</w:t>
      </w:r>
      <w:r w:rsidR="002F4CDD" w:rsidRPr="00271B6B">
        <w:rPr>
          <w:rFonts w:ascii="Times New Roman" w:hAnsi="Times New Roman" w:cs="Times New Roman"/>
        </w:rPr>
        <w:t xml:space="preserve">) </w:t>
      </w:r>
      <w:r w:rsidR="00B46506" w:rsidRPr="00271B6B">
        <w:rPr>
          <w:rFonts w:ascii="Times New Roman" w:hAnsi="Times New Roman" w:cs="Times New Roman"/>
        </w:rPr>
        <w:t xml:space="preserve">koji uređuje kako se socijalni plan donosi za razdoblje od tri godine i javno je dostupan na </w:t>
      </w:r>
      <w:r w:rsidR="00BA2164" w:rsidRPr="00271B6B">
        <w:rPr>
          <w:rFonts w:ascii="Times New Roman" w:hAnsi="Times New Roman" w:cs="Times New Roman"/>
        </w:rPr>
        <w:t>internetskoj stranici</w:t>
      </w:r>
      <w:r w:rsidR="00B46506" w:rsidRPr="00271B6B">
        <w:rPr>
          <w:rFonts w:ascii="Times New Roman" w:hAnsi="Times New Roman" w:cs="Times New Roman"/>
        </w:rPr>
        <w:t xml:space="preserve"> </w:t>
      </w:r>
      <w:r w:rsidR="00F52C34" w:rsidRPr="00271B6B">
        <w:rPr>
          <w:rFonts w:ascii="Times New Roman" w:hAnsi="Times New Roman" w:cs="Times New Roman"/>
        </w:rPr>
        <w:t>Županije. Predlaže ga Savjet za socijalnu skrb Osječko-baranjske županije</w:t>
      </w:r>
      <w:r w:rsidR="0047608C" w:rsidRPr="00271B6B">
        <w:rPr>
          <w:rFonts w:ascii="Times New Roman" w:hAnsi="Times New Roman" w:cs="Times New Roman"/>
        </w:rPr>
        <w:t xml:space="preserve"> </w:t>
      </w:r>
      <w:r w:rsidR="00C22A80" w:rsidRPr="00271B6B">
        <w:rPr>
          <w:rFonts w:ascii="Times New Roman" w:hAnsi="Times New Roman" w:cs="Times New Roman"/>
        </w:rPr>
        <w:t>(u daljnjem tekstu: Savjet)</w:t>
      </w:r>
      <w:r w:rsidR="00F52C34" w:rsidRPr="00271B6B">
        <w:rPr>
          <w:rFonts w:ascii="Times New Roman" w:hAnsi="Times New Roman" w:cs="Times New Roman"/>
        </w:rPr>
        <w:t xml:space="preserve">, a donosi Skupština Županije. </w:t>
      </w:r>
    </w:p>
    <w:p w14:paraId="5DE03B1F" w14:textId="77777777" w:rsidR="00914AC4" w:rsidRPr="00271B6B" w:rsidRDefault="00914AC4" w:rsidP="004877A1">
      <w:pPr>
        <w:spacing w:line="240" w:lineRule="auto"/>
        <w:contextualSpacing/>
        <w:jc w:val="both"/>
        <w:rPr>
          <w:rFonts w:ascii="Times New Roman" w:hAnsi="Times New Roman" w:cs="Times New Roman"/>
        </w:rPr>
      </w:pPr>
    </w:p>
    <w:p w14:paraId="066F3DA3" w14:textId="0D2FEA89" w:rsidR="00B46506"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F52C34" w:rsidRPr="00271B6B">
        <w:rPr>
          <w:rFonts w:ascii="Times New Roman" w:hAnsi="Times New Roman" w:cs="Times New Roman"/>
        </w:rPr>
        <w:t xml:space="preserve">Savjet </w:t>
      </w:r>
      <w:r w:rsidR="00C22A80" w:rsidRPr="00271B6B">
        <w:rPr>
          <w:rFonts w:ascii="Times New Roman" w:hAnsi="Times New Roman" w:cs="Times New Roman"/>
        </w:rPr>
        <w:t xml:space="preserve">je </w:t>
      </w:r>
      <w:r w:rsidR="00F52C34" w:rsidRPr="00271B6B">
        <w:rPr>
          <w:rFonts w:ascii="Times New Roman" w:hAnsi="Times New Roman" w:cs="Times New Roman"/>
        </w:rPr>
        <w:t xml:space="preserve">radno tijelo Skupštine Županije koje je osnovano u cilju planiranja i razvoja mreže socijalnih usluga i ostvarivanja prava, obveza, mjera i ciljeva socijalne skrbi na području Županije. Zadaće Savjeta su, između ostaloga, praćenje i analiza socijalne slike Županije, predlaganje mjera za poboljšanje dostupnosti socijalnih usluga i slijedom toga predlaganje socijalnog plana u djelatnosti socijalne skrbi. </w:t>
      </w:r>
      <w:r w:rsidR="003D3726" w:rsidRPr="00271B6B">
        <w:rPr>
          <w:rFonts w:ascii="Times New Roman" w:hAnsi="Times New Roman" w:cs="Times New Roman"/>
        </w:rPr>
        <w:t xml:space="preserve">Savjet broji predsjednika i 14 članova, odnosno predstavnike vijećnika Skupštine, predstavnike Hrvatskog zavoda za socijalni rad, </w:t>
      </w:r>
      <w:r w:rsidR="008D4A1B" w:rsidRPr="00271B6B">
        <w:rPr>
          <w:rFonts w:ascii="Times New Roman" w:hAnsi="Times New Roman" w:cs="Times New Roman"/>
        </w:rPr>
        <w:t xml:space="preserve">predstavnike </w:t>
      </w:r>
      <w:r w:rsidR="003D3726" w:rsidRPr="00271B6B">
        <w:rPr>
          <w:rFonts w:ascii="Times New Roman" w:hAnsi="Times New Roman" w:cs="Times New Roman"/>
        </w:rPr>
        <w:t>pružatelja socijalnih usluga</w:t>
      </w:r>
      <w:r w:rsidR="008D4A1B" w:rsidRPr="00271B6B">
        <w:rPr>
          <w:rFonts w:ascii="Times New Roman" w:hAnsi="Times New Roman" w:cs="Times New Roman"/>
        </w:rPr>
        <w:t xml:space="preserve"> i druge istaknute stručnjake iz područja socijalne skrbi. </w:t>
      </w:r>
    </w:p>
    <w:p w14:paraId="7E490241" w14:textId="77777777" w:rsidR="00914AC4" w:rsidRPr="00271B6B" w:rsidRDefault="00914AC4" w:rsidP="004877A1">
      <w:pPr>
        <w:spacing w:line="240" w:lineRule="auto"/>
        <w:contextualSpacing/>
        <w:jc w:val="both"/>
        <w:rPr>
          <w:rFonts w:ascii="Times New Roman" w:hAnsi="Times New Roman" w:cs="Times New Roman"/>
        </w:rPr>
      </w:pPr>
    </w:p>
    <w:p w14:paraId="2568B97B" w14:textId="580D5147"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F6798" w:rsidRPr="00271B6B">
        <w:rPr>
          <w:rFonts w:ascii="Times New Roman" w:hAnsi="Times New Roman" w:cs="Times New Roman"/>
        </w:rPr>
        <w:t>Nadalje, s</w:t>
      </w:r>
      <w:r w:rsidR="003A0214" w:rsidRPr="00271B6B">
        <w:rPr>
          <w:rFonts w:ascii="Times New Roman" w:hAnsi="Times New Roman" w:cs="Times New Roman"/>
        </w:rPr>
        <w:t>ukladno odredbama Zakona o socijalnoj skrbi</w:t>
      </w:r>
      <w:r w:rsidR="001E2F59" w:rsidRPr="00271B6B">
        <w:rPr>
          <w:rFonts w:ascii="Times New Roman" w:hAnsi="Times New Roman" w:cs="Times New Roman"/>
        </w:rPr>
        <w:t>,</w:t>
      </w:r>
      <w:r w:rsidR="003A0214" w:rsidRPr="00271B6B">
        <w:rPr>
          <w:rFonts w:ascii="Times New Roman" w:hAnsi="Times New Roman" w:cs="Times New Roman"/>
        </w:rPr>
        <w:t xml:space="preserve"> </w:t>
      </w:r>
      <w:r w:rsidR="002F4CDD" w:rsidRPr="00271B6B">
        <w:rPr>
          <w:rFonts w:ascii="Times New Roman" w:hAnsi="Times New Roman" w:cs="Times New Roman"/>
        </w:rPr>
        <w:t>socijaln</w:t>
      </w:r>
      <w:r w:rsidR="00BD1F01" w:rsidRPr="00271B6B">
        <w:rPr>
          <w:rFonts w:ascii="Times New Roman" w:hAnsi="Times New Roman" w:cs="Times New Roman"/>
        </w:rPr>
        <w:t xml:space="preserve">e </w:t>
      </w:r>
      <w:r w:rsidR="002F4CDD" w:rsidRPr="00271B6B">
        <w:rPr>
          <w:rFonts w:ascii="Times New Roman" w:hAnsi="Times New Roman" w:cs="Times New Roman"/>
        </w:rPr>
        <w:t>uslug</w:t>
      </w:r>
      <w:r w:rsidR="00BD1F01" w:rsidRPr="00271B6B">
        <w:rPr>
          <w:rFonts w:ascii="Times New Roman" w:hAnsi="Times New Roman" w:cs="Times New Roman"/>
        </w:rPr>
        <w:t>e</w:t>
      </w:r>
      <w:r w:rsidR="002F4CDD" w:rsidRPr="00271B6B">
        <w:rPr>
          <w:rFonts w:ascii="Times New Roman" w:hAnsi="Times New Roman" w:cs="Times New Roman"/>
        </w:rPr>
        <w:t xml:space="preserve"> </w:t>
      </w:r>
      <w:r w:rsidR="00744C25" w:rsidRPr="00271B6B">
        <w:rPr>
          <w:rFonts w:ascii="Times New Roman" w:hAnsi="Times New Roman" w:cs="Times New Roman"/>
        </w:rPr>
        <w:t xml:space="preserve">su </w:t>
      </w:r>
      <w:r w:rsidR="002F4CDD" w:rsidRPr="00271B6B">
        <w:rPr>
          <w:rFonts w:ascii="Times New Roman" w:hAnsi="Times New Roman" w:cs="Times New Roman"/>
        </w:rPr>
        <w:t>aktivnosti namijenjene prepoznavanju, sprječavanju i rješavanju problema i poteškoća pojedinaca i obitelji te poboljšanju kvalitete njihova života u zajednici. Da bi se neka aktivnost mogla smatrati socijalnom uslugom</w:t>
      </w:r>
      <w:r w:rsidR="001E2F59" w:rsidRPr="00271B6B">
        <w:rPr>
          <w:rFonts w:ascii="Times New Roman" w:hAnsi="Times New Roman" w:cs="Times New Roman"/>
        </w:rPr>
        <w:t>,</w:t>
      </w:r>
      <w:r w:rsidR="002F4CDD" w:rsidRPr="00271B6B">
        <w:rPr>
          <w:rFonts w:ascii="Times New Roman" w:hAnsi="Times New Roman" w:cs="Times New Roman"/>
        </w:rPr>
        <w:t xml:space="preserve"> potrebno je da te aktivnosti pridonose kvalitet</w:t>
      </w:r>
      <w:r w:rsidR="00C75CD3" w:rsidRPr="00271B6B">
        <w:rPr>
          <w:rFonts w:ascii="Times New Roman" w:hAnsi="Times New Roman" w:cs="Times New Roman"/>
        </w:rPr>
        <w:t>i</w:t>
      </w:r>
      <w:r w:rsidR="002F4CDD" w:rsidRPr="00271B6B">
        <w:rPr>
          <w:rFonts w:ascii="Times New Roman" w:hAnsi="Times New Roman" w:cs="Times New Roman"/>
        </w:rPr>
        <w:t xml:space="preserve"> života i uključenosti u zajednicu ranjivih skupina građana kojima je cilj </w:t>
      </w:r>
      <w:r w:rsidR="007C16E8" w:rsidRPr="00271B6B">
        <w:rPr>
          <w:rFonts w:ascii="Times New Roman" w:hAnsi="Times New Roman" w:cs="Times New Roman"/>
        </w:rPr>
        <w:t xml:space="preserve">što dulje </w:t>
      </w:r>
      <w:r w:rsidR="002F4CDD" w:rsidRPr="00271B6B">
        <w:rPr>
          <w:rFonts w:ascii="Times New Roman" w:hAnsi="Times New Roman" w:cs="Times New Roman"/>
        </w:rPr>
        <w:t>zadržati korisnike u obitelji i/ili u lokalnoj zajednici</w:t>
      </w:r>
      <w:r w:rsidR="00C75CD3" w:rsidRPr="00271B6B">
        <w:rPr>
          <w:rFonts w:ascii="Times New Roman" w:hAnsi="Times New Roman" w:cs="Times New Roman"/>
        </w:rPr>
        <w:t xml:space="preserve">, </w:t>
      </w:r>
      <w:r w:rsidR="002F4CDD" w:rsidRPr="00271B6B">
        <w:rPr>
          <w:rFonts w:ascii="Times New Roman" w:hAnsi="Times New Roman" w:cs="Times New Roman"/>
        </w:rPr>
        <w:t>da su obuhvać</w:t>
      </w:r>
      <w:r w:rsidR="00C22A80" w:rsidRPr="00271B6B">
        <w:rPr>
          <w:rFonts w:ascii="Times New Roman" w:hAnsi="Times New Roman" w:cs="Times New Roman"/>
        </w:rPr>
        <w:t>e</w:t>
      </w:r>
      <w:r w:rsidR="002F4CDD" w:rsidRPr="00271B6B">
        <w:rPr>
          <w:rFonts w:ascii="Times New Roman" w:hAnsi="Times New Roman" w:cs="Times New Roman"/>
        </w:rPr>
        <w:t xml:space="preserve">ne okvirom javnih politika </w:t>
      </w:r>
      <w:r w:rsidR="00C75CD3" w:rsidRPr="00271B6B">
        <w:rPr>
          <w:rFonts w:ascii="Times New Roman" w:hAnsi="Times New Roman" w:cs="Times New Roman"/>
        </w:rPr>
        <w:t xml:space="preserve">te </w:t>
      </w:r>
      <w:r w:rsidR="002F4CDD" w:rsidRPr="00271B6B">
        <w:rPr>
          <w:rFonts w:ascii="Times New Roman" w:hAnsi="Times New Roman" w:cs="Times New Roman"/>
        </w:rPr>
        <w:t>da u osnovi organiziraj</w:t>
      </w:r>
      <w:r w:rsidR="00C22A80" w:rsidRPr="00271B6B">
        <w:rPr>
          <w:rFonts w:ascii="Times New Roman" w:hAnsi="Times New Roman" w:cs="Times New Roman"/>
        </w:rPr>
        <w:t>u</w:t>
      </w:r>
      <w:r w:rsidR="002F4CDD" w:rsidRPr="00271B6B">
        <w:rPr>
          <w:rFonts w:ascii="Times New Roman" w:hAnsi="Times New Roman" w:cs="Times New Roman"/>
        </w:rPr>
        <w:t xml:space="preserve"> stručni rad.</w:t>
      </w:r>
    </w:p>
    <w:p w14:paraId="3DA067F2" w14:textId="77777777" w:rsidR="002F4CDD" w:rsidRPr="00271B6B" w:rsidRDefault="002F4CDD" w:rsidP="004877A1">
      <w:pPr>
        <w:spacing w:after="0" w:line="240" w:lineRule="auto"/>
        <w:contextualSpacing/>
        <w:jc w:val="both"/>
        <w:rPr>
          <w:rFonts w:ascii="Times New Roman" w:hAnsi="Times New Roman" w:cs="Times New Roman"/>
          <w:color w:val="2F5496" w:themeColor="accent1" w:themeShade="BF"/>
        </w:rPr>
      </w:pPr>
    </w:p>
    <w:p w14:paraId="4DC07499" w14:textId="3390BF7A" w:rsidR="002F4CDD" w:rsidRPr="00271B6B" w:rsidRDefault="003D15E0" w:rsidP="004877A1">
      <w:pPr>
        <w:spacing w:after="0" w:line="240" w:lineRule="auto"/>
        <w:contextualSpacing/>
        <w:jc w:val="both"/>
        <w:rPr>
          <w:rFonts w:ascii="Times New Roman" w:hAnsi="Times New Roman" w:cs="Times New Roman"/>
          <w:color w:val="2F5496" w:themeColor="accent1" w:themeShade="BF"/>
        </w:rPr>
      </w:pPr>
      <w:r w:rsidRPr="00271B6B">
        <w:rPr>
          <w:rFonts w:ascii="Times New Roman" w:hAnsi="Times New Roman" w:cs="Times New Roman"/>
        </w:rPr>
        <w:tab/>
      </w:r>
      <w:r w:rsidR="002F4CDD" w:rsidRPr="00271B6B">
        <w:rPr>
          <w:rFonts w:ascii="Times New Roman" w:hAnsi="Times New Roman" w:cs="Times New Roman"/>
        </w:rPr>
        <w:t xml:space="preserve">Socijalne usluge se mogu pružati u mreži i izvan mreže socijalnih usluga u obliku institucionalne i izvaninstitucionalne socijalne skrbi a čine ih: prva socijalna usluga, usluga sveobuhvatne procjene i planiranja, savjetovanje, stručna procjena, psihosocijalno savjetovanje, socijalno mentorstvo, obiteljska medijacija, psihosocijalni tretman radi prevencije nasilničkog ponašanja, psihosocijalna podrška, rana razvojna podrška, pomoć pri uključivanju u programe odgoja i redovitog obrazovanja, pomoć u kući, boravak i organizirano stanovanje kao </w:t>
      </w:r>
      <w:proofErr w:type="spellStart"/>
      <w:r w:rsidR="002F4CDD" w:rsidRPr="00271B6B">
        <w:rPr>
          <w:rFonts w:ascii="Times New Roman" w:hAnsi="Times New Roman" w:cs="Times New Roman"/>
        </w:rPr>
        <w:t>izvaninstitucijske</w:t>
      </w:r>
      <w:proofErr w:type="spellEnd"/>
      <w:r w:rsidR="002F4CDD" w:rsidRPr="00271B6B">
        <w:rPr>
          <w:rFonts w:ascii="Times New Roman" w:hAnsi="Times New Roman" w:cs="Times New Roman"/>
        </w:rPr>
        <w:t xml:space="preserve"> usluge i usluga smještaja koja se pruža kao institucijska skrb u domu socijalne skrbi i kod drugih pružatelja usluga ili kao </w:t>
      </w:r>
      <w:proofErr w:type="spellStart"/>
      <w:r w:rsidR="002F4CDD" w:rsidRPr="00271B6B">
        <w:rPr>
          <w:rFonts w:ascii="Times New Roman" w:hAnsi="Times New Roman" w:cs="Times New Roman"/>
        </w:rPr>
        <w:t>izvaninstitucijska</w:t>
      </w:r>
      <w:proofErr w:type="spellEnd"/>
      <w:r w:rsidR="002F4CDD" w:rsidRPr="00271B6B">
        <w:rPr>
          <w:rFonts w:ascii="Times New Roman" w:hAnsi="Times New Roman" w:cs="Times New Roman"/>
        </w:rPr>
        <w:t xml:space="preserve"> skrb u udomiteljskoj obitelji. </w:t>
      </w:r>
    </w:p>
    <w:p w14:paraId="6B45E892" w14:textId="77777777" w:rsidR="002F4CDD" w:rsidRPr="00271B6B" w:rsidRDefault="002F4CDD" w:rsidP="004877A1">
      <w:pPr>
        <w:spacing w:after="0" w:line="240" w:lineRule="auto"/>
        <w:contextualSpacing/>
        <w:jc w:val="both"/>
        <w:rPr>
          <w:rFonts w:ascii="Times New Roman" w:hAnsi="Times New Roman" w:cs="Times New Roman"/>
          <w:color w:val="2F5496" w:themeColor="accent1" w:themeShade="BF"/>
        </w:rPr>
      </w:pPr>
    </w:p>
    <w:p w14:paraId="6ECCEDFA" w14:textId="161CC9DD" w:rsidR="00BE7B8E"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C75CD3" w:rsidRPr="00271B6B">
        <w:rPr>
          <w:rFonts w:ascii="Times New Roman" w:hAnsi="Times New Roman" w:cs="Times New Roman"/>
        </w:rPr>
        <w:t>Uz Zakon o socijalnoj skrbi, socijalne usluge dodatno su uređene i Zakonom o osobnoj asistenciji (</w:t>
      </w:r>
      <w:r w:rsidRPr="00271B6B">
        <w:rPr>
          <w:rFonts w:ascii="Times New Roman" w:hAnsi="Times New Roman" w:cs="Times New Roman"/>
        </w:rPr>
        <w:t>"</w:t>
      </w:r>
      <w:r w:rsidR="00C75CD3" w:rsidRPr="00271B6B">
        <w:rPr>
          <w:rFonts w:ascii="Times New Roman" w:hAnsi="Times New Roman" w:cs="Times New Roman"/>
        </w:rPr>
        <w:t>Narodne novine</w:t>
      </w:r>
      <w:r w:rsidRPr="00271B6B">
        <w:rPr>
          <w:rFonts w:ascii="Times New Roman" w:hAnsi="Times New Roman" w:cs="Times New Roman"/>
        </w:rPr>
        <w:t>"</w:t>
      </w:r>
      <w:r w:rsidR="00C75CD3" w:rsidRPr="00271B6B">
        <w:rPr>
          <w:rFonts w:ascii="Times New Roman" w:hAnsi="Times New Roman" w:cs="Times New Roman"/>
        </w:rPr>
        <w:t xml:space="preserve"> broj 71/23.) koji </w:t>
      </w:r>
      <w:r w:rsidR="00BE7B8E" w:rsidRPr="00271B6B">
        <w:rPr>
          <w:rFonts w:ascii="Times New Roman" w:hAnsi="Times New Roman" w:cs="Times New Roman"/>
        </w:rPr>
        <w:t>detaljnije uređuje socijalnu uslugu osobne asistencije osobi s invaliditetom u svrhu većeg stupnja samostalnosti i uključenosti u zajednicu, zaštite i osiguravanja ljudskih prava kao i ostvarivanja ravnopravnosti s drugima. Uz osobnu asistenciju Zakon uređuje i potporu tijekom odgojno-obrazovnog procesa učeniku s teškoćama u razvoju sa svrhom izjednačavanja mogućnosti u obrazovanju s tendencijom osamostaljivanja učenika u školskoj sredini.</w:t>
      </w:r>
    </w:p>
    <w:p w14:paraId="0AD204BF" w14:textId="77777777" w:rsidR="00BE7B8E" w:rsidRPr="00271B6B" w:rsidRDefault="00BE7B8E" w:rsidP="004877A1">
      <w:pPr>
        <w:spacing w:after="0" w:line="240" w:lineRule="auto"/>
        <w:contextualSpacing/>
        <w:jc w:val="both"/>
        <w:rPr>
          <w:rFonts w:ascii="Times New Roman" w:hAnsi="Times New Roman" w:cs="Times New Roman"/>
        </w:rPr>
      </w:pPr>
    </w:p>
    <w:p w14:paraId="2B274D15" w14:textId="6978E4B2"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xml:space="preserve">Korisničke skupine koje koriste socijalne usluge su: </w:t>
      </w:r>
    </w:p>
    <w:p w14:paraId="1DC4DDB9" w14:textId="11F3E71D" w:rsidR="002F4CDD" w:rsidRPr="00271B6B" w:rsidRDefault="002F4CDD"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1.</w:t>
      </w:r>
      <w:r w:rsidR="003D15E0" w:rsidRPr="00271B6B">
        <w:rPr>
          <w:rFonts w:ascii="Times New Roman" w:hAnsi="Times New Roman" w:cs="Times New Roman"/>
        </w:rPr>
        <w:tab/>
      </w:r>
      <w:r w:rsidRPr="00271B6B">
        <w:rPr>
          <w:rFonts w:ascii="Times New Roman" w:hAnsi="Times New Roman" w:cs="Times New Roman"/>
        </w:rPr>
        <w:t xml:space="preserve">Djeca i mlađe punoljetne osobe bez roditelja ili bez odgovarajuće roditeljske skrbi </w:t>
      </w:r>
    </w:p>
    <w:p w14:paraId="247AB370" w14:textId="54F6009A" w:rsidR="002F4CDD" w:rsidRPr="00271B6B" w:rsidRDefault="002F4CDD"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2.</w:t>
      </w:r>
      <w:r w:rsidR="003D15E0" w:rsidRPr="00271B6B">
        <w:rPr>
          <w:rFonts w:ascii="Times New Roman" w:hAnsi="Times New Roman" w:cs="Times New Roman"/>
        </w:rPr>
        <w:tab/>
      </w:r>
      <w:r w:rsidRPr="00271B6B">
        <w:rPr>
          <w:rFonts w:ascii="Times New Roman" w:hAnsi="Times New Roman" w:cs="Times New Roman"/>
        </w:rPr>
        <w:t>Djeca i mlađe punoljetne osobe s problemima u ponašanju</w:t>
      </w:r>
    </w:p>
    <w:p w14:paraId="12429021" w14:textId="1FC2A73D" w:rsidR="002F4CDD" w:rsidRPr="00271B6B" w:rsidRDefault="002F4CDD"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3.</w:t>
      </w:r>
      <w:r w:rsidR="003D15E0" w:rsidRPr="00271B6B">
        <w:rPr>
          <w:rFonts w:ascii="Times New Roman" w:hAnsi="Times New Roman" w:cs="Times New Roman"/>
        </w:rPr>
        <w:tab/>
      </w:r>
      <w:r w:rsidRPr="00271B6B">
        <w:rPr>
          <w:rFonts w:ascii="Times New Roman" w:hAnsi="Times New Roman" w:cs="Times New Roman"/>
        </w:rPr>
        <w:t>Djeca s teškoćama u razvoju</w:t>
      </w:r>
      <w:r w:rsidR="001E2F59" w:rsidRPr="00271B6B">
        <w:rPr>
          <w:rFonts w:ascii="Times New Roman" w:hAnsi="Times New Roman" w:cs="Times New Roman"/>
        </w:rPr>
        <w:t>:</w:t>
      </w:r>
      <w:r w:rsidRPr="00271B6B">
        <w:rPr>
          <w:rFonts w:ascii="Times New Roman" w:hAnsi="Times New Roman" w:cs="Times New Roman"/>
        </w:rPr>
        <w:t xml:space="preserve"> </w:t>
      </w:r>
    </w:p>
    <w:p w14:paraId="1E9FFD8F" w14:textId="052CF2CA"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tjelesnim oštećenjem</w:t>
      </w:r>
      <w:r w:rsidRPr="00271B6B">
        <w:rPr>
          <w:rFonts w:ascii="Times New Roman" w:hAnsi="Times New Roman" w:cs="Times New Roman"/>
        </w:rPr>
        <w:t>,</w:t>
      </w:r>
      <w:r w:rsidR="0011676B" w:rsidRPr="00271B6B">
        <w:rPr>
          <w:rFonts w:ascii="Times New Roman" w:hAnsi="Times New Roman" w:cs="Times New Roman"/>
        </w:rPr>
        <w:t xml:space="preserve"> </w:t>
      </w:r>
    </w:p>
    <w:p w14:paraId="7ACF19EF" w14:textId="286AE927"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lakšim ili umjerenim intelektualnim oštećenjem</w:t>
      </w:r>
      <w:r w:rsidRPr="00271B6B">
        <w:rPr>
          <w:rFonts w:ascii="Times New Roman" w:hAnsi="Times New Roman" w:cs="Times New Roman"/>
        </w:rPr>
        <w:t>,</w:t>
      </w:r>
    </w:p>
    <w:p w14:paraId="7622CE7F" w14:textId="287F58BB"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težim ili teškim intelektualnim oštećenjem</w:t>
      </w:r>
      <w:r w:rsidRPr="00271B6B">
        <w:rPr>
          <w:rFonts w:ascii="Times New Roman" w:hAnsi="Times New Roman" w:cs="Times New Roman"/>
        </w:rPr>
        <w:t>,</w:t>
      </w:r>
    </w:p>
    <w:p w14:paraId="3058D4E6" w14:textId="387BD66D"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više vrsta oštećenja</w:t>
      </w:r>
      <w:r w:rsidRPr="00271B6B">
        <w:rPr>
          <w:rFonts w:ascii="Times New Roman" w:hAnsi="Times New Roman" w:cs="Times New Roman"/>
        </w:rPr>
        <w:t>,</w:t>
      </w:r>
    </w:p>
    <w:p w14:paraId="5AEC51A5" w14:textId="01DDDAEF"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oštećenjem vida</w:t>
      </w:r>
      <w:r w:rsidRPr="00271B6B">
        <w:rPr>
          <w:rFonts w:ascii="Times New Roman" w:hAnsi="Times New Roman" w:cs="Times New Roman"/>
        </w:rPr>
        <w:t>,</w:t>
      </w:r>
    </w:p>
    <w:p w14:paraId="37051BD5" w14:textId="6EE9B4B2"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oštećenjem sluha ili poremećajem glasa, jezika i govora</w:t>
      </w:r>
      <w:r w:rsidR="001E2F59" w:rsidRPr="00271B6B">
        <w:rPr>
          <w:rFonts w:ascii="Times New Roman" w:hAnsi="Times New Roman" w:cs="Times New Roman"/>
        </w:rPr>
        <w:t xml:space="preserve"> i</w:t>
      </w:r>
    </w:p>
    <w:p w14:paraId="5A097BA4" w14:textId="44518B20"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djeca s poremećajima iz autističnog spektra (PAS)</w:t>
      </w:r>
      <w:r w:rsidR="001E2F59" w:rsidRPr="00271B6B">
        <w:rPr>
          <w:rFonts w:ascii="Times New Roman" w:hAnsi="Times New Roman" w:cs="Times New Roman"/>
        </w:rPr>
        <w:t>.</w:t>
      </w:r>
    </w:p>
    <w:p w14:paraId="74A44E01" w14:textId="19D0703E" w:rsidR="00280C9C"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 xml:space="preserve">4. </w:t>
      </w:r>
      <w:r w:rsidR="003D15E0" w:rsidRPr="00271B6B">
        <w:rPr>
          <w:rFonts w:ascii="Times New Roman" w:hAnsi="Times New Roman" w:cs="Times New Roman"/>
        </w:rPr>
        <w:tab/>
      </w:r>
      <w:r w:rsidRPr="00271B6B">
        <w:rPr>
          <w:rFonts w:ascii="Times New Roman" w:hAnsi="Times New Roman" w:cs="Times New Roman"/>
        </w:rPr>
        <w:t>Odrasle osobe s invaliditetom</w:t>
      </w:r>
      <w:r w:rsidR="001E2F59" w:rsidRPr="00271B6B">
        <w:rPr>
          <w:rFonts w:ascii="Times New Roman" w:hAnsi="Times New Roman" w:cs="Times New Roman"/>
        </w:rPr>
        <w:t>:</w:t>
      </w:r>
    </w:p>
    <w:p w14:paraId="38D9246F" w14:textId="754DE34A"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tjelesnim oštećenjem</w:t>
      </w:r>
      <w:r w:rsidRPr="00271B6B">
        <w:rPr>
          <w:rFonts w:ascii="Times New Roman" w:hAnsi="Times New Roman" w:cs="Times New Roman"/>
        </w:rPr>
        <w:t>,</w:t>
      </w:r>
    </w:p>
    <w:p w14:paraId="7D5798B4" w14:textId="4815743C"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mentalnim oštećenjem</w:t>
      </w:r>
      <w:r w:rsidRPr="00271B6B">
        <w:rPr>
          <w:rFonts w:ascii="Times New Roman" w:hAnsi="Times New Roman" w:cs="Times New Roman"/>
        </w:rPr>
        <w:t>,</w:t>
      </w:r>
    </w:p>
    <w:p w14:paraId="248A1E30" w14:textId="7A19006E"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lakšim ili umjerenim intelektualnim oštećenjem</w:t>
      </w:r>
      <w:r w:rsidRPr="00271B6B">
        <w:rPr>
          <w:rFonts w:ascii="Times New Roman" w:hAnsi="Times New Roman" w:cs="Times New Roman"/>
        </w:rPr>
        <w:t>,</w:t>
      </w:r>
    </w:p>
    <w:p w14:paraId="61B4E762" w14:textId="2C32659D"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težim ili teškim intelektualnim oštećenjem</w:t>
      </w:r>
      <w:r w:rsidRPr="00271B6B">
        <w:rPr>
          <w:rFonts w:ascii="Times New Roman" w:hAnsi="Times New Roman" w:cs="Times New Roman"/>
        </w:rPr>
        <w:t>,</w:t>
      </w:r>
    </w:p>
    <w:p w14:paraId="741D9388" w14:textId="2470F002"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xml:space="preserve"> - odrasle osobe s više vrsta oštećenja</w:t>
      </w:r>
      <w:r w:rsidRPr="00271B6B">
        <w:rPr>
          <w:rFonts w:ascii="Times New Roman" w:hAnsi="Times New Roman" w:cs="Times New Roman"/>
        </w:rPr>
        <w:t>,</w:t>
      </w:r>
    </w:p>
    <w:p w14:paraId="2DB1CF0E" w14:textId="3B96250B"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oštećenjem vida</w:t>
      </w:r>
      <w:r w:rsidR="001E2F59" w:rsidRPr="00271B6B">
        <w:rPr>
          <w:rFonts w:ascii="Times New Roman" w:hAnsi="Times New Roman" w:cs="Times New Roman"/>
        </w:rPr>
        <w:t xml:space="preserve"> i</w:t>
      </w:r>
    </w:p>
    <w:p w14:paraId="19610F4D" w14:textId="504EB824"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odrasle osobe s poremećajima iz autističnog spektra</w:t>
      </w:r>
      <w:r w:rsidR="001E2F59" w:rsidRPr="00271B6B">
        <w:rPr>
          <w:rFonts w:ascii="Times New Roman" w:hAnsi="Times New Roman" w:cs="Times New Roman"/>
        </w:rPr>
        <w:t>.</w:t>
      </w:r>
    </w:p>
    <w:p w14:paraId="3B94ADD4" w14:textId="1C852632"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5</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Starije osobe i teško bolesne odrasle osobe</w:t>
      </w:r>
      <w:r w:rsidR="001E2F59" w:rsidRPr="00271B6B">
        <w:rPr>
          <w:rFonts w:ascii="Times New Roman" w:hAnsi="Times New Roman" w:cs="Times New Roman"/>
        </w:rPr>
        <w:t>:</w:t>
      </w:r>
    </w:p>
    <w:p w14:paraId="350483FF" w14:textId="3B171A9D"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6</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 xml:space="preserve">Beskućnici i odrasle osobe koje se zateknu izvan mjesta prebivališta i boravišta </w:t>
      </w:r>
    </w:p>
    <w:p w14:paraId="09488EC1" w14:textId="0064D9B2"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7</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Trudnice prije poroda ili roditelj s djetetom do 1 godine života</w:t>
      </w:r>
    </w:p>
    <w:p w14:paraId="3F992FAC" w14:textId="38004147"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8</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Osobe ovisne o alkoholu, drogama, kockanju i drugim oblicima ovisnosti</w:t>
      </w:r>
    </w:p>
    <w:p w14:paraId="72C69DBE" w14:textId="17A4EAD1" w:rsidR="002F4CDD" w:rsidRPr="00271B6B" w:rsidRDefault="00280C9C"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9</w:t>
      </w:r>
      <w:r w:rsidR="002F4CDD" w:rsidRPr="00271B6B">
        <w:rPr>
          <w:rFonts w:ascii="Times New Roman" w:hAnsi="Times New Roman" w:cs="Times New Roman"/>
        </w:rPr>
        <w:t xml:space="preserve">. </w:t>
      </w:r>
      <w:r w:rsidR="003D15E0" w:rsidRPr="00271B6B">
        <w:rPr>
          <w:rFonts w:ascii="Times New Roman" w:hAnsi="Times New Roman" w:cs="Times New Roman"/>
        </w:rPr>
        <w:tab/>
      </w:r>
      <w:r w:rsidR="002F4CDD" w:rsidRPr="00271B6B">
        <w:rPr>
          <w:rFonts w:ascii="Times New Roman" w:hAnsi="Times New Roman" w:cs="Times New Roman"/>
        </w:rPr>
        <w:t>Žrtve nasilja u obitelji i žrtve trgovanja ljudima</w:t>
      </w:r>
      <w:r w:rsidR="001E2F59" w:rsidRPr="00271B6B">
        <w:rPr>
          <w:rFonts w:ascii="Times New Roman" w:hAnsi="Times New Roman" w:cs="Times New Roman"/>
        </w:rPr>
        <w:t>:</w:t>
      </w:r>
      <w:r w:rsidR="002F4CDD" w:rsidRPr="00271B6B">
        <w:rPr>
          <w:rFonts w:ascii="Times New Roman" w:hAnsi="Times New Roman" w:cs="Times New Roman"/>
        </w:rPr>
        <w:t xml:space="preserve"> </w:t>
      </w:r>
    </w:p>
    <w:p w14:paraId="489E6E12" w14:textId="131645AF"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žrtve nasilja u obitelji</w:t>
      </w:r>
      <w:r w:rsidRPr="00271B6B">
        <w:rPr>
          <w:rFonts w:ascii="Times New Roman" w:hAnsi="Times New Roman" w:cs="Times New Roman"/>
        </w:rPr>
        <w:t>,</w:t>
      </w:r>
    </w:p>
    <w:p w14:paraId="00F17FAF" w14:textId="57447EFF"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žrtve trgovanja ljudima-odrasli</w:t>
      </w:r>
      <w:r w:rsidR="001E2F59" w:rsidRPr="00271B6B">
        <w:rPr>
          <w:rFonts w:ascii="Times New Roman" w:hAnsi="Times New Roman" w:cs="Times New Roman"/>
        </w:rPr>
        <w:t xml:space="preserve"> i</w:t>
      </w:r>
    </w:p>
    <w:p w14:paraId="4BBC1991" w14:textId="295218F0" w:rsidR="002F4CDD"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žrtve trgovanja ljudima-djeca</w:t>
      </w:r>
      <w:r w:rsidRPr="00271B6B">
        <w:rPr>
          <w:rFonts w:ascii="Times New Roman" w:hAnsi="Times New Roman" w:cs="Times New Roman"/>
        </w:rPr>
        <w:t>.</w:t>
      </w:r>
    </w:p>
    <w:p w14:paraId="4A9C9DB4" w14:textId="77777777" w:rsidR="000C6B76" w:rsidRPr="00271B6B" w:rsidRDefault="000C6B76" w:rsidP="004877A1">
      <w:pPr>
        <w:spacing w:after="0" w:line="240" w:lineRule="auto"/>
        <w:contextualSpacing/>
        <w:jc w:val="both"/>
        <w:rPr>
          <w:rFonts w:ascii="Times New Roman" w:hAnsi="Times New Roman" w:cs="Times New Roman"/>
        </w:rPr>
      </w:pPr>
    </w:p>
    <w:p w14:paraId="755AD722" w14:textId="7BCDAC40" w:rsidR="000C6B76" w:rsidRPr="00271B6B" w:rsidRDefault="003D15E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C6B76" w:rsidRPr="00271B6B">
        <w:rPr>
          <w:rFonts w:ascii="Times New Roman" w:hAnsi="Times New Roman" w:cs="Times New Roman"/>
        </w:rPr>
        <w:t xml:space="preserve">Uz navedene korisničke skupine, metodologija za procjenu potreba poznaje i osobe koje se mogu zateći u određenom nepovoljnom položaju odnosno kriznim situacijama na koje se može odgovoriti pojedinim socijalnim uslugama. </w:t>
      </w:r>
    </w:p>
    <w:p w14:paraId="0A2DA3FA" w14:textId="77777777" w:rsidR="002F4CDD" w:rsidRPr="00271B6B" w:rsidRDefault="002F4CDD" w:rsidP="004877A1">
      <w:pPr>
        <w:spacing w:after="0" w:line="240" w:lineRule="auto"/>
        <w:contextualSpacing/>
        <w:jc w:val="both"/>
        <w:rPr>
          <w:rFonts w:ascii="Times New Roman" w:hAnsi="Times New Roman" w:cs="Times New Roman"/>
          <w:color w:val="2F5496" w:themeColor="accent1" w:themeShade="BF"/>
        </w:rPr>
      </w:pPr>
    </w:p>
    <w:p w14:paraId="00AED34F" w14:textId="79C8E8E8" w:rsidR="000F6798"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0F6798" w:rsidRPr="00271B6B">
        <w:rPr>
          <w:rFonts w:ascii="Times New Roman" w:hAnsi="Times New Roman" w:cs="Times New Roman"/>
        </w:rPr>
        <w:t>Socijalno planiranje za područje Županije</w:t>
      </w:r>
      <w:r w:rsidR="0047608C" w:rsidRPr="00271B6B">
        <w:rPr>
          <w:rFonts w:ascii="Times New Roman" w:hAnsi="Times New Roman" w:cs="Times New Roman"/>
        </w:rPr>
        <w:t xml:space="preserve"> bilo je</w:t>
      </w:r>
      <w:r w:rsidR="000F6798" w:rsidRPr="00271B6B">
        <w:rPr>
          <w:rFonts w:ascii="Times New Roman" w:hAnsi="Times New Roman" w:cs="Times New Roman"/>
        </w:rPr>
        <w:t xml:space="preserve"> nužno uskladiti s relevantnim nacionalnim strateškim dokumentima, onima koji se odnose na područje socijalne skrbi i onima koji između ostaloga sagledavaju određenu problematiku i potrebe skupina građana u riziku</w:t>
      </w:r>
      <w:r w:rsidR="001E2F59" w:rsidRPr="00271B6B">
        <w:rPr>
          <w:rFonts w:ascii="Times New Roman" w:hAnsi="Times New Roman" w:cs="Times New Roman"/>
        </w:rPr>
        <w:t>,</w:t>
      </w:r>
      <w:r w:rsidR="000F6798" w:rsidRPr="00271B6B">
        <w:rPr>
          <w:rFonts w:ascii="Times New Roman" w:hAnsi="Times New Roman" w:cs="Times New Roman"/>
        </w:rPr>
        <w:t xml:space="preserve"> a kojima se udovoljava u sustavu socijalne skrbi, te strateškim dokumentima Županije. Tako se i ovaj Plan u svojim ciljevima oslanja na sljedeće relevantne strateške dokumente:   </w:t>
      </w:r>
    </w:p>
    <w:p w14:paraId="4DED3C6B" w14:textId="2E450752"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Nacionalnu razvojnu strategiju Republike Hrvatske do 2030. godine</w:t>
      </w:r>
      <w:r w:rsidR="003D15E0" w:rsidRPr="00271B6B">
        <w:rPr>
          <w:rFonts w:ascii="Times New Roman" w:hAnsi="Times New Roman" w:cs="Times New Roman"/>
          <w:i/>
        </w:rPr>
        <w:t>,</w:t>
      </w:r>
      <w:r w:rsidRPr="00271B6B">
        <w:rPr>
          <w:rFonts w:ascii="Times New Roman" w:hAnsi="Times New Roman" w:cs="Times New Roman"/>
        </w:rPr>
        <w:t xml:space="preserve"> </w:t>
      </w:r>
    </w:p>
    <w:p w14:paraId="2133A09F" w14:textId="29369B00"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Nacionalni plan razvoja socijalnih usluga za razdoblje od 2021. do 2027. godine</w:t>
      </w:r>
      <w:r w:rsidR="00325A7D" w:rsidRPr="00271B6B">
        <w:rPr>
          <w:rFonts w:ascii="Times New Roman" w:hAnsi="Times New Roman" w:cs="Times New Roman"/>
          <w:i/>
        </w:rPr>
        <w:t xml:space="preserve"> i pripadajući</w:t>
      </w:r>
      <w:r w:rsidRPr="00271B6B">
        <w:rPr>
          <w:rFonts w:ascii="Times New Roman" w:hAnsi="Times New Roman" w:cs="Times New Roman"/>
        </w:rPr>
        <w:t xml:space="preserve"> </w:t>
      </w:r>
      <w:r w:rsidR="003D15E0" w:rsidRPr="00271B6B">
        <w:rPr>
          <w:rFonts w:ascii="Times New Roman" w:hAnsi="Times New Roman" w:cs="Times New Roman"/>
        </w:rPr>
        <w:tab/>
      </w:r>
      <w:r w:rsidR="00325A7D" w:rsidRPr="00271B6B">
        <w:rPr>
          <w:rFonts w:ascii="Times New Roman" w:hAnsi="Times New Roman" w:cs="Times New Roman"/>
          <w:i/>
        </w:rPr>
        <w:t>Akcijski plan razvoja socijalnih usluga za razdoblje od 2021. do 2024. godine</w:t>
      </w:r>
      <w:r w:rsidR="003D15E0" w:rsidRPr="00271B6B">
        <w:rPr>
          <w:rFonts w:ascii="Times New Roman" w:hAnsi="Times New Roman" w:cs="Times New Roman"/>
          <w:i/>
        </w:rPr>
        <w:t>,</w:t>
      </w:r>
      <w:r w:rsidR="00325A7D" w:rsidRPr="00271B6B">
        <w:rPr>
          <w:rFonts w:ascii="Times New Roman" w:hAnsi="Times New Roman" w:cs="Times New Roman"/>
          <w:i/>
        </w:rPr>
        <w:t xml:space="preserve"> </w:t>
      </w:r>
    </w:p>
    <w:p w14:paraId="72DC9785" w14:textId="2EE50A0B"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 xml:space="preserve">Nacionalni plan borbe protiv siromaštva i socijalne isključenosti za razdoblje od 2021. do 2027. </w:t>
      </w:r>
      <w:r w:rsidR="003D15E0" w:rsidRPr="00271B6B">
        <w:rPr>
          <w:rFonts w:ascii="Times New Roman" w:hAnsi="Times New Roman" w:cs="Times New Roman"/>
          <w:i/>
        </w:rPr>
        <w:tab/>
      </w:r>
      <w:r w:rsidRPr="00271B6B">
        <w:rPr>
          <w:rFonts w:ascii="Times New Roman" w:hAnsi="Times New Roman" w:cs="Times New Roman"/>
          <w:i/>
        </w:rPr>
        <w:t>godine</w:t>
      </w:r>
      <w:r w:rsidR="00657B90" w:rsidRPr="00271B6B">
        <w:rPr>
          <w:rFonts w:ascii="Times New Roman" w:hAnsi="Times New Roman" w:cs="Times New Roman"/>
          <w:i/>
        </w:rPr>
        <w:t xml:space="preserve"> i pripadajući Akcijski plan borbe protiv siromaštva i socijalne isključenosti za razdoblje </w:t>
      </w:r>
      <w:r w:rsidR="003D15E0" w:rsidRPr="00271B6B">
        <w:rPr>
          <w:rFonts w:ascii="Times New Roman" w:hAnsi="Times New Roman" w:cs="Times New Roman"/>
          <w:i/>
        </w:rPr>
        <w:tab/>
      </w:r>
      <w:r w:rsidR="00657B90" w:rsidRPr="00271B6B">
        <w:rPr>
          <w:rFonts w:ascii="Times New Roman" w:hAnsi="Times New Roman" w:cs="Times New Roman"/>
          <w:i/>
        </w:rPr>
        <w:t>od 2021. do 2024. godine</w:t>
      </w:r>
      <w:r w:rsidR="003D15E0" w:rsidRPr="00271B6B">
        <w:rPr>
          <w:rFonts w:ascii="Times New Roman" w:hAnsi="Times New Roman" w:cs="Times New Roman"/>
          <w:i/>
        </w:rPr>
        <w:t>,</w:t>
      </w:r>
      <w:r w:rsidRPr="00271B6B">
        <w:rPr>
          <w:rFonts w:ascii="Times New Roman" w:hAnsi="Times New Roman" w:cs="Times New Roman"/>
        </w:rPr>
        <w:t xml:space="preserve"> </w:t>
      </w:r>
    </w:p>
    <w:p w14:paraId="5BC3127E" w14:textId="38E99EF4" w:rsidR="00327831" w:rsidRPr="00271B6B" w:rsidRDefault="00327831" w:rsidP="004877A1">
      <w:pPr>
        <w:spacing w:line="240" w:lineRule="auto"/>
        <w:contextualSpacing/>
        <w:jc w:val="both"/>
        <w:rPr>
          <w:rFonts w:ascii="Times New Roman" w:hAnsi="Times New Roman" w:cs="Times New Roman"/>
          <w:i/>
          <w:iCs/>
        </w:rPr>
      </w:pPr>
      <w:r w:rsidRPr="00271B6B">
        <w:rPr>
          <w:rFonts w:ascii="Times New Roman" w:hAnsi="Times New Roman" w:cs="Times New Roman"/>
          <w:i/>
        </w:rPr>
        <w:t xml:space="preserve">- </w:t>
      </w:r>
      <w:r w:rsidR="003D15E0" w:rsidRPr="00271B6B">
        <w:rPr>
          <w:rFonts w:ascii="Times New Roman" w:hAnsi="Times New Roman" w:cs="Times New Roman"/>
          <w:i/>
        </w:rPr>
        <w:tab/>
      </w:r>
      <w:r w:rsidRPr="00271B6B">
        <w:rPr>
          <w:rFonts w:ascii="Times New Roman" w:hAnsi="Times New Roman" w:cs="Times New Roman"/>
          <w:i/>
          <w:iCs/>
        </w:rPr>
        <w:t xml:space="preserve">Nacionalni plan za suzbijanje seksualnog nasilja i seksualnog uznemiravanja za razdoblje do </w:t>
      </w:r>
      <w:r w:rsidR="003D15E0" w:rsidRPr="00271B6B">
        <w:rPr>
          <w:rFonts w:ascii="Times New Roman" w:hAnsi="Times New Roman" w:cs="Times New Roman"/>
          <w:i/>
          <w:iCs/>
        </w:rPr>
        <w:tab/>
      </w:r>
      <w:r w:rsidRPr="00271B6B">
        <w:rPr>
          <w:rFonts w:ascii="Times New Roman" w:hAnsi="Times New Roman" w:cs="Times New Roman"/>
          <w:i/>
          <w:iCs/>
        </w:rPr>
        <w:t>2027.</w:t>
      </w:r>
      <w:r w:rsidR="003D15E0" w:rsidRPr="00271B6B">
        <w:rPr>
          <w:rFonts w:ascii="Times New Roman" w:hAnsi="Times New Roman" w:cs="Times New Roman"/>
          <w:i/>
          <w:iCs/>
        </w:rPr>
        <w:t xml:space="preserve"> godine,</w:t>
      </w:r>
    </w:p>
    <w:p w14:paraId="2A47E50E" w14:textId="1D3B212D" w:rsidR="00327831" w:rsidRPr="00271B6B" w:rsidRDefault="00327831" w:rsidP="004877A1">
      <w:pPr>
        <w:spacing w:line="240" w:lineRule="auto"/>
        <w:contextualSpacing/>
        <w:jc w:val="both"/>
        <w:rPr>
          <w:rFonts w:ascii="Times New Roman" w:hAnsi="Times New Roman" w:cs="Times New Roman"/>
          <w:i/>
          <w:iCs/>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iCs/>
        </w:rPr>
        <w:t>Nacionalni plan za prava djece u R</w:t>
      </w:r>
      <w:r w:rsidR="001E2F59" w:rsidRPr="00271B6B">
        <w:rPr>
          <w:rFonts w:ascii="Times New Roman" w:hAnsi="Times New Roman" w:cs="Times New Roman"/>
          <w:i/>
          <w:iCs/>
        </w:rPr>
        <w:t xml:space="preserve">epublici </w:t>
      </w:r>
      <w:r w:rsidRPr="00271B6B">
        <w:rPr>
          <w:rFonts w:ascii="Times New Roman" w:hAnsi="Times New Roman" w:cs="Times New Roman"/>
          <w:i/>
          <w:iCs/>
        </w:rPr>
        <w:t>H</w:t>
      </w:r>
      <w:r w:rsidR="001E2F59" w:rsidRPr="00271B6B">
        <w:rPr>
          <w:rFonts w:ascii="Times New Roman" w:hAnsi="Times New Roman" w:cs="Times New Roman"/>
          <w:i/>
          <w:iCs/>
        </w:rPr>
        <w:t>rvatskoj</w:t>
      </w:r>
      <w:r w:rsidRPr="00271B6B">
        <w:rPr>
          <w:rFonts w:ascii="Times New Roman" w:hAnsi="Times New Roman" w:cs="Times New Roman"/>
          <w:i/>
          <w:iCs/>
        </w:rPr>
        <w:t xml:space="preserve"> za razdoblje 2022. do 2026.</w:t>
      </w:r>
      <w:r w:rsidR="003D15E0" w:rsidRPr="00271B6B">
        <w:rPr>
          <w:rFonts w:ascii="Times New Roman" w:hAnsi="Times New Roman" w:cs="Times New Roman"/>
          <w:i/>
          <w:iCs/>
        </w:rPr>
        <w:t xml:space="preserve"> godine,</w:t>
      </w:r>
    </w:p>
    <w:p w14:paraId="0F1F6B39" w14:textId="2C637FB0" w:rsidR="00D817CB" w:rsidRPr="00271B6B" w:rsidRDefault="00D817CB" w:rsidP="004877A1">
      <w:pPr>
        <w:spacing w:line="240" w:lineRule="auto"/>
        <w:contextualSpacing/>
        <w:jc w:val="both"/>
        <w:rPr>
          <w:rFonts w:ascii="Times New Roman" w:hAnsi="Times New Roman" w:cs="Times New Roman"/>
          <w:i/>
          <w:iCs/>
        </w:rPr>
      </w:pPr>
      <w:r w:rsidRPr="00271B6B">
        <w:rPr>
          <w:rFonts w:ascii="Times New Roman" w:hAnsi="Times New Roman" w:cs="Times New Roman"/>
          <w:i/>
          <w:iCs/>
        </w:rPr>
        <w:t xml:space="preserve">- </w:t>
      </w:r>
      <w:r w:rsidR="003D15E0" w:rsidRPr="00271B6B">
        <w:rPr>
          <w:rFonts w:ascii="Times New Roman" w:hAnsi="Times New Roman" w:cs="Times New Roman"/>
          <w:i/>
          <w:iCs/>
        </w:rPr>
        <w:tab/>
      </w:r>
      <w:r w:rsidRPr="00271B6B">
        <w:rPr>
          <w:rFonts w:ascii="Times New Roman" w:hAnsi="Times New Roman" w:cs="Times New Roman"/>
          <w:i/>
          <w:iCs/>
        </w:rPr>
        <w:t>Nacionalni plan za rad, zaštitu na radu i zapošljavanje za razdoblje 2021. do 2027</w:t>
      </w:r>
      <w:r w:rsidR="003D15E0" w:rsidRPr="00271B6B">
        <w:rPr>
          <w:rFonts w:ascii="Times New Roman" w:hAnsi="Times New Roman" w:cs="Times New Roman"/>
          <w:i/>
          <w:iCs/>
        </w:rPr>
        <w:t>. godine,</w:t>
      </w:r>
    </w:p>
    <w:p w14:paraId="0D0B4D6D" w14:textId="26FF62A5" w:rsidR="006528DF" w:rsidRPr="00271B6B" w:rsidRDefault="006528DF" w:rsidP="004877A1">
      <w:pPr>
        <w:spacing w:line="240" w:lineRule="auto"/>
        <w:contextualSpacing/>
        <w:jc w:val="both"/>
        <w:rPr>
          <w:rFonts w:ascii="Times New Roman" w:hAnsi="Times New Roman" w:cs="Times New Roman"/>
          <w:i/>
          <w:iCs/>
        </w:rPr>
      </w:pPr>
      <w:r w:rsidRPr="00271B6B">
        <w:rPr>
          <w:rStyle w:val="gmail-normaltextrun"/>
          <w:rFonts w:ascii="Times New Roman" w:hAnsi="Times New Roman" w:cs="Times New Roman"/>
          <w:i/>
        </w:rPr>
        <w:t xml:space="preserve">- </w:t>
      </w:r>
      <w:r w:rsidR="003D15E0" w:rsidRPr="00271B6B">
        <w:rPr>
          <w:rStyle w:val="gmail-normaltextrun"/>
          <w:rFonts w:ascii="Times New Roman" w:hAnsi="Times New Roman" w:cs="Times New Roman"/>
          <w:i/>
        </w:rPr>
        <w:tab/>
      </w:r>
      <w:r w:rsidRPr="00271B6B">
        <w:rPr>
          <w:rStyle w:val="gmail-normaltextrun"/>
          <w:rFonts w:ascii="Times New Roman" w:hAnsi="Times New Roman" w:cs="Times New Roman"/>
          <w:i/>
        </w:rPr>
        <w:t xml:space="preserve">Operativni plan </w:t>
      </w:r>
      <w:proofErr w:type="spellStart"/>
      <w:r w:rsidRPr="00271B6B">
        <w:rPr>
          <w:rStyle w:val="gmail-normaltextrun"/>
          <w:rFonts w:ascii="Times New Roman" w:hAnsi="Times New Roman" w:cs="Times New Roman"/>
          <w:i/>
        </w:rPr>
        <w:t>deinstitucionalizacije</w:t>
      </w:r>
      <w:proofErr w:type="spellEnd"/>
      <w:r w:rsidRPr="00271B6B">
        <w:rPr>
          <w:rStyle w:val="gmail-normaltextrun"/>
          <w:rFonts w:ascii="Times New Roman" w:hAnsi="Times New Roman" w:cs="Times New Roman"/>
          <w:i/>
        </w:rPr>
        <w:t xml:space="preserve">, prevencije institucionalizacije i transformacije </w:t>
      </w:r>
      <w:r w:rsidR="003D15E0" w:rsidRPr="00271B6B">
        <w:rPr>
          <w:rStyle w:val="gmail-normaltextrun"/>
          <w:rFonts w:ascii="Times New Roman" w:hAnsi="Times New Roman" w:cs="Times New Roman"/>
          <w:i/>
        </w:rPr>
        <w:tab/>
      </w:r>
      <w:r w:rsidRPr="00271B6B">
        <w:rPr>
          <w:rStyle w:val="gmail-normaltextrun"/>
          <w:rFonts w:ascii="Times New Roman" w:hAnsi="Times New Roman" w:cs="Times New Roman"/>
          <w:i/>
        </w:rPr>
        <w:t>pružatelja socijalnih usluga u Republici Hrvatskoj od 2022. do 2027. godine</w:t>
      </w:r>
      <w:r w:rsidR="003D15E0" w:rsidRPr="00271B6B">
        <w:rPr>
          <w:rStyle w:val="gmail-normaltextrun"/>
          <w:rFonts w:ascii="Times New Roman" w:hAnsi="Times New Roman" w:cs="Times New Roman"/>
          <w:i/>
        </w:rPr>
        <w:t>,</w:t>
      </w:r>
    </w:p>
    <w:p w14:paraId="65A9484F" w14:textId="7856AF78" w:rsidR="00327831" w:rsidRPr="00271B6B" w:rsidRDefault="00327831" w:rsidP="004877A1">
      <w:pPr>
        <w:spacing w:line="240" w:lineRule="auto"/>
        <w:contextualSpacing/>
        <w:jc w:val="both"/>
        <w:rPr>
          <w:rFonts w:ascii="Times New Roman" w:hAnsi="Times New Roman" w:cs="Times New Roman"/>
          <w:i/>
        </w:rPr>
      </w:pPr>
      <w:r w:rsidRPr="00271B6B">
        <w:rPr>
          <w:rFonts w:ascii="Times New Roman" w:hAnsi="Times New Roman" w:cs="Times New Roman"/>
          <w:i/>
        </w:rPr>
        <w:t xml:space="preserve">- </w:t>
      </w:r>
      <w:r w:rsidR="003D15E0" w:rsidRPr="00271B6B">
        <w:rPr>
          <w:rFonts w:ascii="Times New Roman" w:hAnsi="Times New Roman" w:cs="Times New Roman"/>
          <w:i/>
        </w:rPr>
        <w:tab/>
      </w:r>
      <w:r w:rsidRPr="00271B6B">
        <w:rPr>
          <w:rFonts w:ascii="Times New Roman" w:hAnsi="Times New Roman" w:cs="Times New Roman"/>
          <w:i/>
        </w:rPr>
        <w:t>Strateški okvir razvoja mentalnog zdravlja do 2030.</w:t>
      </w:r>
      <w:r w:rsidR="003D15E0" w:rsidRPr="00271B6B">
        <w:rPr>
          <w:rFonts w:ascii="Times New Roman" w:hAnsi="Times New Roman" w:cs="Times New Roman"/>
          <w:i/>
        </w:rPr>
        <w:t xml:space="preserve"> godine,</w:t>
      </w:r>
    </w:p>
    <w:p w14:paraId="13ADACE6" w14:textId="1CF2C64C"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Plan i program mjera zdravstvene zaštite 2023.</w:t>
      </w:r>
      <w:r w:rsidR="003D15E0" w:rsidRPr="00271B6B">
        <w:rPr>
          <w:rFonts w:ascii="Times New Roman" w:hAnsi="Times New Roman" w:cs="Times New Roman"/>
          <w:i/>
        </w:rPr>
        <w:t xml:space="preserve"> </w:t>
      </w:r>
      <w:r w:rsidRPr="00271B6B">
        <w:rPr>
          <w:rFonts w:ascii="Times New Roman" w:hAnsi="Times New Roman" w:cs="Times New Roman"/>
          <w:i/>
        </w:rPr>
        <w:t>-</w:t>
      </w:r>
      <w:r w:rsidR="003D15E0" w:rsidRPr="00271B6B">
        <w:rPr>
          <w:rFonts w:ascii="Times New Roman" w:hAnsi="Times New Roman" w:cs="Times New Roman"/>
          <w:i/>
        </w:rPr>
        <w:t xml:space="preserve"> </w:t>
      </w:r>
      <w:r w:rsidRPr="00271B6B">
        <w:rPr>
          <w:rFonts w:ascii="Times New Roman" w:hAnsi="Times New Roman" w:cs="Times New Roman"/>
          <w:i/>
        </w:rPr>
        <w:t>2026.</w:t>
      </w:r>
      <w:r w:rsidR="003D15E0" w:rsidRPr="00271B6B">
        <w:rPr>
          <w:rFonts w:ascii="Times New Roman" w:hAnsi="Times New Roman" w:cs="Times New Roman"/>
          <w:i/>
        </w:rPr>
        <w:t xml:space="preserve"> godine i</w:t>
      </w:r>
      <w:r w:rsidRPr="00271B6B">
        <w:rPr>
          <w:rFonts w:ascii="Times New Roman" w:hAnsi="Times New Roman" w:cs="Times New Roman"/>
        </w:rPr>
        <w:t xml:space="preserve">  </w:t>
      </w:r>
    </w:p>
    <w:p w14:paraId="08CEB678" w14:textId="6B9AD75D" w:rsidR="000F6798" w:rsidRPr="00271B6B" w:rsidRDefault="000F6798" w:rsidP="004877A1">
      <w:pPr>
        <w:spacing w:line="240" w:lineRule="auto"/>
        <w:contextualSpacing/>
        <w:jc w:val="both"/>
        <w:rPr>
          <w:rFonts w:ascii="Times New Roman" w:hAnsi="Times New Roman" w:cs="Times New Roman"/>
        </w:rPr>
      </w:pPr>
      <w:r w:rsidRPr="00271B6B">
        <w:rPr>
          <w:rFonts w:ascii="Times New Roman" w:hAnsi="Times New Roman" w:cs="Times New Roman"/>
        </w:rPr>
        <w:t xml:space="preserve">- </w:t>
      </w:r>
      <w:r w:rsidR="003D15E0" w:rsidRPr="00271B6B">
        <w:rPr>
          <w:rFonts w:ascii="Times New Roman" w:hAnsi="Times New Roman" w:cs="Times New Roman"/>
        </w:rPr>
        <w:tab/>
      </w:r>
      <w:r w:rsidRPr="00271B6B">
        <w:rPr>
          <w:rFonts w:ascii="Times New Roman" w:hAnsi="Times New Roman" w:cs="Times New Roman"/>
          <w:i/>
        </w:rPr>
        <w:t>Plan razvoja Osječko-baranjske županije za razdoblje do 2027. godine</w:t>
      </w:r>
      <w:r w:rsidR="00B82FB1" w:rsidRPr="00271B6B">
        <w:rPr>
          <w:rFonts w:ascii="Times New Roman" w:hAnsi="Times New Roman" w:cs="Times New Roman"/>
        </w:rPr>
        <w:t>.</w:t>
      </w:r>
    </w:p>
    <w:p w14:paraId="57AED63A" w14:textId="77777777" w:rsidR="00B82FB1" w:rsidRPr="00271B6B" w:rsidRDefault="00B82FB1" w:rsidP="004877A1">
      <w:pPr>
        <w:spacing w:line="240" w:lineRule="auto"/>
        <w:contextualSpacing/>
        <w:jc w:val="both"/>
        <w:rPr>
          <w:rFonts w:ascii="Times New Roman" w:hAnsi="Times New Roman" w:cs="Times New Roman"/>
        </w:rPr>
      </w:pPr>
    </w:p>
    <w:p w14:paraId="1152C573" w14:textId="1AA91D65" w:rsidR="002F4CDD" w:rsidRPr="00271B6B" w:rsidRDefault="002F4CDD" w:rsidP="004877A1">
      <w:pPr>
        <w:pStyle w:val="Naslov2"/>
        <w:spacing w:line="240" w:lineRule="auto"/>
      </w:pPr>
      <w:bookmarkStart w:id="8" w:name="_Toc112155617"/>
      <w:bookmarkStart w:id="9" w:name="_Toc112157471"/>
      <w:bookmarkStart w:id="10" w:name="_Toc146715035"/>
      <w:bookmarkStart w:id="11" w:name="_Toc151989696"/>
      <w:bookmarkStart w:id="12" w:name="_Toc178854676"/>
      <w:r w:rsidRPr="00271B6B">
        <w:t xml:space="preserve">1.2. </w:t>
      </w:r>
      <w:r w:rsidR="00295535" w:rsidRPr="00271B6B">
        <w:tab/>
      </w:r>
      <w:r w:rsidRPr="00271B6B">
        <w:t>Misija</w:t>
      </w:r>
      <w:bookmarkEnd w:id="8"/>
      <w:bookmarkEnd w:id="9"/>
      <w:r w:rsidRPr="00271B6B">
        <w:t xml:space="preserve"> i vizija</w:t>
      </w:r>
      <w:bookmarkEnd w:id="10"/>
      <w:bookmarkEnd w:id="11"/>
      <w:bookmarkEnd w:id="12"/>
      <w:r w:rsidR="00B9735E" w:rsidRPr="00271B6B">
        <w:t xml:space="preserve"> </w:t>
      </w:r>
    </w:p>
    <w:p w14:paraId="2F6D7D2F" w14:textId="77777777" w:rsidR="002F4CDD" w:rsidRPr="00271B6B" w:rsidRDefault="002F4CDD" w:rsidP="004877A1">
      <w:pPr>
        <w:spacing w:line="240" w:lineRule="auto"/>
        <w:contextualSpacing/>
        <w:jc w:val="both"/>
        <w:rPr>
          <w:rFonts w:ascii="Times New Roman" w:hAnsi="Times New Roman" w:cs="Times New Roman"/>
        </w:rPr>
      </w:pPr>
    </w:p>
    <w:p w14:paraId="31530DB4" w14:textId="385BFF46" w:rsidR="00130045"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b/>
        </w:rPr>
        <w:tab/>
      </w:r>
      <w:r w:rsidR="002F4CDD" w:rsidRPr="00271B6B">
        <w:rPr>
          <w:rFonts w:ascii="Times New Roman" w:hAnsi="Times New Roman" w:cs="Times New Roman"/>
          <w:b/>
        </w:rPr>
        <w:t>Misija</w:t>
      </w:r>
      <w:r w:rsidR="009E6864" w:rsidRPr="00271B6B">
        <w:rPr>
          <w:rFonts w:ascii="Times New Roman" w:hAnsi="Times New Roman" w:cs="Times New Roman"/>
        </w:rPr>
        <w:t xml:space="preserve"> </w:t>
      </w:r>
      <w:r w:rsidR="00AA7F78" w:rsidRPr="00271B6B">
        <w:rPr>
          <w:rFonts w:ascii="Times New Roman" w:hAnsi="Times New Roman" w:cs="Times New Roman"/>
        </w:rPr>
        <w:t>Županije</w:t>
      </w:r>
      <w:r w:rsidR="009E6864" w:rsidRPr="00271B6B">
        <w:rPr>
          <w:rFonts w:ascii="Times New Roman" w:hAnsi="Times New Roman" w:cs="Times New Roman"/>
        </w:rPr>
        <w:t xml:space="preserve"> </w:t>
      </w:r>
      <w:r w:rsidR="00130045" w:rsidRPr="00271B6B">
        <w:rPr>
          <w:rFonts w:ascii="Times New Roman" w:hAnsi="Times New Roman" w:cs="Times New Roman"/>
        </w:rPr>
        <w:t>je dovesti do raznovrsnijih, dostupnijih i kvalitetnijih socijalnih usluga koje jamče bolje uvjete života i bolju socijalnu uključenost te osiguravaju jednake mogućnosti sudjelovanja u aktivnom životu zajednice i izjednačenost svih socijalno osjetljivih skupina osoba s ostalim članovima društva.</w:t>
      </w:r>
    </w:p>
    <w:p w14:paraId="3A015AEE" w14:textId="22125A4B" w:rsidR="007163AE"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b/>
        </w:rPr>
        <w:tab/>
      </w:r>
      <w:r w:rsidR="00B9735E" w:rsidRPr="00271B6B">
        <w:rPr>
          <w:rFonts w:ascii="Times New Roman" w:hAnsi="Times New Roman" w:cs="Times New Roman"/>
          <w:b/>
        </w:rPr>
        <w:t>Vizija</w:t>
      </w:r>
      <w:r w:rsidR="00B9735E" w:rsidRPr="00271B6B">
        <w:rPr>
          <w:rFonts w:ascii="Times New Roman" w:hAnsi="Times New Roman" w:cs="Times New Roman"/>
        </w:rPr>
        <w:t xml:space="preserve"> </w:t>
      </w:r>
      <w:r w:rsidR="00130045" w:rsidRPr="00271B6B">
        <w:rPr>
          <w:rFonts w:ascii="Times New Roman" w:hAnsi="Times New Roman" w:cs="Times New Roman"/>
        </w:rPr>
        <w:t xml:space="preserve">je na preventivan i inovativan način reagirati na potrebe građana u </w:t>
      </w:r>
      <w:r w:rsidR="00AA7F78" w:rsidRPr="00271B6B">
        <w:rPr>
          <w:rFonts w:ascii="Times New Roman" w:hAnsi="Times New Roman" w:cs="Times New Roman"/>
        </w:rPr>
        <w:t>svrhu</w:t>
      </w:r>
      <w:r w:rsidR="00130045" w:rsidRPr="00271B6B">
        <w:rPr>
          <w:rFonts w:ascii="Times New Roman" w:hAnsi="Times New Roman" w:cs="Times New Roman"/>
        </w:rPr>
        <w:t xml:space="preserve"> izjednačavanja njihovog položaja u zajednici unapr</w:t>
      </w:r>
      <w:r w:rsidR="00162FCE" w:rsidRPr="00271B6B">
        <w:rPr>
          <w:rFonts w:ascii="Times New Roman" w:hAnsi="Times New Roman" w:cs="Times New Roman"/>
        </w:rPr>
        <w:t>j</w:t>
      </w:r>
      <w:r w:rsidR="00130045" w:rsidRPr="00271B6B">
        <w:rPr>
          <w:rFonts w:ascii="Times New Roman" w:hAnsi="Times New Roman" w:cs="Times New Roman"/>
        </w:rPr>
        <w:t xml:space="preserve">eđenjem socijalnih usluga, povećanjem njihove dostupnosti te smanjenjem teritorijalne nejednakosti u Županiji. </w:t>
      </w:r>
    </w:p>
    <w:p w14:paraId="3AFBF85D" w14:textId="77777777" w:rsidR="00A21876" w:rsidRPr="00271B6B" w:rsidRDefault="00A21876" w:rsidP="004877A1">
      <w:pPr>
        <w:spacing w:line="240" w:lineRule="auto"/>
        <w:contextualSpacing/>
        <w:jc w:val="both"/>
        <w:rPr>
          <w:rFonts w:ascii="Times New Roman" w:hAnsi="Times New Roman" w:cs="Times New Roman"/>
        </w:rPr>
      </w:pPr>
    </w:p>
    <w:p w14:paraId="05D516F0" w14:textId="64D965AF" w:rsidR="00B9735E" w:rsidRPr="00271B6B" w:rsidRDefault="00B9735E" w:rsidP="004877A1">
      <w:pPr>
        <w:pStyle w:val="Naslov2"/>
        <w:spacing w:line="240" w:lineRule="auto"/>
      </w:pPr>
      <w:bookmarkStart w:id="13" w:name="_Toc178854677"/>
      <w:r w:rsidRPr="00271B6B">
        <w:t xml:space="preserve">1.3. </w:t>
      </w:r>
      <w:r w:rsidR="00295535" w:rsidRPr="00271B6B">
        <w:tab/>
      </w:r>
      <w:r w:rsidRPr="00271B6B">
        <w:t>Metodologija izrade Socijalnog plana</w:t>
      </w:r>
      <w:bookmarkEnd w:id="13"/>
      <w:r w:rsidRPr="00271B6B">
        <w:t xml:space="preserve"> </w:t>
      </w:r>
    </w:p>
    <w:p w14:paraId="5ADD9F4C" w14:textId="77777777" w:rsidR="00B9735E" w:rsidRPr="00271B6B" w:rsidRDefault="00B9735E" w:rsidP="004877A1">
      <w:pPr>
        <w:spacing w:line="240" w:lineRule="auto"/>
        <w:contextualSpacing/>
        <w:jc w:val="both"/>
        <w:rPr>
          <w:rFonts w:ascii="Times New Roman" w:hAnsi="Times New Roman" w:cs="Times New Roman"/>
        </w:rPr>
      </w:pPr>
    </w:p>
    <w:p w14:paraId="4DDA9489" w14:textId="3D0C391E" w:rsidR="00022974"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8770DB" w:rsidRPr="00271B6B">
        <w:rPr>
          <w:rFonts w:ascii="Times New Roman" w:hAnsi="Times New Roman" w:cs="Times New Roman"/>
        </w:rPr>
        <w:t xml:space="preserve">Županija je imala ulogu prilikom kreiranja sada zadane metodologije. </w:t>
      </w:r>
      <w:r w:rsidR="007163AE" w:rsidRPr="00271B6B">
        <w:rPr>
          <w:rFonts w:ascii="Times New Roman" w:hAnsi="Times New Roman" w:cs="Times New Roman"/>
        </w:rPr>
        <w:t xml:space="preserve">Proces socijalnog planiranja započeo je još 2021. godine kada je Županija izabrana za pilot područje za </w:t>
      </w:r>
      <w:r w:rsidR="00227C4B" w:rsidRPr="00271B6B">
        <w:rPr>
          <w:rFonts w:ascii="Times New Roman" w:hAnsi="Times New Roman" w:cs="Times New Roman"/>
        </w:rPr>
        <w:t>izradu</w:t>
      </w:r>
      <w:r w:rsidR="007163AE" w:rsidRPr="00271B6B">
        <w:rPr>
          <w:rFonts w:ascii="Times New Roman" w:hAnsi="Times New Roman" w:cs="Times New Roman"/>
        </w:rPr>
        <w:t xml:space="preserve"> nove metodologije za procjenu potreba za socijalnim uslugama u sklopu projekta </w:t>
      </w:r>
      <w:r w:rsidR="00162FCE" w:rsidRPr="00271B6B">
        <w:rPr>
          <w:rFonts w:ascii="Times New Roman" w:hAnsi="Times New Roman" w:cs="Times New Roman"/>
        </w:rPr>
        <w:t>"</w:t>
      </w:r>
      <w:r w:rsidR="007163AE" w:rsidRPr="00271B6B">
        <w:rPr>
          <w:rFonts w:ascii="Times New Roman" w:hAnsi="Times New Roman" w:cs="Times New Roman"/>
        </w:rPr>
        <w:t>Potpora poboljšanju socijalnih usluga</w:t>
      </w:r>
      <w:r w:rsidR="00162FCE" w:rsidRPr="00271B6B">
        <w:rPr>
          <w:rFonts w:ascii="Times New Roman" w:hAnsi="Times New Roman" w:cs="Times New Roman"/>
        </w:rPr>
        <w:t>"</w:t>
      </w:r>
      <w:r w:rsidR="007163AE" w:rsidRPr="00271B6B">
        <w:rPr>
          <w:rFonts w:ascii="Times New Roman" w:hAnsi="Times New Roman" w:cs="Times New Roman"/>
        </w:rPr>
        <w:t xml:space="preserve"> koje je provodilo Ministarstvo rada, mirovinskog</w:t>
      </w:r>
      <w:r w:rsidR="00162FCE" w:rsidRPr="00271B6B">
        <w:rPr>
          <w:rFonts w:ascii="Times New Roman" w:hAnsi="Times New Roman" w:cs="Times New Roman"/>
        </w:rPr>
        <w:t>a</w:t>
      </w:r>
      <w:r w:rsidR="007163AE" w:rsidRPr="00271B6B">
        <w:rPr>
          <w:rFonts w:ascii="Times New Roman" w:hAnsi="Times New Roman" w:cs="Times New Roman"/>
        </w:rPr>
        <w:t xml:space="preserve"> sustava, obitelji i socijalne politike u suradnji s glavnom upravom za potporu strukturnim reformama (DG </w:t>
      </w:r>
      <w:proofErr w:type="spellStart"/>
      <w:r w:rsidR="007163AE" w:rsidRPr="00271B6B">
        <w:rPr>
          <w:rFonts w:ascii="Times New Roman" w:hAnsi="Times New Roman" w:cs="Times New Roman"/>
        </w:rPr>
        <w:t>reform</w:t>
      </w:r>
      <w:proofErr w:type="spellEnd"/>
      <w:r w:rsidR="007163AE" w:rsidRPr="00271B6B">
        <w:rPr>
          <w:rFonts w:ascii="Times New Roman" w:hAnsi="Times New Roman" w:cs="Times New Roman"/>
        </w:rPr>
        <w:t xml:space="preserve">) te uz tehničku potporu Northern Ireland </w:t>
      </w:r>
      <w:proofErr w:type="spellStart"/>
      <w:r w:rsidR="007163AE" w:rsidRPr="00271B6B">
        <w:rPr>
          <w:rFonts w:ascii="Times New Roman" w:hAnsi="Times New Roman" w:cs="Times New Roman"/>
        </w:rPr>
        <w:t>Cooperation</w:t>
      </w:r>
      <w:proofErr w:type="spellEnd"/>
      <w:r w:rsidR="007163AE" w:rsidRPr="00271B6B">
        <w:rPr>
          <w:rFonts w:ascii="Times New Roman" w:hAnsi="Times New Roman" w:cs="Times New Roman"/>
        </w:rPr>
        <w:t xml:space="preserve"> Overseas (NI-CO). Osnovni cilj projekta bio je doprinijeti smanjenju teritorijalnih razlika u pružanju socijalnih usluga u Hrvatskoj te sveob</w:t>
      </w:r>
      <w:r w:rsidR="00AA7F78" w:rsidRPr="00271B6B">
        <w:rPr>
          <w:rFonts w:ascii="Times New Roman" w:hAnsi="Times New Roman" w:cs="Times New Roman"/>
        </w:rPr>
        <w:t>uhvatno unaprijediti</w:t>
      </w:r>
      <w:r w:rsidR="007163AE" w:rsidRPr="00271B6B">
        <w:rPr>
          <w:rFonts w:ascii="Times New Roman" w:hAnsi="Times New Roman" w:cs="Times New Roman"/>
        </w:rPr>
        <w:t xml:space="preserve"> pružanj</w:t>
      </w:r>
      <w:r w:rsidR="00AA7F78" w:rsidRPr="00271B6B">
        <w:rPr>
          <w:rFonts w:ascii="Times New Roman" w:hAnsi="Times New Roman" w:cs="Times New Roman"/>
        </w:rPr>
        <w:t>e</w:t>
      </w:r>
      <w:r w:rsidR="007163AE" w:rsidRPr="00271B6B">
        <w:rPr>
          <w:rFonts w:ascii="Times New Roman" w:hAnsi="Times New Roman" w:cs="Times New Roman"/>
        </w:rPr>
        <w:t xml:space="preserve"> usluga, pružanjem podrške razvoju nove metodologije za procjenu potreba u području socijalnih usluga, kao i nove metodologije za razvoj standarda kvalitete. U sklopu provedbe projekta stručnjaci iz NI-CO održali su više sastanaka i radionica sa službenicima Upravnog odjela za zdravstvo, socijalnu skrb i hrvatske branitelje, predstavnicima Savjeta za socijalnu skrb Osječko-baranjske županije, predstavnicima Ministarstva rada, mirovinskog</w:t>
      </w:r>
      <w:r w:rsidR="00162FCE" w:rsidRPr="00271B6B">
        <w:rPr>
          <w:rFonts w:ascii="Times New Roman" w:hAnsi="Times New Roman" w:cs="Times New Roman"/>
        </w:rPr>
        <w:t>a</w:t>
      </w:r>
      <w:r w:rsidR="007163AE" w:rsidRPr="00271B6B">
        <w:rPr>
          <w:rFonts w:ascii="Times New Roman" w:hAnsi="Times New Roman" w:cs="Times New Roman"/>
        </w:rPr>
        <w:t xml:space="preserve"> sustava, obitelji i socijalne politike te pružateljima socijalnih usluga s područja Osječko-baranjske županije. U postupku kreiranja nove metodologije korišteni su javno dostupni statistički podaci o strukturi stanovništva i stanju socijalne skrbi s područja Županije, podaci iz </w:t>
      </w:r>
      <w:r w:rsidR="00681CA8" w:rsidRPr="00271B6B">
        <w:rPr>
          <w:rFonts w:ascii="Times New Roman" w:hAnsi="Times New Roman" w:cs="Times New Roman"/>
        </w:rPr>
        <w:t>Analize stanja demografije, zdravstva i socijalne uključenosti u Osječko-baranjskoj županiji</w:t>
      </w:r>
      <w:r w:rsidR="00162FCE" w:rsidRPr="00271B6B">
        <w:rPr>
          <w:rFonts w:ascii="Times New Roman" w:hAnsi="Times New Roman" w:cs="Times New Roman"/>
        </w:rPr>
        <w:t>,</w:t>
      </w:r>
      <w:r w:rsidR="00681CA8" w:rsidRPr="00271B6B">
        <w:rPr>
          <w:rFonts w:ascii="Times New Roman" w:hAnsi="Times New Roman" w:cs="Times New Roman"/>
        </w:rPr>
        <w:t xml:space="preserve"> </w:t>
      </w:r>
      <w:r w:rsidR="007163AE" w:rsidRPr="00271B6B">
        <w:rPr>
          <w:rFonts w:ascii="Times New Roman" w:hAnsi="Times New Roman" w:cs="Times New Roman"/>
        </w:rPr>
        <w:t xml:space="preserve">Plana razvoja Osječko-baranjske županije </w:t>
      </w:r>
      <w:r w:rsidR="00227C4B" w:rsidRPr="00271B6B">
        <w:rPr>
          <w:rFonts w:ascii="Times New Roman" w:hAnsi="Times New Roman" w:cs="Times New Roman"/>
        </w:rPr>
        <w:t>za razdoblje do 2027. godine,</w:t>
      </w:r>
      <w:r w:rsidR="007163AE" w:rsidRPr="00271B6B">
        <w:rPr>
          <w:rFonts w:ascii="Times New Roman" w:hAnsi="Times New Roman" w:cs="Times New Roman"/>
        </w:rPr>
        <w:t xml:space="preserve"> te je provedeno anketiranje relevantnih dionika u sustavu socijalne skrbi i to jedinica lokalne samouprave, pružatelja socijalnih usluga i </w:t>
      </w:r>
      <w:r w:rsidR="00227C4B" w:rsidRPr="00271B6B">
        <w:rPr>
          <w:rFonts w:ascii="Times New Roman" w:hAnsi="Times New Roman" w:cs="Times New Roman"/>
        </w:rPr>
        <w:t xml:space="preserve">predstavnika </w:t>
      </w:r>
      <w:r w:rsidR="007163AE" w:rsidRPr="00271B6B">
        <w:rPr>
          <w:rFonts w:ascii="Times New Roman" w:hAnsi="Times New Roman" w:cs="Times New Roman"/>
        </w:rPr>
        <w:t>korisnika. U konačnici</w:t>
      </w:r>
      <w:r w:rsidR="00162FCE" w:rsidRPr="00271B6B">
        <w:rPr>
          <w:rFonts w:ascii="Times New Roman" w:hAnsi="Times New Roman" w:cs="Times New Roman"/>
        </w:rPr>
        <w:t>,</w:t>
      </w:r>
      <w:r w:rsidR="007163AE" w:rsidRPr="00271B6B">
        <w:rPr>
          <w:rFonts w:ascii="Times New Roman" w:hAnsi="Times New Roman" w:cs="Times New Roman"/>
        </w:rPr>
        <w:t xml:space="preserve"> aktivnosti koje je Županija poduzela u projektu predstavljale su temelj nadležnom ministarstvu u definiranju zadane jedinstvene metodologije koja će se primjenjivati na području cijele Republike Hrvatske.</w:t>
      </w:r>
      <w:r w:rsidR="00022974" w:rsidRPr="00271B6B">
        <w:rPr>
          <w:rFonts w:ascii="Times New Roman" w:hAnsi="Times New Roman" w:cs="Times New Roman"/>
        </w:rPr>
        <w:t xml:space="preserve"> </w:t>
      </w:r>
      <w:r w:rsidR="0047608C" w:rsidRPr="00271B6B">
        <w:rPr>
          <w:rFonts w:ascii="Times New Roman" w:hAnsi="Times New Roman" w:cs="Times New Roman"/>
        </w:rPr>
        <w:t xml:space="preserve"> </w:t>
      </w:r>
    </w:p>
    <w:p w14:paraId="3733E013" w14:textId="77777777" w:rsidR="00914AC4" w:rsidRPr="00271B6B" w:rsidRDefault="00914AC4" w:rsidP="004877A1">
      <w:pPr>
        <w:spacing w:line="240" w:lineRule="auto"/>
        <w:contextualSpacing/>
        <w:jc w:val="both"/>
        <w:rPr>
          <w:rFonts w:ascii="Times New Roman" w:hAnsi="Times New Roman" w:cs="Times New Roman"/>
        </w:rPr>
      </w:pPr>
    </w:p>
    <w:p w14:paraId="6B70361F" w14:textId="18F810BD" w:rsidR="0047608C" w:rsidRPr="00271B6B" w:rsidRDefault="003D15E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022974" w:rsidRPr="00271B6B">
        <w:rPr>
          <w:rFonts w:ascii="Times New Roman" w:hAnsi="Times New Roman" w:cs="Times New Roman"/>
        </w:rPr>
        <w:t>Stupanjem na snagu predmetnog Pravilnika</w:t>
      </w:r>
      <w:r w:rsidR="0047608C" w:rsidRPr="00271B6B">
        <w:rPr>
          <w:rFonts w:ascii="Times New Roman" w:hAnsi="Times New Roman" w:cs="Times New Roman"/>
        </w:rPr>
        <w:t xml:space="preserve"> o metodologiji za procjenu potreba (</w:t>
      </w:r>
      <w:r w:rsidRPr="00271B6B">
        <w:rPr>
          <w:rFonts w:ascii="Times New Roman" w:hAnsi="Times New Roman" w:cs="Times New Roman"/>
        </w:rPr>
        <w:t>"</w:t>
      </w:r>
      <w:r w:rsidR="0047608C" w:rsidRPr="00271B6B">
        <w:rPr>
          <w:rFonts w:ascii="Times New Roman" w:hAnsi="Times New Roman" w:cs="Times New Roman"/>
        </w:rPr>
        <w:t>Narodne novine</w:t>
      </w:r>
      <w:r w:rsidRPr="00271B6B">
        <w:rPr>
          <w:rFonts w:ascii="Times New Roman" w:hAnsi="Times New Roman" w:cs="Times New Roman"/>
        </w:rPr>
        <w:t>"</w:t>
      </w:r>
      <w:r w:rsidR="0047608C" w:rsidRPr="00271B6B">
        <w:rPr>
          <w:rFonts w:ascii="Times New Roman" w:hAnsi="Times New Roman" w:cs="Times New Roman"/>
        </w:rPr>
        <w:t xml:space="preserve"> broj 90/23.)</w:t>
      </w:r>
      <w:r w:rsidR="00022974" w:rsidRPr="00271B6B">
        <w:rPr>
          <w:rFonts w:ascii="Times New Roman" w:hAnsi="Times New Roman" w:cs="Times New Roman"/>
        </w:rPr>
        <w:t>, Županija je provjerila i ažurirala do tada prikupljene podatke, provela dodatne analize</w:t>
      </w:r>
      <w:r w:rsidR="0016293B" w:rsidRPr="00271B6B">
        <w:rPr>
          <w:rFonts w:ascii="Times New Roman" w:hAnsi="Times New Roman" w:cs="Times New Roman"/>
        </w:rPr>
        <w:t xml:space="preserve"> istih</w:t>
      </w:r>
      <w:r w:rsidR="00022974" w:rsidRPr="00271B6B">
        <w:rPr>
          <w:rFonts w:ascii="Times New Roman" w:hAnsi="Times New Roman" w:cs="Times New Roman"/>
        </w:rPr>
        <w:t xml:space="preserve"> </w:t>
      </w:r>
      <w:r w:rsidR="0047608C" w:rsidRPr="00271B6B">
        <w:rPr>
          <w:rFonts w:ascii="Times New Roman" w:hAnsi="Times New Roman" w:cs="Times New Roman"/>
        </w:rPr>
        <w:t xml:space="preserve">i obradu podataka te izradila Socijalni plan Osječko-baranjske županije za razdoblje od 2025. do 2027. godine. Analiza, obrada podataka i izrada Socijalnog plana provedena je u sklopu provedbe projekta ''Izrada socijalnog plana Osječko-baranjske županije'', kodni broj </w:t>
      </w:r>
      <w:proofErr w:type="spellStart"/>
      <w:r w:rsidR="0047608C" w:rsidRPr="00271B6B">
        <w:rPr>
          <w:rFonts w:ascii="Times New Roman" w:hAnsi="Times New Roman" w:cs="Times New Roman"/>
        </w:rPr>
        <w:t>SF.3.4.08.01.0003</w:t>
      </w:r>
      <w:proofErr w:type="spellEnd"/>
      <w:r w:rsidR="0047608C" w:rsidRPr="00271B6B">
        <w:rPr>
          <w:rFonts w:ascii="Times New Roman" w:hAnsi="Times New Roman" w:cs="Times New Roman"/>
        </w:rPr>
        <w:t>, sufinanciranog iz Europskog socijalnoj fonda plus, Programa Učinkoviti ljudski potencijali 2021.</w:t>
      </w:r>
      <w:r w:rsidRPr="00271B6B">
        <w:rPr>
          <w:rFonts w:ascii="Times New Roman" w:hAnsi="Times New Roman" w:cs="Times New Roman"/>
        </w:rPr>
        <w:t xml:space="preserve"> </w:t>
      </w:r>
      <w:r w:rsidR="0047608C" w:rsidRPr="00271B6B">
        <w:rPr>
          <w:rFonts w:ascii="Times New Roman" w:hAnsi="Times New Roman" w:cs="Times New Roman"/>
        </w:rPr>
        <w:t>-</w:t>
      </w:r>
      <w:r w:rsidRPr="00271B6B">
        <w:rPr>
          <w:rFonts w:ascii="Times New Roman" w:hAnsi="Times New Roman" w:cs="Times New Roman"/>
        </w:rPr>
        <w:t xml:space="preserve"> </w:t>
      </w:r>
      <w:r w:rsidR="0047608C" w:rsidRPr="00271B6B">
        <w:rPr>
          <w:rFonts w:ascii="Times New Roman" w:hAnsi="Times New Roman" w:cs="Times New Roman"/>
        </w:rPr>
        <w:t xml:space="preserve">2027. Svrha projekta je osnažiti članove Savjeta i službenike Županije vezano za socijalno planiranje, provedbu i praćenje socijalnog plana te provedbu analize i obrade podataka, s ciljem izrade Socijalnog plana. Trajanje projekta je 9 mjeseci, a ukupna vrijednost projekta 96.086,40 eura, od čega je 95% financirano bespovratnim sredstvima Europske unije, </w:t>
      </w:r>
      <w:r w:rsidR="00AA7F78" w:rsidRPr="00271B6B">
        <w:rPr>
          <w:rFonts w:ascii="Times New Roman" w:hAnsi="Times New Roman" w:cs="Times New Roman"/>
        </w:rPr>
        <w:t>a</w:t>
      </w:r>
      <w:r w:rsidR="0047608C" w:rsidRPr="00271B6B">
        <w:rPr>
          <w:rFonts w:ascii="Times New Roman" w:hAnsi="Times New Roman" w:cs="Times New Roman"/>
        </w:rPr>
        <w:t xml:space="preserve"> 5% izvornim sredstvima Županije.</w:t>
      </w:r>
    </w:p>
    <w:p w14:paraId="05EFC124" w14:textId="77777777" w:rsidR="002F4CDD" w:rsidRPr="00271B6B" w:rsidRDefault="002F4CDD" w:rsidP="004877A1">
      <w:pPr>
        <w:spacing w:line="240" w:lineRule="auto"/>
        <w:contextualSpacing/>
        <w:rPr>
          <w:rFonts w:ascii="Times New Roman" w:hAnsi="Times New Roman" w:cs="Times New Roman"/>
        </w:rPr>
      </w:pPr>
    </w:p>
    <w:p w14:paraId="03C14552" w14:textId="77777777" w:rsidR="00D66312" w:rsidRPr="00271B6B" w:rsidRDefault="00D66312" w:rsidP="004877A1">
      <w:pPr>
        <w:spacing w:line="240" w:lineRule="auto"/>
        <w:contextualSpacing/>
        <w:rPr>
          <w:rFonts w:ascii="Times New Roman" w:hAnsi="Times New Roman" w:cs="Times New Roman"/>
        </w:rPr>
      </w:pPr>
    </w:p>
    <w:p w14:paraId="288D0D25" w14:textId="77777777" w:rsidR="00D66312" w:rsidRPr="00271B6B" w:rsidRDefault="00D66312" w:rsidP="004877A1">
      <w:pPr>
        <w:spacing w:line="240" w:lineRule="auto"/>
        <w:contextualSpacing/>
        <w:rPr>
          <w:rFonts w:ascii="Times New Roman" w:hAnsi="Times New Roman" w:cs="Times New Roman"/>
        </w:rPr>
      </w:pPr>
    </w:p>
    <w:p w14:paraId="1B6DB564" w14:textId="77777777" w:rsidR="00DE2160" w:rsidRPr="00271B6B" w:rsidRDefault="00DE2160" w:rsidP="004877A1">
      <w:pPr>
        <w:spacing w:line="240" w:lineRule="auto"/>
        <w:contextualSpacing/>
        <w:rPr>
          <w:rFonts w:ascii="Times New Roman" w:hAnsi="Times New Roman" w:cs="Times New Roman"/>
        </w:rPr>
      </w:pPr>
    </w:p>
    <w:p w14:paraId="5AD47BE4" w14:textId="77777777" w:rsidR="00DE2160" w:rsidRPr="00271B6B" w:rsidRDefault="00DE2160" w:rsidP="004877A1">
      <w:pPr>
        <w:spacing w:line="240" w:lineRule="auto"/>
        <w:contextualSpacing/>
        <w:rPr>
          <w:rFonts w:ascii="Times New Roman" w:hAnsi="Times New Roman" w:cs="Times New Roman"/>
        </w:rPr>
      </w:pPr>
    </w:p>
    <w:p w14:paraId="24A1CD5F" w14:textId="77777777" w:rsidR="00DE2160" w:rsidRPr="00271B6B" w:rsidRDefault="00DE2160" w:rsidP="004877A1">
      <w:pPr>
        <w:spacing w:line="240" w:lineRule="auto"/>
        <w:contextualSpacing/>
        <w:rPr>
          <w:rFonts w:ascii="Times New Roman" w:hAnsi="Times New Roman" w:cs="Times New Roman"/>
        </w:rPr>
      </w:pPr>
    </w:p>
    <w:p w14:paraId="10686BC3" w14:textId="77777777" w:rsidR="00D60E04" w:rsidRPr="00271B6B" w:rsidRDefault="00D60E04" w:rsidP="004877A1">
      <w:pPr>
        <w:spacing w:line="240" w:lineRule="auto"/>
        <w:contextualSpacing/>
        <w:rPr>
          <w:rFonts w:ascii="Times New Roman" w:hAnsi="Times New Roman" w:cs="Times New Roman"/>
        </w:rPr>
      </w:pPr>
    </w:p>
    <w:p w14:paraId="10FAC061" w14:textId="77777777" w:rsidR="00D60E04" w:rsidRPr="00271B6B" w:rsidRDefault="00D60E04" w:rsidP="004877A1">
      <w:pPr>
        <w:spacing w:line="240" w:lineRule="auto"/>
        <w:contextualSpacing/>
        <w:rPr>
          <w:rFonts w:ascii="Times New Roman" w:hAnsi="Times New Roman" w:cs="Times New Roman"/>
        </w:rPr>
      </w:pPr>
    </w:p>
    <w:p w14:paraId="7EB306FA" w14:textId="77777777" w:rsidR="00D60E04" w:rsidRPr="00271B6B" w:rsidRDefault="00D60E04" w:rsidP="004877A1">
      <w:pPr>
        <w:spacing w:line="240" w:lineRule="auto"/>
        <w:contextualSpacing/>
        <w:rPr>
          <w:rFonts w:ascii="Times New Roman" w:hAnsi="Times New Roman" w:cs="Times New Roman"/>
        </w:rPr>
      </w:pPr>
    </w:p>
    <w:p w14:paraId="351F9870" w14:textId="77777777" w:rsidR="00D60E04" w:rsidRPr="00271B6B" w:rsidRDefault="00D60E04" w:rsidP="004877A1">
      <w:pPr>
        <w:spacing w:line="240" w:lineRule="auto"/>
        <w:contextualSpacing/>
        <w:rPr>
          <w:rFonts w:ascii="Times New Roman" w:hAnsi="Times New Roman" w:cs="Times New Roman"/>
        </w:rPr>
      </w:pPr>
    </w:p>
    <w:p w14:paraId="1827BEA8" w14:textId="77777777" w:rsidR="00D60E04" w:rsidRPr="00271B6B" w:rsidRDefault="00D60E04" w:rsidP="004877A1">
      <w:pPr>
        <w:spacing w:line="240" w:lineRule="auto"/>
        <w:contextualSpacing/>
        <w:rPr>
          <w:rFonts w:ascii="Times New Roman" w:hAnsi="Times New Roman" w:cs="Times New Roman"/>
        </w:rPr>
      </w:pPr>
    </w:p>
    <w:p w14:paraId="6E506C6F" w14:textId="77777777" w:rsidR="00DE2160" w:rsidRPr="00271B6B" w:rsidRDefault="00DE2160" w:rsidP="004877A1">
      <w:pPr>
        <w:spacing w:line="240" w:lineRule="auto"/>
        <w:contextualSpacing/>
        <w:rPr>
          <w:rFonts w:ascii="Times New Roman" w:hAnsi="Times New Roman" w:cs="Times New Roman"/>
        </w:rPr>
      </w:pPr>
    </w:p>
    <w:p w14:paraId="1E5CBDA3" w14:textId="77777777" w:rsidR="00DE2160" w:rsidRPr="00271B6B" w:rsidRDefault="00DE2160" w:rsidP="004877A1">
      <w:pPr>
        <w:spacing w:line="240" w:lineRule="auto"/>
        <w:contextualSpacing/>
        <w:rPr>
          <w:rFonts w:ascii="Times New Roman" w:hAnsi="Times New Roman" w:cs="Times New Roman"/>
        </w:rPr>
      </w:pPr>
    </w:p>
    <w:p w14:paraId="66E3CB7D" w14:textId="77777777" w:rsidR="00DE2160" w:rsidRPr="00271B6B" w:rsidRDefault="00DE2160" w:rsidP="004877A1">
      <w:pPr>
        <w:spacing w:line="240" w:lineRule="auto"/>
        <w:contextualSpacing/>
        <w:rPr>
          <w:rFonts w:ascii="Times New Roman" w:hAnsi="Times New Roman" w:cs="Times New Roman"/>
        </w:rPr>
      </w:pPr>
    </w:p>
    <w:p w14:paraId="4C0259DE" w14:textId="77777777" w:rsidR="00DE2160" w:rsidRPr="00271B6B" w:rsidRDefault="00DE2160" w:rsidP="004877A1">
      <w:pPr>
        <w:spacing w:line="240" w:lineRule="auto"/>
        <w:contextualSpacing/>
        <w:rPr>
          <w:rFonts w:ascii="Times New Roman" w:hAnsi="Times New Roman" w:cs="Times New Roman"/>
        </w:rPr>
      </w:pPr>
    </w:p>
    <w:p w14:paraId="53F63E22" w14:textId="5074B07A" w:rsidR="002F4CDD" w:rsidRPr="00271B6B" w:rsidRDefault="002F4CDD" w:rsidP="004877A1">
      <w:pPr>
        <w:pStyle w:val="Naslov1"/>
        <w:spacing w:line="240" w:lineRule="auto"/>
      </w:pPr>
      <w:bookmarkStart w:id="14" w:name="_Toc146715036"/>
      <w:bookmarkStart w:id="15" w:name="_Toc151989697"/>
      <w:bookmarkStart w:id="16" w:name="_Toc178854678"/>
      <w:r w:rsidRPr="00271B6B">
        <w:t>2.</w:t>
      </w:r>
      <w:r w:rsidR="00162FCE" w:rsidRPr="00271B6B">
        <w:tab/>
      </w:r>
      <w:r w:rsidRPr="00271B6B">
        <w:t xml:space="preserve">SOCIOEKONOMSKA I DEMOGRAFSKA STRUKTURA STANOVNIŠTVA </w:t>
      </w:r>
      <w:r w:rsidR="003D15E0" w:rsidRPr="00271B6B">
        <w:tab/>
      </w:r>
      <w:r w:rsidRPr="00271B6B">
        <w:t>U</w:t>
      </w:r>
      <w:r w:rsidR="005F56AF" w:rsidRPr="00271B6B">
        <w:t xml:space="preserve"> OSJEČKO-BARANJSKOJ </w:t>
      </w:r>
      <w:r w:rsidRPr="00271B6B">
        <w:t>ŽUPANIJI</w:t>
      </w:r>
      <w:bookmarkEnd w:id="14"/>
      <w:bookmarkEnd w:id="15"/>
      <w:bookmarkEnd w:id="16"/>
    </w:p>
    <w:p w14:paraId="28BA6E60" w14:textId="77777777" w:rsidR="002F4CDD" w:rsidRPr="00271B6B" w:rsidRDefault="002F4CDD" w:rsidP="004877A1">
      <w:pPr>
        <w:spacing w:line="240" w:lineRule="auto"/>
        <w:contextualSpacing/>
        <w:jc w:val="both"/>
        <w:rPr>
          <w:rFonts w:ascii="Times New Roman" w:hAnsi="Times New Roman" w:cs="Times New Roman"/>
          <w:bCs/>
          <w:color w:val="2F5496" w:themeColor="accent1" w:themeShade="BF"/>
        </w:rPr>
      </w:pPr>
    </w:p>
    <w:p w14:paraId="1329326B" w14:textId="79E3A127" w:rsidR="002F4CDD" w:rsidRPr="00271B6B" w:rsidRDefault="003D15E0" w:rsidP="004877A1">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5651B2" w:rsidRPr="00271B6B">
        <w:rPr>
          <w:rFonts w:ascii="Times New Roman" w:hAnsi="Times New Roman" w:cs="Times New Roman"/>
          <w:bCs/>
        </w:rPr>
        <w:t>Prema Popisu stanovništva Republike Hrvatske iz 2021. godine (u daljnjem tekstu: Popis 2021.)</w:t>
      </w:r>
      <w:r w:rsidR="00B03DB8" w:rsidRPr="00271B6B">
        <w:rPr>
          <w:rFonts w:ascii="Times New Roman" w:hAnsi="Times New Roman" w:cs="Times New Roman"/>
          <w:bCs/>
        </w:rPr>
        <w:t>,</w:t>
      </w:r>
      <w:r w:rsidR="005651B2" w:rsidRPr="00271B6B">
        <w:rPr>
          <w:rFonts w:ascii="Times New Roman" w:hAnsi="Times New Roman" w:cs="Times New Roman"/>
          <w:bCs/>
        </w:rPr>
        <w:t xml:space="preserve"> </w:t>
      </w:r>
      <w:r w:rsidR="001C2CBE" w:rsidRPr="00271B6B">
        <w:rPr>
          <w:rFonts w:ascii="Times New Roman" w:hAnsi="Times New Roman" w:cs="Times New Roman"/>
          <w:bCs/>
        </w:rPr>
        <w:t>Područje Županije</w:t>
      </w:r>
      <w:r w:rsidR="002F4CDD" w:rsidRPr="00271B6B">
        <w:rPr>
          <w:rFonts w:ascii="Times New Roman" w:hAnsi="Times New Roman" w:cs="Times New Roman"/>
          <w:bCs/>
        </w:rPr>
        <w:t xml:space="preserve"> rasprostire se</w:t>
      </w:r>
      <w:r w:rsidR="001C2CBE" w:rsidRPr="00271B6B">
        <w:rPr>
          <w:rFonts w:ascii="Times New Roman" w:hAnsi="Times New Roman" w:cs="Times New Roman"/>
          <w:bCs/>
        </w:rPr>
        <w:t xml:space="preserve"> na</w:t>
      </w:r>
      <w:r w:rsidR="002F4CDD" w:rsidRPr="00271B6B">
        <w:rPr>
          <w:rFonts w:ascii="Times New Roman" w:hAnsi="Times New Roman" w:cs="Times New Roman"/>
          <w:bCs/>
        </w:rPr>
        <w:t xml:space="preserve"> 4.155 </w:t>
      </w:r>
      <w:proofErr w:type="spellStart"/>
      <w:r w:rsidR="00563DDC" w:rsidRPr="00271B6B">
        <w:rPr>
          <w:rFonts w:ascii="Times New Roman" w:hAnsi="Times New Roman" w:cs="Times New Roman"/>
          <w:bCs/>
        </w:rPr>
        <w:t>km</w:t>
      </w:r>
      <w:r w:rsidR="00563DDC" w:rsidRPr="00271B6B">
        <w:rPr>
          <w:rFonts w:ascii="Times New Roman" w:hAnsi="Times New Roman" w:cs="Times New Roman"/>
          <w:bCs/>
          <w:vertAlign w:val="superscript"/>
        </w:rPr>
        <w:t>2</w:t>
      </w:r>
      <w:proofErr w:type="spellEnd"/>
      <w:r w:rsidR="002F4CDD" w:rsidRPr="00271B6B">
        <w:rPr>
          <w:rFonts w:ascii="Times New Roman" w:hAnsi="Times New Roman" w:cs="Times New Roman"/>
          <w:bCs/>
        </w:rPr>
        <w:t xml:space="preserve">, s prosječnim brojem od 62,10 stanovnika po </w:t>
      </w:r>
      <w:proofErr w:type="spellStart"/>
      <w:r w:rsidR="00563DDC" w:rsidRPr="00271B6B">
        <w:rPr>
          <w:rFonts w:ascii="Times New Roman" w:hAnsi="Times New Roman" w:cs="Times New Roman"/>
          <w:bCs/>
        </w:rPr>
        <w:t>km</w:t>
      </w:r>
      <w:r w:rsidR="00563DDC" w:rsidRPr="00271B6B">
        <w:rPr>
          <w:rFonts w:ascii="Times New Roman" w:hAnsi="Times New Roman" w:cs="Times New Roman"/>
          <w:bCs/>
          <w:vertAlign w:val="superscript"/>
        </w:rPr>
        <w:t>2</w:t>
      </w:r>
      <w:proofErr w:type="spellEnd"/>
      <w:r w:rsidR="002F4CDD" w:rsidRPr="00271B6B">
        <w:rPr>
          <w:rFonts w:ascii="Times New Roman" w:hAnsi="Times New Roman" w:cs="Times New Roman"/>
          <w:bCs/>
        </w:rPr>
        <w:t>. Županij</w:t>
      </w:r>
      <w:r w:rsidR="001C2CBE" w:rsidRPr="00271B6B">
        <w:rPr>
          <w:rFonts w:ascii="Times New Roman" w:hAnsi="Times New Roman" w:cs="Times New Roman"/>
          <w:bCs/>
        </w:rPr>
        <w:t>u</w:t>
      </w:r>
      <w:r w:rsidR="002F4CDD" w:rsidRPr="00271B6B">
        <w:rPr>
          <w:rFonts w:ascii="Times New Roman" w:hAnsi="Times New Roman" w:cs="Times New Roman"/>
          <w:bCs/>
        </w:rPr>
        <w:t xml:space="preserve"> </w:t>
      </w:r>
      <w:r w:rsidR="001C2CBE" w:rsidRPr="00271B6B">
        <w:rPr>
          <w:rFonts w:ascii="Times New Roman" w:hAnsi="Times New Roman" w:cs="Times New Roman"/>
          <w:bCs/>
        </w:rPr>
        <w:t xml:space="preserve">čini </w:t>
      </w:r>
      <w:r w:rsidR="002F4CDD" w:rsidRPr="00271B6B">
        <w:rPr>
          <w:rFonts w:ascii="Times New Roman" w:hAnsi="Times New Roman" w:cs="Times New Roman"/>
          <w:bCs/>
        </w:rPr>
        <w:t>7 gradova i 35 općina s 263 naselja</w:t>
      </w:r>
      <w:r w:rsidR="001C2CBE" w:rsidRPr="00271B6B">
        <w:rPr>
          <w:rFonts w:ascii="Times New Roman" w:hAnsi="Times New Roman" w:cs="Times New Roman"/>
          <w:bCs/>
        </w:rPr>
        <w:t xml:space="preserve"> s n</w:t>
      </w:r>
      <w:r w:rsidR="002F4CDD" w:rsidRPr="00271B6B">
        <w:rPr>
          <w:rFonts w:ascii="Times New Roman" w:hAnsi="Times New Roman" w:cs="Times New Roman"/>
          <w:bCs/>
        </w:rPr>
        <w:t>ajveć</w:t>
      </w:r>
      <w:r w:rsidR="001C2CBE" w:rsidRPr="00271B6B">
        <w:rPr>
          <w:rFonts w:ascii="Times New Roman" w:hAnsi="Times New Roman" w:cs="Times New Roman"/>
          <w:bCs/>
        </w:rPr>
        <w:t>om</w:t>
      </w:r>
      <w:r w:rsidR="002F4CDD" w:rsidRPr="00271B6B">
        <w:rPr>
          <w:rFonts w:ascii="Times New Roman" w:hAnsi="Times New Roman" w:cs="Times New Roman"/>
          <w:bCs/>
        </w:rPr>
        <w:t xml:space="preserve"> gustoć</w:t>
      </w:r>
      <w:r w:rsidR="001C2CBE" w:rsidRPr="00271B6B">
        <w:rPr>
          <w:rFonts w:ascii="Times New Roman" w:hAnsi="Times New Roman" w:cs="Times New Roman"/>
          <w:bCs/>
        </w:rPr>
        <w:t>om</w:t>
      </w:r>
      <w:r w:rsidR="002F4CDD" w:rsidRPr="00271B6B">
        <w:rPr>
          <w:rFonts w:ascii="Times New Roman" w:hAnsi="Times New Roman" w:cs="Times New Roman"/>
          <w:bCs/>
        </w:rPr>
        <w:t xml:space="preserve"> naseljenosti stanovništva </w:t>
      </w:r>
      <w:r w:rsidR="001C2CBE" w:rsidRPr="00271B6B">
        <w:rPr>
          <w:rFonts w:ascii="Times New Roman" w:hAnsi="Times New Roman" w:cs="Times New Roman"/>
          <w:bCs/>
        </w:rPr>
        <w:t>u gradskim područjima</w:t>
      </w:r>
      <w:r w:rsidR="002F4CDD" w:rsidRPr="00271B6B">
        <w:rPr>
          <w:rFonts w:ascii="Times New Roman" w:hAnsi="Times New Roman" w:cs="Times New Roman"/>
          <w:bCs/>
        </w:rPr>
        <w:t>,</w:t>
      </w:r>
      <w:r w:rsidR="001C2CBE" w:rsidRPr="00271B6B">
        <w:rPr>
          <w:rFonts w:ascii="Times New Roman" w:hAnsi="Times New Roman" w:cs="Times New Roman"/>
          <w:bCs/>
        </w:rPr>
        <w:t xml:space="preserve"> odnosno s </w:t>
      </w:r>
      <w:r w:rsidR="002F4CDD" w:rsidRPr="00271B6B">
        <w:rPr>
          <w:rFonts w:ascii="Times New Roman" w:hAnsi="Times New Roman" w:cs="Times New Roman"/>
          <w:bCs/>
        </w:rPr>
        <w:t>najmanj</w:t>
      </w:r>
      <w:r w:rsidR="001C2CBE" w:rsidRPr="00271B6B">
        <w:rPr>
          <w:rFonts w:ascii="Times New Roman" w:hAnsi="Times New Roman" w:cs="Times New Roman"/>
          <w:bCs/>
        </w:rPr>
        <w:t>om</w:t>
      </w:r>
      <w:r w:rsidR="002F4CDD" w:rsidRPr="00271B6B">
        <w:rPr>
          <w:rFonts w:ascii="Times New Roman" w:hAnsi="Times New Roman" w:cs="Times New Roman"/>
          <w:bCs/>
        </w:rPr>
        <w:t xml:space="preserve"> zastupljenost</w:t>
      </w:r>
      <w:r w:rsidR="001C2CBE" w:rsidRPr="00271B6B">
        <w:rPr>
          <w:rFonts w:ascii="Times New Roman" w:hAnsi="Times New Roman" w:cs="Times New Roman"/>
          <w:bCs/>
        </w:rPr>
        <w:t>i</w:t>
      </w:r>
      <w:r w:rsidR="002F4CDD" w:rsidRPr="00271B6B">
        <w:rPr>
          <w:rFonts w:ascii="Times New Roman" w:hAnsi="Times New Roman" w:cs="Times New Roman"/>
          <w:bCs/>
        </w:rPr>
        <w:t xml:space="preserve"> stanovništva u ruralnim i udaljenijim područjima jedinica lokalne samouprave.</w:t>
      </w:r>
    </w:p>
    <w:p w14:paraId="7A4F72DB" w14:textId="77777777" w:rsidR="00835486" w:rsidRPr="00271B6B" w:rsidRDefault="00835486" w:rsidP="004877A1">
      <w:pPr>
        <w:spacing w:line="240" w:lineRule="auto"/>
        <w:contextualSpacing/>
        <w:jc w:val="both"/>
        <w:rPr>
          <w:rFonts w:ascii="Times New Roman" w:hAnsi="Times New Roman" w:cs="Times New Roman"/>
          <w:bCs/>
        </w:rPr>
      </w:pPr>
    </w:p>
    <w:p w14:paraId="2E7FE8AC" w14:textId="77777777" w:rsidR="002F4CDD" w:rsidRPr="00271B6B" w:rsidRDefault="002F4CDD" w:rsidP="004877A1">
      <w:pPr>
        <w:spacing w:after="120" w:line="240" w:lineRule="auto"/>
        <w:contextualSpacing/>
        <w:jc w:val="both"/>
        <w:rPr>
          <w:rFonts w:ascii="Times New Roman" w:hAnsi="Times New Roman" w:cs="Times New Roman"/>
          <w:b/>
          <w:bCs/>
          <w:color w:val="2F5496" w:themeColor="accent1" w:themeShade="BF"/>
          <w:u w:val="single"/>
        </w:rPr>
      </w:pPr>
    </w:p>
    <w:p w14:paraId="7C0DD1FE" w14:textId="031EDB0C" w:rsidR="002F4CDD" w:rsidRPr="00271B6B" w:rsidRDefault="002F4CDD" w:rsidP="004877A1">
      <w:pPr>
        <w:pStyle w:val="Naslov2"/>
        <w:spacing w:line="240" w:lineRule="auto"/>
      </w:pPr>
      <w:bookmarkStart w:id="17" w:name="_Toc178854679"/>
      <w:r w:rsidRPr="00271B6B">
        <w:t xml:space="preserve">2.1. </w:t>
      </w:r>
      <w:r w:rsidR="00295535" w:rsidRPr="00271B6B">
        <w:tab/>
      </w:r>
      <w:r w:rsidRPr="00271B6B">
        <w:t>Demografski profil stanovništva po značajnim obilježjima</w:t>
      </w:r>
      <w:bookmarkEnd w:id="17"/>
      <w:r w:rsidRPr="00271B6B">
        <w:t xml:space="preserve"> </w:t>
      </w:r>
    </w:p>
    <w:p w14:paraId="0D2FB56B" w14:textId="77777777" w:rsidR="00835486" w:rsidRPr="00271B6B" w:rsidRDefault="00835486" w:rsidP="004877A1">
      <w:pPr>
        <w:spacing w:after="120" w:line="240" w:lineRule="auto"/>
        <w:contextualSpacing/>
        <w:jc w:val="both"/>
        <w:rPr>
          <w:rFonts w:ascii="Times New Roman" w:hAnsi="Times New Roman" w:cs="Times New Roman"/>
          <w:b/>
          <w:bCs/>
        </w:rPr>
      </w:pPr>
    </w:p>
    <w:p w14:paraId="393DF05D" w14:textId="2CAA4F74" w:rsidR="002F4CDD" w:rsidRPr="00271B6B" w:rsidRDefault="00424FD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Prema</w:t>
      </w:r>
      <w:r w:rsidR="005E3CAE" w:rsidRPr="00271B6B">
        <w:rPr>
          <w:rFonts w:ascii="Times New Roman" w:hAnsi="Times New Roman" w:cs="Times New Roman"/>
        </w:rPr>
        <w:t xml:space="preserve"> Popisu 2021. </w:t>
      </w:r>
      <w:r w:rsidR="008266FC" w:rsidRPr="00271B6B">
        <w:rPr>
          <w:rFonts w:ascii="Times New Roman" w:hAnsi="Times New Roman" w:cs="Times New Roman"/>
        </w:rPr>
        <w:t>Županij</w:t>
      </w:r>
      <w:r w:rsidR="005651B2" w:rsidRPr="00271B6B">
        <w:rPr>
          <w:rFonts w:ascii="Times New Roman" w:hAnsi="Times New Roman" w:cs="Times New Roman"/>
        </w:rPr>
        <w:t xml:space="preserve">a broji </w:t>
      </w:r>
      <w:r w:rsidR="002F4CDD" w:rsidRPr="00271B6B">
        <w:rPr>
          <w:rFonts w:ascii="Times New Roman" w:hAnsi="Times New Roman" w:cs="Times New Roman"/>
        </w:rPr>
        <w:t>258.026 stanovnika</w:t>
      </w:r>
      <w:r w:rsidR="005E3CAE" w:rsidRPr="00271B6B">
        <w:rPr>
          <w:rFonts w:ascii="Times New Roman" w:hAnsi="Times New Roman" w:cs="Times New Roman"/>
        </w:rPr>
        <w:t>,</w:t>
      </w:r>
      <w:r w:rsidR="002F4CDD" w:rsidRPr="00271B6B">
        <w:rPr>
          <w:rFonts w:ascii="Times New Roman" w:hAnsi="Times New Roman" w:cs="Times New Roman"/>
        </w:rPr>
        <w:t xml:space="preserve"> od </w:t>
      </w:r>
      <w:r w:rsidR="005E3CAE" w:rsidRPr="00271B6B">
        <w:rPr>
          <w:rFonts w:ascii="Times New Roman" w:hAnsi="Times New Roman" w:cs="Times New Roman"/>
        </w:rPr>
        <w:t xml:space="preserve">čega </w:t>
      </w:r>
      <w:r w:rsidR="002F4CDD" w:rsidRPr="00271B6B">
        <w:rPr>
          <w:rFonts w:ascii="Times New Roman" w:hAnsi="Times New Roman" w:cs="Times New Roman"/>
        </w:rPr>
        <w:t>muškog spola 124.201, a ženskog spola 133.825</w:t>
      </w:r>
      <w:r w:rsidR="00B03DB8" w:rsidRPr="00271B6B">
        <w:rPr>
          <w:rFonts w:ascii="Times New Roman" w:hAnsi="Times New Roman" w:cs="Times New Roman"/>
        </w:rPr>
        <w:t>,</w:t>
      </w:r>
      <w:r w:rsidR="002F4CDD" w:rsidRPr="00271B6B">
        <w:rPr>
          <w:rFonts w:ascii="Times New Roman" w:hAnsi="Times New Roman" w:cs="Times New Roman"/>
        </w:rPr>
        <w:t xml:space="preserve"> podijeljenih u dobne skupine:</w:t>
      </w:r>
    </w:p>
    <w:p w14:paraId="183AF9A0" w14:textId="235D8961" w:rsidR="002F4CDD" w:rsidRPr="00271B6B" w:rsidRDefault="002F4CDD" w:rsidP="004877A1">
      <w:pPr>
        <w:pStyle w:val="Odlomakpopisa"/>
        <w:numPr>
          <w:ilvl w:val="0"/>
          <w:numId w:val="39"/>
        </w:numPr>
        <w:spacing w:after="0" w:line="240" w:lineRule="auto"/>
        <w:ind w:hanging="720"/>
        <w:jc w:val="both"/>
        <w:rPr>
          <w:rFonts w:ascii="Times New Roman" w:hAnsi="Times New Roman" w:cs="Times New Roman"/>
        </w:rPr>
      </w:pPr>
      <w:r w:rsidRPr="00271B6B">
        <w:rPr>
          <w:rFonts w:ascii="Times New Roman" w:hAnsi="Times New Roman" w:cs="Times New Roman"/>
        </w:rPr>
        <w:t>od 0-14 godina ima 35.416 što čini 13,73% od ukupnog broja stanovništva</w:t>
      </w:r>
      <w:r w:rsidR="005651B2" w:rsidRPr="00271B6B">
        <w:rPr>
          <w:rFonts w:ascii="Times New Roman" w:hAnsi="Times New Roman" w:cs="Times New Roman"/>
        </w:rPr>
        <w:t>,</w:t>
      </w:r>
    </w:p>
    <w:p w14:paraId="298740CC" w14:textId="566C0263" w:rsidR="002F4CDD" w:rsidRPr="00271B6B" w:rsidRDefault="002F4CDD" w:rsidP="004877A1">
      <w:pPr>
        <w:pStyle w:val="Odlomakpopisa"/>
        <w:numPr>
          <w:ilvl w:val="0"/>
          <w:numId w:val="39"/>
        </w:numPr>
        <w:spacing w:after="0" w:line="240" w:lineRule="auto"/>
        <w:ind w:hanging="720"/>
        <w:jc w:val="both"/>
        <w:rPr>
          <w:rFonts w:ascii="Times New Roman" w:hAnsi="Times New Roman" w:cs="Times New Roman"/>
        </w:rPr>
      </w:pPr>
      <w:r w:rsidRPr="00271B6B">
        <w:rPr>
          <w:rFonts w:ascii="Times New Roman" w:hAnsi="Times New Roman" w:cs="Times New Roman"/>
        </w:rPr>
        <w:t>od 15-64 godine ima 165.876 što čini 64,29% od ukupnog broja stanovništva</w:t>
      </w:r>
      <w:r w:rsidR="005E3CAE" w:rsidRPr="00271B6B">
        <w:rPr>
          <w:rFonts w:ascii="Times New Roman" w:hAnsi="Times New Roman" w:cs="Times New Roman"/>
        </w:rPr>
        <w:t>,</w:t>
      </w:r>
    </w:p>
    <w:p w14:paraId="44CDAB80" w14:textId="08A479FE" w:rsidR="002F4CDD" w:rsidRPr="00271B6B" w:rsidRDefault="002F4CDD" w:rsidP="004877A1">
      <w:pPr>
        <w:pStyle w:val="Odlomakpopisa"/>
        <w:numPr>
          <w:ilvl w:val="0"/>
          <w:numId w:val="39"/>
        </w:numPr>
        <w:spacing w:after="0" w:line="240" w:lineRule="auto"/>
        <w:ind w:hanging="720"/>
        <w:jc w:val="both"/>
        <w:rPr>
          <w:rFonts w:ascii="Times New Roman" w:hAnsi="Times New Roman" w:cs="Times New Roman"/>
        </w:rPr>
      </w:pPr>
      <w:r w:rsidRPr="00271B6B">
        <w:rPr>
          <w:rFonts w:ascii="Times New Roman" w:hAnsi="Times New Roman" w:cs="Times New Roman"/>
        </w:rPr>
        <w:t xml:space="preserve">65 godina </w:t>
      </w:r>
      <w:r w:rsidR="005E3CAE" w:rsidRPr="00271B6B">
        <w:rPr>
          <w:rFonts w:ascii="Times New Roman" w:hAnsi="Times New Roman" w:cs="Times New Roman"/>
        </w:rPr>
        <w:t>i više</w:t>
      </w:r>
      <w:r w:rsidRPr="00271B6B">
        <w:rPr>
          <w:rFonts w:ascii="Times New Roman" w:hAnsi="Times New Roman" w:cs="Times New Roman"/>
        </w:rPr>
        <w:t xml:space="preserve"> ima 51.594 što čini 19,99% od ukupnog broja stanovništva</w:t>
      </w:r>
      <w:r w:rsidR="005E3CAE" w:rsidRPr="00271B6B">
        <w:rPr>
          <w:rFonts w:ascii="Times New Roman" w:hAnsi="Times New Roman" w:cs="Times New Roman"/>
        </w:rPr>
        <w:t xml:space="preserve"> te</w:t>
      </w:r>
    </w:p>
    <w:p w14:paraId="21391BBA" w14:textId="28E8B993" w:rsidR="002F4CDD" w:rsidRPr="00271B6B" w:rsidRDefault="002F4CDD" w:rsidP="004877A1">
      <w:pPr>
        <w:pStyle w:val="Odlomakpopisa"/>
        <w:numPr>
          <w:ilvl w:val="0"/>
          <w:numId w:val="39"/>
        </w:numPr>
        <w:spacing w:after="0" w:line="240" w:lineRule="auto"/>
        <w:ind w:hanging="720"/>
        <w:jc w:val="both"/>
        <w:rPr>
          <w:rFonts w:ascii="Times New Roman" w:hAnsi="Times New Roman" w:cs="Times New Roman"/>
        </w:rPr>
      </w:pPr>
      <w:r w:rsidRPr="00271B6B">
        <w:rPr>
          <w:rFonts w:ascii="Times New Roman" w:hAnsi="Times New Roman" w:cs="Times New Roman"/>
        </w:rPr>
        <w:t xml:space="preserve">85 godina </w:t>
      </w:r>
      <w:r w:rsidR="005E3CAE" w:rsidRPr="00271B6B">
        <w:rPr>
          <w:rFonts w:ascii="Times New Roman" w:hAnsi="Times New Roman" w:cs="Times New Roman"/>
        </w:rPr>
        <w:t>i više</w:t>
      </w:r>
      <w:r w:rsidRPr="00271B6B">
        <w:rPr>
          <w:rFonts w:ascii="Times New Roman" w:hAnsi="Times New Roman" w:cs="Times New Roman"/>
        </w:rPr>
        <w:t xml:space="preserve"> ima 5.140 što čini 1,99% od ukupnog broja stanovništva</w:t>
      </w:r>
      <w:r w:rsidR="005E3CAE" w:rsidRPr="00271B6B">
        <w:rPr>
          <w:rFonts w:ascii="Times New Roman" w:hAnsi="Times New Roman" w:cs="Times New Roman"/>
        </w:rPr>
        <w:t>.</w:t>
      </w:r>
    </w:p>
    <w:p w14:paraId="2DBF0A1A" w14:textId="77777777" w:rsidR="00B03DB8" w:rsidRPr="00271B6B" w:rsidRDefault="00B03DB8" w:rsidP="004877A1">
      <w:pPr>
        <w:pStyle w:val="Odlomakpopisa"/>
        <w:spacing w:after="0" w:line="240" w:lineRule="auto"/>
        <w:jc w:val="both"/>
        <w:rPr>
          <w:rFonts w:ascii="Times New Roman" w:hAnsi="Times New Roman" w:cs="Times New Roman"/>
        </w:rPr>
      </w:pPr>
    </w:p>
    <w:p w14:paraId="66068E21" w14:textId="14F35E71" w:rsidR="002F4CDD" w:rsidRPr="00271B6B" w:rsidRDefault="00B03DB8"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5E3CAE" w:rsidRPr="00271B6B">
        <w:rPr>
          <w:rFonts w:ascii="Times New Roman" w:hAnsi="Times New Roman" w:cs="Times New Roman"/>
        </w:rPr>
        <w:t xml:space="preserve">Ovakav demografski profil Županiju svrstava na </w:t>
      </w:r>
      <w:r w:rsidR="00AA7F78" w:rsidRPr="00271B6B">
        <w:rPr>
          <w:rFonts w:ascii="Times New Roman" w:hAnsi="Times New Roman" w:cs="Times New Roman"/>
        </w:rPr>
        <w:t>peto</w:t>
      </w:r>
      <w:r w:rsidR="005E3CAE" w:rsidRPr="00271B6B">
        <w:rPr>
          <w:rFonts w:ascii="Times New Roman" w:hAnsi="Times New Roman" w:cs="Times New Roman"/>
        </w:rPr>
        <w:t xml:space="preserve"> mjesto po brojnosti stanovništva u odnosu na druge županije u</w:t>
      </w:r>
      <w:r w:rsidR="002F4CDD" w:rsidRPr="00271B6B">
        <w:rPr>
          <w:rFonts w:ascii="Times New Roman" w:hAnsi="Times New Roman" w:cs="Times New Roman"/>
        </w:rPr>
        <w:t xml:space="preserve"> Republici Hrvatskoj</w:t>
      </w:r>
      <w:r w:rsidR="005E3CAE" w:rsidRPr="00271B6B">
        <w:rPr>
          <w:rFonts w:ascii="Times New Roman" w:hAnsi="Times New Roman" w:cs="Times New Roman"/>
        </w:rPr>
        <w:t>.</w:t>
      </w:r>
    </w:p>
    <w:p w14:paraId="45A5963D" w14:textId="77777777" w:rsidR="00C3758B" w:rsidRPr="00271B6B" w:rsidRDefault="00C3758B" w:rsidP="004877A1">
      <w:pPr>
        <w:spacing w:after="0" w:line="240" w:lineRule="auto"/>
        <w:contextualSpacing/>
        <w:jc w:val="both"/>
        <w:rPr>
          <w:rFonts w:ascii="Times New Roman" w:hAnsi="Times New Roman" w:cs="Times New Roman"/>
        </w:rPr>
      </w:pPr>
    </w:p>
    <w:p w14:paraId="1B63A997" w14:textId="03240E01" w:rsidR="005B4DF4" w:rsidRPr="00271B6B" w:rsidRDefault="00424FD0"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37410D" w:rsidRPr="00271B6B">
        <w:rPr>
          <w:rFonts w:ascii="Times New Roman" w:hAnsi="Times New Roman" w:cs="Times New Roman"/>
        </w:rPr>
        <w:t>U nastavku s</w:t>
      </w:r>
      <w:r w:rsidR="00C475E2" w:rsidRPr="00271B6B">
        <w:rPr>
          <w:rFonts w:ascii="Times New Roman" w:hAnsi="Times New Roman" w:cs="Times New Roman"/>
        </w:rPr>
        <w:t xml:space="preserve">lijedi </w:t>
      </w:r>
      <w:r w:rsidR="0037410D" w:rsidRPr="00271B6B">
        <w:rPr>
          <w:rFonts w:ascii="Times New Roman" w:hAnsi="Times New Roman" w:cs="Times New Roman"/>
        </w:rPr>
        <w:t>prikaz uspored</w:t>
      </w:r>
      <w:r w:rsidR="00C475E2" w:rsidRPr="00271B6B">
        <w:rPr>
          <w:rFonts w:ascii="Times New Roman" w:hAnsi="Times New Roman" w:cs="Times New Roman"/>
        </w:rPr>
        <w:t xml:space="preserve">nih podataka prema </w:t>
      </w:r>
      <w:r w:rsidR="0037410D" w:rsidRPr="00271B6B">
        <w:rPr>
          <w:rFonts w:ascii="Times New Roman" w:hAnsi="Times New Roman" w:cs="Times New Roman"/>
        </w:rPr>
        <w:t>popis</w:t>
      </w:r>
      <w:r w:rsidR="00C475E2" w:rsidRPr="00271B6B">
        <w:rPr>
          <w:rFonts w:ascii="Times New Roman" w:hAnsi="Times New Roman" w:cs="Times New Roman"/>
        </w:rPr>
        <w:t>ima</w:t>
      </w:r>
      <w:r w:rsidR="0037410D" w:rsidRPr="00271B6B">
        <w:rPr>
          <w:rFonts w:ascii="Times New Roman" w:hAnsi="Times New Roman" w:cs="Times New Roman"/>
        </w:rPr>
        <w:t xml:space="preserve"> stanovništva Županije u 2011. godini i 2021. godini, </w:t>
      </w:r>
      <w:r w:rsidR="00C475E2" w:rsidRPr="00271B6B">
        <w:rPr>
          <w:rFonts w:ascii="Times New Roman" w:hAnsi="Times New Roman" w:cs="Times New Roman"/>
        </w:rPr>
        <w:t>prema starosnom kriteriju i po</w:t>
      </w:r>
      <w:r w:rsidR="0037410D" w:rsidRPr="00271B6B">
        <w:rPr>
          <w:rFonts w:ascii="Times New Roman" w:hAnsi="Times New Roman" w:cs="Times New Roman"/>
        </w:rPr>
        <w:t xml:space="preserve"> jedinicama lokalne samouprave</w:t>
      </w:r>
      <w:r w:rsidR="005B4DF4" w:rsidRPr="00271B6B">
        <w:rPr>
          <w:rFonts w:ascii="Times New Roman" w:hAnsi="Times New Roman" w:cs="Times New Roman"/>
        </w:rPr>
        <w:t xml:space="preserve"> (</w:t>
      </w:r>
      <w:r w:rsidR="00BD49B6" w:rsidRPr="00271B6B">
        <w:rPr>
          <w:rFonts w:ascii="Times New Roman" w:hAnsi="Times New Roman" w:cs="Times New Roman"/>
        </w:rPr>
        <w:t>Prikaz</w:t>
      </w:r>
      <w:r w:rsidR="005B4DF4" w:rsidRPr="00271B6B">
        <w:rPr>
          <w:rFonts w:ascii="Times New Roman" w:hAnsi="Times New Roman" w:cs="Times New Roman"/>
        </w:rPr>
        <w:t xml:space="preserve"> 1.)</w:t>
      </w:r>
      <w:r w:rsidR="0037410D" w:rsidRPr="00271B6B">
        <w:rPr>
          <w:rFonts w:ascii="Times New Roman" w:hAnsi="Times New Roman" w:cs="Times New Roman"/>
        </w:rPr>
        <w:t>.</w:t>
      </w:r>
    </w:p>
    <w:p w14:paraId="60A28C9A" w14:textId="77777777" w:rsidR="005B4DF4" w:rsidRPr="00271B6B" w:rsidRDefault="005B4DF4" w:rsidP="004877A1">
      <w:pPr>
        <w:spacing w:after="0" w:line="240" w:lineRule="auto"/>
        <w:contextualSpacing/>
        <w:jc w:val="both"/>
        <w:rPr>
          <w:rFonts w:ascii="Times New Roman" w:hAnsi="Times New Roman" w:cs="Times New Roman"/>
        </w:rPr>
      </w:pPr>
    </w:p>
    <w:p w14:paraId="470A5756" w14:textId="03D9A88C" w:rsidR="0037410D" w:rsidRPr="00271B6B" w:rsidRDefault="00BD49B6" w:rsidP="004877A1">
      <w:pPr>
        <w:spacing w:after="0" w:line="240" w:lineRule="auto"/>
        <w:contextualSpacing/>
        <w:jc w:val="both"/>
        <w:rPr>
          <w:rFonts w:ascii="Times New Roman" w:hAnsi="Times New Roman" w:cs="Times New Roman"/>
        </w:rPr>
      </w:pPr>
      <w:r w:rsidRPr="00271B6B">
        <w:rPr>
          <w:rFonts w:ascii="Times New Roman" w:hAnsi="Times New Roman" w:cs="Times New Roman"/>
        </w:rPr>
        <w:t>Prikaz</w:t>
      </w:r>
      <w:r w:rsidR="005B4DF4" w:rsidRPr="00271B6B">
        <w:rPr>
          <w:rFonts w:ascii="Times New Roman" w:hAnsi="Times New Roman" w:cs="Times New Roman"/>
        </w:rPr>
        <w:t xml:space="preserve"> 1. Usporedba popisa stanovništva </w:t>
      </w:r>
      <w:r w:rsidR="00B03DB8" w:rsidRPr="00271B6B">
        <w:rPr>
          <w:rFonts w:ascii="Times New Roman" w:hAnsi="Times New Roman" w:cs="Times New Roman"/>
        </w:rPr>
        <w:t>Osječko-baranjske županije</w:t>
      </w:r>
      <w:r w:rsidR="005B4DF4" w:rsidRPr="00271B6B">
        <w:rPr>
          <w:rFonts w:ascii="Times New Roman" w:hAnsi="Times New Roman" w:cs="Times New Roman"/>
        </w:rPr>
        <w:t xml:space="preserve"> u 2011. i 2021. godini </w:t>
      </w:r>
      <w:r w:rsidR="0037410D" w:rsidRPr="00271B6B">
        <w:rPr>
          <w:rFonts w:ascii="Times New Roman" w:hAnsi="Times New Roman" w:cs="Times New Roman"/>
        </w:rPr>
        <w:t xml:space="preserve"> </w:t>
      </w:r>
    </w:p>
    <w:p w14:paraId="151B7A84" w14:textId="77777777" w:rsidR="00984CB7" w:rsidRPr="00271B6B" w:rsidRDefault="00984CB7" w:rsidP="00914AC4">
      <w:pPr>
        <w:spacing w:after="0" w:line="240" w:lineRule="auto"/>
        <w:contextualSpacing/>
        <w:jc w:val="both"/>
        <w:rPr>
          <w:rFonts w:ascii="Times New Roman" w:hAnsi="Times New Roman" w:cs="Times New Roman"/>
        </w:rPr>
      </w:pPr>
    </w:p>
    <w:tbl>
      <w:tblPr>
        <w:tblW w:w="11058" w:type="dxa"/>
        <w:jc w:val="center"/>
        <w:tblLook w:val="04A0" w:firstRow="1" w:lastRow="0" w:firstColumn="1" w:lastColumn="0" w:noHBand="0" w:noVBand="1"/>
      </w:tblPr>
      <w:tblGrid>
        <w:gridCol w:w="1114"/>
        <w:gridCol w:w="823"/>
        <w:gridCol w:w="823"/>
        <w:gridCol w:w="916"/>
        <w:gridCol w:w="916"/>
        <w:gridCol w:w="823"/>
        <w:gridCol w:w="823"/>
        <w:gridCol w:w="823"/>
        <w:gridCol w:w="823"/>
        <w:gridCol w:w="823"/>
        <w:gridCol w:w="823"/>
        <w:gridCol w:w="823"/>
        <w:gridCol w:w="823"/>
      </w:tblGrid>
      <w:tr w:rsidR="006B5C8A" w:rsidRPr="00271B6B" w14:paraId="786C168F" w14:textId="77777777" w:rsidTr="00287AD7">
        <w:trPr>
          <w:trHeight w:val="225"/>
          <w:jc w:val="center"/>
        </w:trPr>
        <w:tc>
          <w:tcPr>
            <w:tcW w:w="1114" w:type="dxa"/>
            <w:tcBorders>
              <w:top w:val="nil"/>
              <w:left w:val="nil"/>
              <w:bottom w:val="nil"/>
              <w:right w:val="nil"/>
            </w:tcBorders>
            <w:shd w:val="clear" w:color="auto" w:fill="auto"/>
            <w:noWrap/>
            <w:vAlign w:val="center"/>
            <w:hideMark/>
          </w:tcPr>
          <w:p w14:paraId="71ADCB4C" w14:textId="77777777" w:rsidR="006B5C8A" w:rsidRPr="00271B6B" w:rsidRDefault="006B5C8A" w:rsidP="006B5C8A">
            <w:pPr>
              <w:spacing w:after="0" w:line="240" w:lineRule="auto"/>
              <w:rPr>
                <w:rFonts w:ascii="Times New Roman" w:eastAsia="Times New Roman" w:hAnsi="Times New Roman" w:cs="Times New Roman"/>
                <w:kern w:val="0"/>
                <w:sz w:val="24"/>
                <w:szCs w:val="24"/>
                <w:lang w:eastAsia="hr-HR"/>
                <w14:ligatures w14:val="none"/>
              </w:rPr>
            </w:pPr>
          </w:p>
        </w:tc>
        <w:tc>
          <w:tcPr>
            <w:tcW w:w="823" w:type="dxa"/>
            <w:tcBorders>
              <w:top w:val="nil"/>
              <w:left w:val="nil"/>
              <w:bottom w:val="nil"/>
              <w:right w:val="nil"/>
            </w:tcBorders>
            <w:shd w:val="clear" w:color="auto" w:fill="auto"/>
            <w:noWrap/>
            <w:vAlign w:val="center"/>
            <w:hideMark/>
          </w:tcPr>
          <w:p w14:paraId="335D145A" w14:textId="77777777" w:rsidR="006B5C8A" w:rsidRPr="00271B6B" w:rsidRDefault="006B5C8A" w:rsidP="006B5C8A">
            <w:pPr>
              <w:spacing w:after="0" w:line="240" w:lineRule="auto"/>
              <w:rPr>
                <w:rFonts w:ascii="Times New Roman" w:eastAsia="Times New Roman" w:hAnsi="Times New Roman" w:cs="Times New Roman"/>
                <w:kern w:val="0"/>
                <w:sz w:val="20"/>
                <w:szCs w:val="20"/>
                <w:lang w:eastAsia="hr-HR"/>
                <w14:ligatures w14:val="none"/>
              </w:rPr>
            </w:pPr>
          </w:p>
        </w:tc>
        <w:tc>
          <w:tcPr>
            <w:tcW w:w="823" w:type="dxa"/>
            <w:tcBorders>
              <w:top w:val="nil"/>
              <w:left w:val="nil"/>
              <w:bottom w:val="nil"/>
              <w:right w:val="nil"/>
            </w:tcBorders>
            <w:shd w:val="clear" w:color="auto" w:fill="auto"/>
            <w:noWrap/>
            <w:vAlign w:val="center"/>
            <w:hideMark/>
          </w:tcPr>
          <w:p w14:paraId="14E29059" w14:textId="77777777" w:rsidR="006B5C8A" w:rsidRPr="00271B6B" w:rsidRDefault="006B5C8A" w:rsidP="006B5C8A">
            <w:pPr>
              <w:spacing w:after="0" w:line="240" w:lineRule="auto"/>
              <w:rPr>
                <w:rFonts w:ascii="Times New Roman" w:eastAsia="Times New Roman" w:hAnsi="Times New Roman" w:cs="Times New Roman"/>
                <w:kern w:val="0"/>
                <w:sz w:val="20"/>
                <w:szCs w:val="20"/>
                <w:lang w:eastAsia="hr-HR"/>
                <w14:ligatures w14:val="none"/>
              </w:rPr>
            </w:pPr>
          </w:p>
        </w:tc>
        <w:tc>
          <w:tcPr>
            <w:tcW w:w="916" w:type="dxa"/>
            <w:tcBorders>
              <w:top w:val="nil"/>
              <w:left w:val="nil"/>
              <w:bottom w:val="nil"/>
              <w:right w:val="nil"/>
            </w:tcBorders>
            <w:shd w:val="clear" w:color="auto" w:fill="auto"/>
            <w:noWrap/>
            <w:vAlign w:val="center"/>
            <w:hideMark/>
          </w:tcPr>
          <w:p w14:paraId="52C85D07" w14:textId="77777777" w:rsidR="006B5C8A" w:rsidRPr="00271B6B" w:rsidRDefault="006B5C8A" w:rsidP="006B5C8A">
            <w:pPr>
              <w:spacing w:after="0" w:line="240" w:lineRule="auto"/>
              <w:rPr>
                <w:rFonts w:ascii="Times New Roman" w:eastAsia="Times New Roman" w:hAnsi="Times New Roman" w:cs="Times New Roman"/>
                <w:kern w:val="0"/>
                <w:sz w:val="20"/>
                <w:szCs w:val="20"/>
                <w:lang w:eastAsia="hr-HR"/>
                <w14:ligatures w14:val="none"/>
              </w:rPr>
            </w:pPr>
          </w:p>
        </w:tc>
        <w:tc>
          <w:tcPr>
            <w:tcW w:w="916" w:type="dxa"/>
            <w:tcBorders>
              <w:top w:val="nil"/>
              <w:left w:val="nil"/>
              <w:bottom w:val="nil"/>
              <w:right w:val="nil"/>
            </w:tcBorders>
            <w:shd w:val="clear" w:color="auto" w:fill="auto"/>
            <w:noWrap/>
            <w:vAlign w:val="center"/>
            <w:hideMark/>
          </w:tcPr>
          <w:p w14:paraId="6BA5C64F" w14:textId="77777777" w:rsidR="006B5C8A" w:rsidRPr="00271B6B" w:rsidRDefault="006B5C8A" w:rsidP="006B5C8A">
            <w:pPr>
              <w:spacing w:after="0" w:line="240" w:lineRule="auto"/>
              <w:rPr>
                <w:rFonts w:ascii="Times New Roman" w:eastAsia="Times New Roman" w:hAnsi="Times New Roman" w:cs="Times New Roman"/>
                <w:kern w:val="0"/>
                <w:sz w:val="20"/>
                <w:szCs w:val="20"/>
                <w:lang w:eastAsia="hr-HR"/>
                <w14:ligatures w14:val="none"/>
              </w:rPr>
            </w:pPr>
          </w:p>
        </w:tc>
        <w:tc>
          <w:tcPr>
            <w:tcW w:w="3292" w:type="dxa"/>
            <w:gridSpan w:val="4"/>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51B5ACB3" w14:textId="77777777" w:rsidR="006B5C8A" w:rsidRPr="00271B6B" w:rsidRDefault="006B5C8A" w:rsidP="006B5C8A">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Popis stanovništva 2011. godine</w:t>
            </w:r>
          </w:p>
        </w:tc>
        <w:tc>
          <w:tcPr>
            <w:tcW w:w="3174" w:type="dxa"/>
            <w:gridSpan w:val="4"/>
            <w:tcBorders>
              <w:top w:val="single" w:sz="4" w:space="0" w:color="auto"/>
              <w:left w:val="nil"/>
              <w:bottom w:val="single" w:sz="4" w:space="0" w:color="auto"/>
              <w:right w:val="single" w:sz="4" w:space="0" w:color="000000"/>
            </w:tcBorders>
            <w:shd w:val="clear" w:color="000000" w:fill="E7E6E6"/>
            <w:noWrap/>
            <w:vAlign w:val="center"/>
            <w:hideMark/>
          </w:tcPr>
          <w:p w14:paraId="41AF2D5D" w14:textId="77777777" w:rsidR="006B5C8A" w:rsidRPr="00271B6B" w:rsidRDefault="006B5C8A" w:rsidP="006B5C8A">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Popis stanovništva 2021. godine</w:t>
            </w:r>
          </w:p>
        </w:tc>
      </w:tr>
      <w:tr w:rsidR="006B5C8A" w:rsidRPr="00271B6B" w14:paraId="7CE63044" w14:textId="77777777" w:rsidTr="00287AD7">
        <w:trPr>
          <w:trHeight w:val="1260"/>
          <w:jc w:val="center"/>
        </w:trPr>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5AA5A9E" w14:textId="7E1CEE14"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Jedinice lokalne samouprave u Osječko-baranjskoj županiji</w:t>
            </w:r>
          </w:p>
        </w:tc>
        <w:tc>
          <w:tcPr>
            <w:tcW w:w="823" w:type="dxa"/>
            <w:tcBorders>
              <w:top w:val="single" w:sz="4" w:space="0" w:color="auto"/>
              <w:left w:val="nil"/>
              <w:bottom w:val="single" w:sz="4" w:space="0" w:color="auto"/>
              <w:right w:val="single" w:sz="4" w:space="0" w:color="auto"/>
            </w:tcBorders>
            <w:shd w:val="clear" w:color="000000" w:fill="E7E6E6"/>
            <w:vAlign w:val="center"/>
            <w:hideMark/>
          </w:tcPr>
          <w:p w14:paraId="5363442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prema Popisu iz 2011. godine</w:t>
            </w:r>
          </w:p>
        </w:tc>
        <w:tc>
          <w:tcPr>
            <w:tcW w:w="823" w:type="dxa"/>
            <w:tcBorders>
              <w:top w:val="single" w:sz="4" w:space="0" w:color="auto"/>
              <w:left w:val="nil"/>
              <w:bottom w:val="single" w:sz="4" w:space="0" w:color="auto"/>
              <w:right w:val="single" w:sz="4" w:space="0" w:color="auto"/>
            </w:tcBorders>
            <w:shd w:val="clear" w:color="000000" w:fill="E7E6E6"/>
            <w:vAlign w:val="center"/>
            <w:hideMark/>
          </w:tcPr>
          <w:p w14:paraId="223B57F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prema Popisu iz 2021. godine</w:t>
            </w:r>
          </w:p>
        </w:tc>
        <w:tc>
          <w:tcPr>
            <w:tcW w:w="916" w:type="dxa"/>
            <w:tcBorders>
              <w:top w:val="single" w:sz="4" w:space="0" w:color="auto"/>
              <w:left w:val="nil"/>
              <w:bottom w:val="single" w:sz="4" w:space="0" w:color="auto"/>
              <w:right w:val="single" w:sz="4" w:space="0" w:color="auto"/>
            </w:tcBorders>
            <w:shd w:val="clear" w:color="000000" w:fill="E7E6E6"/>
            <w:vAlign w:val="center"/>
            <w:hideMark/>
          </w:tcPr>
          <w:p w14:paraId="59A9EAC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Nominalno smanjenje stanovništva</w:t>
            </w:r>
          </w:p>
        </w:tc>
        <w:tc>
          <w:tcPr>
            <w:tcW w:w="916" w:type="dxa"/>
            <w:tcBorders>
              <w:top w:val="single" w:sz="4" w:space="0" w:color="auto"/>
              <w:left w:val="nil"/>
              <w:bottom w:val="single" w:sz="4" w:space="0" w:color="auto"/>
              <w:right w:val="single" w:sz="4" w:space="0" w:color="auto"/>
            </w:tcBorders>
            <w:shd w:val="clear" w:color="000000" w:fill="E7E6E6"/>
            <w:vAlign w:val="center"/>
            <w:hideMark/>
          </w:tcPr>
          <w:p w14:paraId="66A1BF6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Postotak smanjenja stanovništva</w:t>
            </w:r>
          </w:p>
        </w:tc>
        <w:tc>
          <w:tcPr>
            <w:tcW w:w="823" w:type="dxa"/>
            <w:tcBorders>
              <w:top w:val="nil"/>
              <w:left w:val="nil"/>
              <w:bottom w:val="single" w:sz="4" w:space="0" w:color="auto"/>
              <w:right w:val="single" w:sz="4" w:space="0" w:color="auto"/>
            </w:tcBorders>
            <w:shd w:val="clear" w:color="000000" w:fill="E7E6E6"/>
            <w:vAlign w:val="center"/>
            <w:hideMark/>
          </w:tcPr>
          <w:p w14:paraId="663868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0-14 godina</w:t>
            </w:r>
          </w:p>
        </w:tc>
        <w:tc>
          <w:tcPr>
            <w:tcW w:w="823" w:type="dxa"/>
            <w:tcBorders>
              <w:top w:val="nil"/>
              <w:left w:val="nil"/>
              <w:bottom w:val="single" w:sz="4" w:space="0" w:color="auto"/>
              <w:right w:val="single" w:sz="4" w:space="0" w:color="auto"/>
            </w:tcBorders>
            <w:shd w:val="clear" w:color="000000" w:fill="E7E6E6"/>
            <w:vAlign w:val="center"/>
            <w:hideMark/>
          </w:tcPr>
          <w:p w14:paraId="1D08E6D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15-64 godina</w:t>
            </w:r>
          </w:p>
        </w:tc>
        <w:tc>
          <w:tcPr>
            <w:tcW w:w="823" w:type="dxa"/>
            <w:tcBorders>
              <w:top w:val="nil"/>
              <w:left w:val="nil"/>
              <w:bottom w:val="single" w:sz="4" w:space="0" w:color="auto"/>
              <w:right w:val="single" w:sz="4" w:space="0" w:color="auto"/>
            </w:tcBorders>
            <w:shd w:val="clear" w:color="000000" w:fill="E7E6E6"/>
            <w:vAlign w:val="center"/>
            <w:hideMark/>
          </w:tcPr>
          <w:p w14:paraId="798BC5C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65-84 godina</w:t>
            </w:r>
          </w:p>
        </w:tc>
        <w:tc>
          <w:tcPr>
            <w:tcW w:w="823" w:type="dxa"/>
            <w:tcBorders>
              <w:top w:val="nil"/>
              <w:left w:val="nil"/>
              <w:bottom w:val="single" w:sz="4" w:space="0" w:color="auto"/>
              <w:right w:val="single" w:sz="4" w:space="0" w:color="auto"/>
            </w:tcBorders>
            <w:shd w:val="clear" w:color="000000" w:fill="E7E6E6"/>
            <w:vAlign w:val="center"/>
            <w:hideMark/>
          </w:tcPr>
          <w:p w14:paraId="022E513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85+</w:t>
            </w:r>
          </w:p>
        </w:tc>
        <w:tc>
          <w:tcPr>
            <w:tcW w:w="823" w:type="dxa"/>
            <w:tcBorders>
              <w:top w:val="nil"/>
              <w:left w:val="nil"/>
              <w:bottom w:val="single" w:sz="4" w:space="0" w:color="auto"/>
              <w:right w:val="single" w:sz="4" w:space="0" w:color="auto"/>
            </w:tcBorders>
            <w:shd w:val="clear" w:color="000000" w:fill="E7E6E6"/>
            <w:vAlign w:val="center"/>
            <w:hideMark/>
          </w:tcPr>
          <w:p w14:paraId="45ED4A6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0-14 godina</w:t>
            </w:r>
          </w:p>
        </w:tc>
        <w:tc>
          <w:tcPr>
            <w:tcW w:w="823" w:type="dxa"/>
            <w:tcBorders>
              <w:top w:val="nil"/>
              <w:left w:val="nil"/>
              <w:bottom w:val="single" w:sz="4" w:space="0" w:color="auto"/>
              <w:right w:val="single" w:sz="4" w:space="0" w:color="auto"/>
            </w:tcBorders>
            <w:shd w:val="clear" w:color="000000" w:fill="E7E6E6"/>
            <w:vAlign w:val="center"/>
            <w:hideMark/>
          </w:tcPr>
          <w:p w14:paraId="3B4CDC9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15-64 godina</w:t>
            </w:r>
          </w:p>
        </w:tc>
        <w:tc>
          <w:tcPr>
            <w:tcW w:w="823" w:type="dxa"/>
            <w:tcBorders>
              <w:top w:val="nil"/>
              <w:left w:val="nil"/>
              <w:bottom w:val="single" w:sz="4" w:space="0" w:color="auto"/>
              <w:right w:val="single" w:sz="4" w:space="0" w:color="auto"/>
            </w:tcBorders>
            <w:shd w:val="clear" w:color="000000" w:fill="E7E6E6"/>
            <w:vAlign w:val="center"/>
            <w:hideMark/>
          </w:tcPr>
          <w:p w14:paraId="0EB8598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65-84</w:t>
            </w:r>
          </w:p>
        </w:tc>
        <w:tc>
          <w:tcPr>
            <w:tcW w:w="705" w:type="dxa"/>
            <w:tcBorders>
              <w:top w:val="nil"/>
              <w:left w:val="nil"/>
              <w:bottom w:val="single" w:sz="4" w:space="0" w:color="auto"/>
              <w:right w:val="single" w:sz="4" w:space="0" w:color="auto"/>
            </w:tcBorders>
            <w:shd w:val="clear" w:color="000000" w:fill="E7E6E6"/>
            <w:vAlign w:val="center"/>
            <w:hideMark/>
          </w:tcPr>
          <w:p w14:paraId="514FC93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Broj stanovnika 85+</w:t>
            </w:r>
          </w:p>
        </w:tc>
      </w:tr>
      <w:tr w:rsidR="006B5C8A" w:rsidRPr="00271B6B" w14:paraId="7AD2B88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5D6AE3F" w14:textId="77777777" w:rsidR="006B5C8A" w:rsidRPr="00271B6B" w:rsidRDefault="006B5C8A" w:rsidP="006B5C8A">
            <w:pPr>
              <w:spacing w:after="0" w:line="240" w:lineRule="auto"/>
              <w:jc w:val="both"/>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UKUPNO</w:t>
            </w:r>
          </w:p>
        </w:tc>
        <w:tc>
          <w:tcPr>
            <w:tcW w:w="823" w:type="dxa"/>
            <w:tcBorders>
              <w:top w:val="nil"/>
              <w:left w:val="nil"/>
              <w:bottom w:val="single" w:sz="4" w:space="0" w:color="auto"/>
              <w:right w:val="single" w:sz="4" w:space="0" w:color="auto"/>
            </w:tcBorders>
            <w:shd w:val="clear" w:color="000000" w:fill="E7E6E6"/>
            <w:vAlign w:val="center"/>
            <w:hideMark/>
          </w:tcPr>
          <w:p w14:paraId="37E75F02"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305.032</w:t>
            </w:r>
          </w:p>
        </w:tc>
        <w:tc>
          <w:tcPr>
            <w:tcW w:w="823" w:type="dxa"/>
            <w:tcBorders>
              <w:top w:val="nil"/>
              <w:left w:val="nil"/>
              <w:bottom w:val="single" w:sz="4" w:space="0" w:color="auto"/>
              <w:right w:val="single" w:sz="4" w:space="0" w:color="auto"/>
            </w:tcBorders>
            <w:shd w:val="clear" w:color="000000" w:fill="E7E6E6"/>
            <w:vAlign w:val="center"/>
            <w:hideMark/>
          </w:tcPr>
          <w:p w14:paraId="4234AB70"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258.026</w:t>
            </w:r>
          </w:p>
        </w:tc>
        <w:tc>
          <w:tcPr>
            <w:tcW w:w="916" w:type="dxa"/>
            <w:tcBorders>
              <w:top w:val="nil"/>
              <w:left w:val="nil"/>
              <w:bottom w:val="single" w:sz="4" w:space="0" w:color="auto"/>
              <w:right w:val="single" w:sz="4" w:space="0" w:color="auto"/>
            </w:tcBorders>
            <w:shd w:val="clear" w:color="000000" w:fill="E7E6E6"/>
            <w:vAlign w:val="center"/>
            <w:hideMark/>
          </w:tcPr>
          <w:p w14:paraId="79A1CE1C"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47.006</w:t>
            </w:r>
          </w:p>
        </w:tc>
        <w:tc>
          <w:tcPr>
            <w:tcW w:w="916" w:type="dxa"/>
            <w:tcBorders>
              <w:top w:val="nil"/>
              <w:left w:val="nil"/>
              <w:bottom w:val="single" w:sz="4" w:space="0" w:color="auto"/>
              <w:right w:val="single" w:sz="4" w:space="0" w:color="auto"/>
            </w:tcBorders>
            <w:shd w:val="clear" w:color="000000" w:fill="E7E6E6"/>
            <w:vAlign w:val="center"/>
            <w:hideMark/>
          </w:tcPr>
          <w:p w14:paraId="4F6D13FD"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15,41%</w:t>
            </w:r>
          </w:p>
        </w:tc>
        <w:tc>
          <w:tcPr>
            <w:tcW w:w="823" w:type="dxa"/>
            <w:tcBorders>
              <w:top w:val="nil"/>
              <w:left w:val="nil"/>
              <w:bottom w:val="single" w:sz="4" w:space="0" w:color="auto"/>
              <w:right w:val="single" w:sz="4" w:space="0" w:color="auto"/>
            </w:tcBorders>
            <w:shd w:val="clear" w:color="000000" w:fill="E7E6E6"/>
            <w:vAlign w:val="center"/>
            <w:hideMark/>
          </w:tcPr>
          <w:p w14:paraId="26A4A8A7"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46.806</w:t>
            </w:r>
          </w:p>
        </w:tc>
        <w:tc>
          <w:tcPr>
            <w:tcW w:w="823" w:type="dxa"/>
            <w:tcBorders>
              <w:top w:val="nil"/>
              <w:left w:val="nil"/>
              <w:bottom w:val="single" w:sz="4" w:space="0" w:color="auto"/>
              <w:right w:val="single" w:sz="4" w:space="0" w:color="auto"/>
            </w:tcBorders>
            <w:shd w:val="clear" w:color="000000" w:fill="E7E6E6"/>
            <w:vAlign w:val="center"/>
            <w:hideMark/>
          </w:tcPr>
          <w:p w14:paraId="15E6DD0C"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206.692</w:t>
            </w:r>
          </w:p>
        </w:tc>
        <w:tc>
          <w:tcPr>
            <w:tcW w:w="823" w:type="dxa"/>
            <w:tcBorders>
              <w:top w:val="nil"/>
              <w:left w:val="nil"/>
              <w:bottom w:val="single" w:sz="4" w:space="0" w:color="auto"/>
              <w:right w:val="single" w:sz="4" w:space="0" w:color="auto"/>
            </w:tcBorders>
            <w:shd w:val="clear" w:color="000000" w:fill="E7E6E6"/>
            <w:vAlign w:val="center"/>
            <w:hideMark/>
          </w:tcPr>
          <w:p w14:paraId="54BAC8AF"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48.260</w:t>
            </w:r>
          </w:p>
        </w:tc>
        <w:tc>
          <w:tcPr>
            <w:tcW w:w="823" w:type="dxa"/>
            <w:tcBorders>
              <w:top w:val="nil"/>
              <w:left w:val="nil"/>
              <w:bottom w:val="single" w:sz="4" w:space="0" w:color="auto"/>
              <w:right w:val="single" w:sz="4" w:space="0" w:color="auto"/>
            </w:tcBorders>
            <w:shd w:val="clear" w:color="000000" w:fill="E7E6E6"/>
            <w:vAlign w:val="center"/>
            <w:hideMark/>
          </w:tcPr>
          <w:p w14:paraId="1CB1CBAD"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3.274</w:t>
            </w:r>
          </w:p>
        </w:tc>
        <w:tc>
          <w:tcPr>
            <w:tcW w:w="823" w:type="dxa"/>
            <w:tcBorders>
              <w:top w:val="nil"/>
              <w:left w:val="nil"/>
              <w:bottom w:val="single" w:sz="4" w:space="0" w:color="auto"/>
              <w:right w:val="single" w:sz="4" w:space="0" w:color="auto"/>
            </w:tcBorders>
            <w:shd w:val="clear" w:color="000000" w:fill="E7E6E6"/>
            <w:vAlign w:val="center"/>
            <w:hideMark/>
          </w:tcPr>
          <w:p w14:paraId="6BDF671D"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35.416</w:t>
            </w:r>
          </w:p>
        </w:tc>
        <w:tc>
          <w:tcPr>
            <w:tcW w:w="823" w:type="dxa"/>
            <w:tcBorders>
              <w:top w:val="nil"/>
              <w:left w:val="nil"/>
              <w:bottom w:val="single" w:sz="4" w:space="0" w:color="auto"/>
              <w:right w:val="single" w:sz="4" w:space="0" w:color="auto"/>
            </w:tcBorders>
            <w:shd w:val="clear" w:color="000000" w:fill="E7E6E6"/>
            <w:vAlign w:val="center"/>
            <w:hideMark/>
          </w:tcPr>
          <w:p w14:paraId="7483B75F"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165.876</w:t>
            </w:r>
          </w:p>
        </w:tc>
        <w:tc>
          <w:tcPr>
            <w:tcW w:w="823" w:type="dxa"/>
            <w:tcBorders>
              <w:top w:val="nil"/>
              <w:left w:val="nil"/>
              <w:bottom w:val="single" w:sz="4" w:space="0" w:color="auto"/>
              <w:right w:val="single" w:sz="4" w:space="0" w:color="auto"/>
            </w:tcBorders>
            <w:shd w:val="clear" w:color="000000" w:fill="E7E6E6"/>
            <w:vAlign w:val="center"/>
            <w:hideMark/>
          </w:tcPr>
          <w:p w14:paraId="7C1EB0D1"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51.594</w:t>
            </w:r>
          </w:p>
        </w:tc>
        <w:tc>
          <w:tcPr>
            <w:tcW w:w="705" w:type="dxa"/>
            <w:tcBorders>
              <w:top w:val="nil"/>
              <w:left w:val="nil"/>
              <w:bottom w:val="single" w:sz="4" w:space="0" w:color="auto"/>
              <w:right w:val="single" w:sz="4" w:space="0" w:color="auto"/>
            </w:tcBorders>
            <w:shd w:val="clear" w:color="000000" w:fill="E7E6E6"/>
            <w:vAlign w:val="center"/>
            <w:hideMark/>
          </w:tcPr>
          <w:p w14:paraId="40724520" w14:textId="77777777" w:rsidR="006B5C8A" w:rsidRPr="00271B6B" w:rsidRDefault="006B5C8A" w:rsidP="006B5C8A">
            <w:pPr>
              <w:spacing w:after="0" w:line="240" w:lineRule="auto"/>
              <w:jc w:val="both"/>
              <w:rPr>
                <w:rFonts w:ascii="Times New Roman" w:eastAsia="Times New Roman" w:hAnsi="Times New Roman" w:cs="Times New Roman"/>
                <w:b/>
                <w:bCs/>
                <w:kern w:val="0"/>
                <w:sz w:val="12"/>
                <w:szCs w:val="12"/>
                <w:lang w:eastAsia="hr-HR"/>
                <w14:ligatures w14:val="none"/>
              </w:rPr>
            </w:pPr>
            <w:r w:rsidRPr="00271B6B">
              <w:rPr>
                <w:rFonts w:ascii="Times New Roman" w:eastAsia="Times New Roman" w:hAnsi="Times New Roman" w:cs="Times New Roman"/>
                <w:b/>
                <w:bCs/>
                <w:kern w:val="0"/>
                <w:sz w:val="12"/>
                <w:szCs w:val="12"/>
                <w:lang w:eastAsia="hr-HR"/>
                <w14:ligatures w14:val="none"/>
              </w:rPr>
              <w:t>5.140</w:t>
            </w:r>
          </w:p>
        </w:tc>
      </w:tr>
      <w:tr w:rsidR="006B5C8A" w:rsidRPr="00271B6B" w14:paraId="56BD00EC"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0FF414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Beli Manastir</w:t>
            </w:r>
          </w:p>
        </w:tc>
        <w:tc>
          <w:tcPr>
            <w:tcW w:w="823" w:type="dxa"/>
            <w:tcBorders>
              <w:top w:val="nil"/>
              <w:left w:val="nil"/>
              <w:bottom w:val="single" w:sz="4" w:space="0" w:color="auto"/>
              <w:right w:val="single" w:sz="4" w:space="0" w:color="auto"/>
            </w:tcBorders>
            <w:shd w:val="clear" w:color="auto" w:fill="auto"/>
            <w:vAlign w:val="center"/>
            <w:hideMark/>
          </w:tcPr>
          <w:p w14:paraId="5B78406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10.068</w:t>
            </w:r>
          </w:p>
        </w:tc>
        <w:tc>
          <w:tcPr>
            <w:tcW w:w="823" w:type="dxa"/>
            <w:tcBorders>
              <w:top w:val="nil"/>
              <w:left w:val="nil"/>
              <w:bottom w:val="single" w:sz="4" w:space="0" w:color="auto"/>
              <w:right w:val="single" w:sz="4" w:space="0" w:color="auto"/>
            </w:tcBorders>
            <w:shd w:val="clear" w:color="auto" w:fill="auto"/>
            <w:vAlign w:val="center"/>
            <w:hideMark/>
          </w:tcPr>
          <w:p w14:paraId="2F4B49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7.973</w:t>
            </w:r>
          </w:p>
        </w:tc>
        <w:tc>
          <w:tcPr>
            <w:tcW w:w="916" w:type="dxa"/>
            <w:tcBorders>
              <w:top w:val="nil"/>
              <w:left w:val="nil"/>
              <w:bottom w:val="single" w:sz="4" w:space="0" w:color="auto"/>
              <w:right w:val="single" w:sz="4" w:space="0" w:color="auto"/>
            </w:tcBorders>
            <w:shd w:val="clear" w:color="auto" w:fill="auto"/>
            <w:vAlign w:val="center"/>
            <w:hideMark/>
          </w:tcPr>
          <w:p w14:paraId="7649946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2.095</w:t>
            </w:r>
          </w:p>
        </w:tc>
        <w:tc>
          <w:tcPr>
            <w:tcW w:w="916" w:type="dxa"/>
            <w:tcBorders>
              <w:top w:val="nil"/>
              <w:left w:val="nil"/>
              <w:bottom w:val="single" w:sz="4" w:space="0" w:color="auto"/>
              <w:right w:val="single" w:sz="4" w:space="0" w:color="auto"/>
            </w:tcBorders>
            <w:shd w:val="clear" w:color="auto" w:fill="auto"/>
            <w:vAlign w:val="center"/>
            <w:hideMark/>
          </w:tcPr>
          <w:p w14:paraId="7FD0032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20,81%</w:t>
            </w:r>
          </w:p>
        </w:tc>
        <w:tc>
          <w:tcPr>
            <w:tcW w:w="823" w:type="dxa"/>
            <w:tcBorders>
              <w:top w:val="nil"/>
              <w:left w:val="nil"/>
              <w:bottom w:val="single" w:sz="4" w:space="0" w:color="auto"/>
              <w:right w:val="single" w:sz="4" w:space="0" w:color="auto"/>
            </w:tcBorders>
            <w:shd w:val="clear" w:color="auto" w:fill="auto"/>
            <w:vAlign w:val="center"/>
            <w:hideMark/>
          </w:tcPr>
          <w:p w14:paraId="6A16864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1.436</w:t>
            </w:r>
          </w:p>
        </w:tc>
        <w:tc>
          <w:tcPr>
            <w:tcW w:w="823" w:type="dxa"/>
            <w:tcBorders>
              <w:top w:val="nil"/>
              <w:left w:val="nil"/>
              <w:bottom w:val="single" w:sz="4" w:space="0" w:color="auto"/>
              <w:right w:val="single" w:sz="4" w:space="0" w:color="auto"/>
            </w:tcBorders>
            <w:shd w:val="clear" w:color="auto" w:fill="auto"/>
            <w:vAlign w:val="center"/>
            <w:hideMark/>
          </w:tcPr>
          <w:p w14:paraId="7D2A1CC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6.737</w:t>
            </w:r>
          </w:p>
        </w:tc>
        <w:tc>
          <w:tcPr>
            <w:tcW w:w="823" w:type="dxa"/>
            <w:tcBorders>
              <w:top w:val="nil"/>
              <w:left w:val="nil"/>
              <w:bottom w:val="single" w:sz="4" w:space="0" w:color="auto"/>
              <w:right w:val="single" w:sz="4" w:space="0" w:color="auto"/>
            </w:tcBorders>
            <w:shd w:val="clear" w:color="auto" w:fill="auto"/>
            <w:vAlign w:val="center"/>
            <w:hideMark/>
          </w:tcPr>
          <w:p w14:paraId="539F912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1.754</w:t>
            </w:r>
          </w:p>
        </w:tc>
        <w:tc>
          <w:tcPr>
            <w:tcW w:w="823" w:type="dxa"/>
            <w:tcBorders>
              <w:top w:val="nil"/>
              <w:left w:val="nil"/>
              <w:bottom w:val="single" w:sz="4" w:space="0" w:color="auto"/>
              <w:right w:val="single" w:sz="4" w:space="0" w:color="auto"/>
            </w:tcBorders>
            <w:shd w:val="clear" w:color="auto" w:fill="auto"/>
            <w:vAlign w:val="center"/>
            <w:hideMark/>
          </w:tcPr>
          <w:p w14:paraId="2B8F82B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141</w:t>
            </w:r>
          </w:p>
        </w:tc>
        <w:tc>
          <w:tcPr>
            <w:tcW w:w="823" w:type="dxa"/>
            <w:tcBorders>
              <w:top w:val="nil"/>
              <w:left w:val="nil"/>
              <w:bottom w:val="single" w:sz="4" w:space="0" w:color="auto"/>
              <w:right w:val="single" w:sz="4" w:space="0" w:color="auto"/>
            </w:tcBorders>
            <w:shd w:val="clear" w:color="auto" w:fill="auto"/>
            <w:vAlign w:val="center"/>
            <w:hideMark/>
          </w:tcPr>
          <w:p w14:paraId="3B969D9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994</w:t>
            </w:r>
          </w:p>
        </w:tc>
        <w:tc>
          <w:tcPr>
            <w:tcW w:w="823" w:type="dxa"/>
            <w:tcBorders>
              <w:top w:val="nil"/>
              <w:left w:val="nil"/>
              <w:bottom w:val="single" w:sz="4" w:space="0" w:color="auto"/>
              <w:right w:val="single" w:sz="4" w:space="0" w:color="auto"/>
            </w:tcBorders>
            <w:shd w:val="clear" w:color="auto" w:fill="auto"/>
            <w:vAlign w:val="center"/>
            <w:hideMark/>
          </w:tcPr>
          <w:p w14:paraId="1C2988E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4.791</w:t>
            </w:r>
          </w:p>
        </w:tc>
        <w:tc>
          <w:tcPr>
            <w:tcW w:w="823" w:type="dxa"/>
            <w:tcBorders>
              <w:top w:val="nil"/>
              <w:left w:val="nil"/>
              <w:bottom w:val="single" w:sz="4" w:space="0" w:color="auto"/>
              <w:right w:val="single" w:sz="4" w:space="0" w:color="auto"/>
            </w:tcBorders>
            <w:shd w:val="clear" w:color="auto" w:fill="auto"/>
            <w:vAlign w:val="center"/>
            <w:hideMark/>
          </w:tcPr>
          <w:p w14:paraId="0075928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1.971</w:t>
            </w:r>
          </w:p>
        </w:tc>
        <w:tc>
          <w:tcPr>
            <w:tcW w:w="705" w:type="dxa"/>
            <w:tcBorders>
              <w:top w:val="nil"/>
              <w:left w:val="nil"/>
              <w:bottom w:val="single" w:sz="4" w:space="0" w:color="auto"/>
              <w:right w:val="single" w:sz="4" w:space="0" w:color="auto"/>
            </w:tcBorders>
            <w:shd w:val="clear" w:color="auto" w:fill="auto"/>
            <w:vAlign w:val="center"/>
            <w:hideMark/>
          </w:tcPr>
          <w:p w14:paraId="39824C7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217</w:t>
            </w:r>
          </w:p>
        </w:tc>
      </w:tr>
      <w:tr w:rsidR="006B5C8A" w:rsidRPr="00271B6B" w14:paraId="1CB82B1E"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BD934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Belišće</w:t>
            </w:r>
          </w:p>
        </w:tc>
        <w:tc>
          <w:tcPr>
            <w:tcW w:w="823" w:type="dxa"/>
            <w:tcBorders>
              <w:top w:val="nil"/>
              <w:left w:val="nil"/>
              <w:bottom w:val="single" w:sz="4" w:space="0" w:color="auto"/>
              <w:right w:val="single" w:sz="4" w:space="0" w:color="auto"/>
            </w:tcBorders>
            <w:shd w:val="clear" w:color="auto" w:fill="auto"/>
            <w:vAlign w:val="center"/>
            <w:hideMark/>
          </w:tcPr>
          <w:p w14:paraId="46CB78D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10.825</w:t>
            </w:r>
          </w:p>
        </w:tc>
        <w:tc>
          <w:tcPr>
            <w:tcW w:w="823" w:type="dxa"/>
            <w:tcBorders>
              <w:top w:val="nil"/>
              <w:left w:val="nil"/>
              <w:bottom w:val="single" w:sz="4" w:space="0" w:color="auto"/>
              <w:right w:val="single" w:sz="4" w:space="0" w:color="auto"/>
            </w:tcBorders>
            <w:shd w:val="clear" w:color="auto" w:fill="auto"/>
            <w:vAlign w:val="center"/>
            <w:hideMark/>
          </w:tcPr>
          <w:p w14:paraId="06E8685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8.884</w:t>
            </w:r>
          </w:p>
        </w:tc>
        <w:tc>
          <w:tcPr>
            <w:tcW w:w="916" w:type="dxa"/>
            <w:tcBorders>
              <w:top w:val="nil"/>
              <w:left w:val="nil"/>
              <w:bottom w:val="single" w:sz="4" w:space="0" w:color="auto"/>
              <w:right w:val="single" w:sz="4" w:space="0" w:color="auto"/>
            </w:tcBorders>
            <w:shd w:val="clear" w:color="auto" w:fill="auto"/>
            <w:vAlign w:val="center"/>
            <w:hideMark/>
          </w:tcPr>
          <w:p w14:paraId="1CF791F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1.941</w:t>
            </w:r>
          </w:p>
        </w:tc>
        <w:tc>
          <w:tcPr>
            <w:tcW w:w="916" w:type="dxa"/>
            <w:tcBorders>
              <w:top w:val="nil"/>
              <w:left w:val="nil"/>
              <w:bottom w:val="single" w:sz="4" w:space="0" w:color="auto"/>
              <w:right w:val="single" w:sz="4" w:space="0" w:color="auto"/>
            </w:tcBorders>
            <w:shd w:val="clear" w:color="auto" w:fill="auto"/>
            <w:vAlign w:val="center"/>
            <w:hideMark/>
          </w:tcPr>
          <w:p w14:paraId="60A7B20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17,93%</w:t>
            </w:r>
          </w:p>
        </w:tc>
        <w:tc>
          <w:tcPr>
            <w:tcW w:w="823" w:type="dxa"/>
            <w:tcBorders>
              <w:top w:val="nil"/>
              <w:left w:val="nil"/>
              <w:bottom w:val="single" w:sz="4" w:space="0" w:color="auto"/>
              <w:right w:val="single" w:sz="4" w:space="0" w:color="auto"/>
            </w:tcBorders>
            <w:shd w:val="clear" w:color="auto" w:fill="auto"/>
            <w:vAlign w:val="center"/>
            <w:hideMark/>
          </w:tcPr>
          <w:p w14:paraId="1C66B08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1.704</w:t>
            </w:r>
          </w:p>
        </w:tc>
        <w:tc>
          <w:tcPr>
            <w:tcW w:w="823" w:type="dxa"/>
            <w:tcBorders>
              <w:top w:val="nil"/>
              <w:left w:val="nil"/>
              <w:bottom w:val="single" w:sz="4" w:space="0" w:color="auto"/>
              <w:right w:val="single" w:sz="4" w:space="0" w:color="auto"/>
            </w:tcBorders>
            <w:shd w:val="clear" w:color="auto" w:fill="auto"/>
            <w:vAlign w:val="center"/>
            <w:hideMark/>
          </w:tcPr>
          <w:p w14:paraId="2A901FE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7.421</w:t>
            </w:r>
          </w:p>
        </w:tc>
        <w:tc>
          <w:tcPr>
            <w:tcW w:w="823" w:type="dxa"/>
            <w:tcBorders>
              <w:top w:val="nil"/>
              <w:left w:val="nil"/>
              <w:bottom w:val="single" w:sz="4" w:space="0" w:color="auto"/>
              <w:right w:val="single" w:sz="4" w:space="0" w:color="auto"/>
            </w:tcBorders>
            <w:shd w:val="clear" w:color="auto" w:fill="auto"/>
            <w:vAlign w:val="center"/>
            <w:hideMark/>
          </w:tcPr>
          <w:p w14:paraId="76241B4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1.601</w:t>
            </w:r>
          </w:p>
        </w:tc>
        <w:tc>
          <w:tcPr>
            <w:tcW w:w="823" w:type="dxa"/>
            <w:tcBorders>
              <w:top w:val="nil"/>
              <w:left w:val="nil"/>
              <w:bottom w:val="single" w:sz="4" w:space="0" w:color="auto"/>
              <w:right w:val="single" w:sz="4" w:space="0" w:color="auto"/>
            </w:tcBorders>
            <w:shd w:val="clear" w:color="auto" w:fill="auto"/>
            <w:vAlign w:val="center"/>
            <w:hideMark/>
          </w:tcPr>
          <w:p w14:paraId="6238895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99</w:t>
            </w:r>
          </w:p>
        </w:tc>
        <w:tc>
          <w:tcPr>
            <w:tcW w:w="823" w:type="dxa"/>
            <w:tcBorders>
              <w:top w:val="nil"/>
              <w:left w:val="nil"/>
              <w:bottom w:val="single" w:sz="4" w:space="0" w:color="auto"/>
              <w:right w:val="single" w:sz="4" w:space="0" w:color="auto"/>
            </w:tcBorders>
            <w:shd w:val="clear" w:color="auto" w:fill="auto"/>
            <w:vAlign w:val="center"/>
            <w:hideMark/>
          </w:tcPr>
          <w:p w14:paraId="2DFA32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1.233</w:t>
            </w:r>
          </w:p>
        </w:tc>
        <w:tc>
          <w:tcPr>
            <w:tcW w:w="823" w:type="dxa"/>
            <w:tcBorders>
              <w:top w:val="nil"/>
              <w:left w:val="nil"/>
              <w:bottom w:val="single" w:sz="4" w:space="0" w:color="auto"/>
              <w:right w:val="single" w:sz="4" w:space="0" w:color="auto"/>
            </w:tcBorders>
            <w:shd w:val="clear" w:color="auto" w:fill="auto"/>
            <w:vAlign w:val="center"/>
            <w:hideMark/>
          </w:tcPr>
          <w:p w14:paraId="725D81A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5.749</w:t>
            </w:r>
          </w:p>
        </w:tc>
        <w:tc>
          <w:tcPr>
            <w:tcW w:w="823" w:type="dxa"/>
            <w:tcBorders>
              <w:top w:val="nil"/>
              <w:left w:val="nil"/>
              <w:bottom w:val="single" w:sz="4" w:space="0" w:color="auto"/>
              <w:right w:val="single" w:sz="4" w:space="0" w:color="auto"/>
            </w:tcBorders>
            <w:shd w:val="clear" w:color="auto" w:fill="auto"/>
            <w:vAlign w:val="center"/>
            <w:hideMark/>
          </w:tcPr>
          <w:p w14:paraId="084367A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1.747</w:t>
            </w:r>
          </w:p>
        </w:tc>
        <w:tc>
          <w:tcPr>
            <w:tcW w:w="705" w:type="dxa"/>
            <w:tcBorders>
              <w:top w:val="nil"/>
              <w:left w:val="nil"/>
              <w:bottom w:val="single" w:sz="4" w:space="0" w:color="auto"/>
              <w:right w:val="single" w:sz="4" w:space="0" w:color="auto"/>
            </w:tcBorders>
            <w:shd w:val="clear" w:color="auto" w:fill="auto"/>
            <w:vAlign w:val="center"/>
            <w:hideMark/>
          </w:tcPr>
          <w:p w14:paraId="1CEBCA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155</w:t>
            </w:r>
          </w:p>
        </w:tc>
      </w:tr>
      <w:tr w:rsidR="006B5C8A" w:rsidRPr="00271B6B" w14:paraId="748BA802"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605AE0A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Donji Miholjac</w:t>
            </w:r>
          </w:p>
        </w:tc>
        <w:tc>
          <w:tcPr>
            <w:tcW w:w="823" w:type="dxa"/>
            <w:tcBorders>
              <w:top w:val="nil"/>
              <w:left w:val="nil"/>
              <w:bottom w:val="single" w:sz="4" w:space="0" w:color="auto"/>
              <w:right w:val="single" w:sz="4" w:space="0" w:color="auto"/>
            </w:tcBorders>
            <w:shd w:val="clear" w:color="auto" w:fill="auto"/>
            <w:vAlign w:val="center"/>
            <w:hideMark/>
          </w:tcPr>
          <w:p w14:paraId="1969872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9.491</w:t>
            </w:r>
          </w:p>
        </w:tc>
        <w:tc>
          <w:tcPr>
            <w:tcW w:w="823" w:type="dxa"/>
            <w:tcBorders>
              <w:top w:val="nil"/>
              <w:left w:val="nil"/>
              <w:bottom w:val="single" w:sz="4" w:space="0" w:color="auto"/>
              <w:right w:val="single" w:sz="4" w:space="0" w:color="auto"/>
            </w:tcBorders>
            <w:shd w:val="clear" w:color="auto" w:fill="auto"/>
            <w:vAlign w:val="center"/>
            <w:hideMark/>
          </w:tcPr>
          <w:p w14:paraId="007332F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8.031</w:t>
            </w:r>
          </w:p>
        </w:tc>
        <w:tc>
          <w:tcPr>
            <w:tcW w:w="916" w:type="dxa"/>
            <w:tcBorders>
              <w:top w:val="nil"/>
              <w:left w:val="nil"/>
              <w:bottom w:val="single" w:sz="4" w:space="0" w:color="auto"/>
              <w:right w:val="single" w:sz="4" w:space="0" w:color="auto"/>
            </w:tcBorders>
            <w:shd w:val="clear" w:color="auto" w:fill="auto"/>
            <w:vAlign w:val="center"/>
            <w:hideMark/>
          </w:tcPr>
          <w:p w14:paraId="5E763BD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1.460</w:t>
            </w:r>
          </w:p>
        </w:tc>
        <w:tc>
          <w:tcPr>
            <w:tcW w:w="916" w:type="dxa"/>
            <w:tcBorders>
              <w:top w:val="nil"/>
              <w:left w:val="nil"/>
              <w:bottom w:val="single" w:sz="4" w:space="0" w:color="auto"/>
              <w:right w:val="single" w:sz="4" w:space="0" w:color="auto"/>
            </w:tcBorders>
            <w:shd w:val="clear" w:color="auto" w:fill="auto"/>
            <w:vAlign w:val="center"/>
            <w:hideMark/>
          </w:tcPr>
          <w:p w14:paraId="78E27D5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15,38%</w:t>
            </w:r>
          </w:p>
        </w:tc>
        <w:tc>
          <w:tcPr>
            <w:tcW w:w="823" w:type="dxa"/>
            <w:tcBorders>
              <w:top w:val="nil"/>
              <w:left w:val="nil"/>
              <w:bottom w:val="single" w:sz="4" w:space="0" w:color="auto"/>
              <w:right w:val="single" w:sz="4" w:space="0" w:color="auto"/>
            </w:tcBorders>
            <w:shd w:val="clear" w:color="auto" w:fill="auto"/>
            <w:vAlign w:val="center"/>
            <w:hideMark/>
          </w:tcPr>
          <w:p w14:paraId="23EFA74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1.336</w:t>
            </w:r>
          </w:p>
        </w:tc>
        <w:tc>
          <w:tcPr>
            <w:tcW w:w="823" w:type="dxa"/>
            <w:tcBorders>
              <w:top w:val="nil"/>
              <w:left w:val="nil"/>
              <w:bottom w:val="single" w:sz="4" w:space="0" w:color="auto"/>
              <w:right w:val="single" w:sz="4" w:space="0" w:color="auto"/>
            </w:tcBorders>
            <w:shd w:val="clear" w:color="auto" w:fill="auto"/>
            <w:vAlign w:val="center"/>
            <w:hideMark/>
          </w:tcPr>
          <w:p w14:paraId="3BF0666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6.630</w:t>
            </w:r>
          </w:p>
        </w:tc>
        <w:tc>
          <w:tcPr>
            <w:tcW w:w="823" w:type="dxa"/>
            <w:tcBorders>
              <w:top w:val="nil"/>
              <w:left w:val="nil"/>
              <w:bottom w:val="single" w:sz="4" w:space="0" w:color="auto"/>
              <w:right w:val="single" w:sz="4" w:space="0" w:color="auto"/>
            </w:tcBorders>
            <w:shd w:val="clear" w:color="auto" w:fill="auto"/>
            <w:vAlign w:val="center"/>
            <w:hideMark/>
          </w:tcPr>
          <w:p w14:paraId="1095EFB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1.422</w:t>
            </w:r>
          </w:p>
        </w:tc>
        <w:tc>
          <w:tcPr>
            <w:tcW w:w="823" w:type="dxa"/>
            <w:tcBorders>
              <w:top w:val="nil"/>
              <w:left w:val="nil"/>
              <w:bottom w:val="single" w:sz="4" w:space="0" w:color="auto"/>
              <w:right w:val="single" w:sz="4" w:space="0" w:color="auto"/>
            </w:tcBorders>
            <w:shd w:val="clear" w:color="auto" w:fill="auto"/>
            <w:vAlign w:val="center"/>
            <w:hideMark/>
          </w:tcPr>
          <w:p w14:paraId="631AE97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103</w:t>
            </w:r>
          </w:p>
        </w:tc>
        <w:tc>
          <w:tcPr>
            <w:tcW w:w="823" w:type="dxa"/>
            <w:tcBorders>
              <w:top w:val="nil"/>
              <w:left w:val="nil"/>
              <w:bottom w:val="single" w:sz="4" w:space="0" w:color="auto"/>
              <w:right w:val="single" w:sz="4" w:space="0" w:color="auto"/>
            </w:tcBorders>
            <w:shd w:val="clear" w:color="auto" w:fill="auto"/>
            <w:vAlign w:val="center"/>
            <w:hideMark/>
          </w:tcPr>
          <w:p w14:paraId="1A7B89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1.156</w:t>
            </w:r>
          </w:p>
        </w:tc>
        <w:tc>
          <w:tcPr>
            <w:tcW w:w="823" w:type="dxa"/>
            <w:tcBorders>
              <w:top w:val="nil"/>
              <w:left w:val="nil"/>
              <w:bottom w:val="single" w:sz="4" w:space="0" w:color="auto"/>
              <w:right w:val="single" w:sz="4" w:space="0" w:color="auto"/>
            </w:tcBorders>
            <w:shd w:val="clear" w:color="auto" w:fill="auto"/>
            <w:vAlign w:val="center"/>
            <w:hideMark/>
          </w:tcPr>
          <w:p w14:paraId="104B0C8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5.030</w:t>
            </w:r>
          </w:p>
        </w:tc>
        <w:tc>
          <w:tcPr>
            <w:tcW w:w="823" w:type="dxa"/>
            <w:tcBorders>
              <w:top w:val="nil"/>
              <w:left w:val="nil"/>
              <w:bottom w:val="single" w:sz="4" w:space="0" w:color="auto"/>
              <w:right w:val="single" w:sz="4" w:space="0" w:color="auto"/>
            </w:tcBorders>
            <w:shd w:val="clear" w:color="auto" w:fill="auto"/>
            <w:vAlign w:val="center"/>
            <w:hideMark/>
          </w:tcPr>
          <w:p w14:paraId="2A2C1D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1.689</w:t>
            </w:r>
          </w:p>
        </w:tc>
        <w:tc>
          <w:tcPr>
            <w:tcW w:w="705" w:type="dxa"/>
            <w:tcBorders>
              <w:top w:val="nil"/>
              <w:left w:val="nil"/>
              <w:bottom w:val="single" w:sz="4" w:space="0" w:color="auto"/>
              <w:right w:val="single" w:sz="4" w:space="0" w:color="auto"/>
            </w:tcBorders>
            <w:shd w:val="clear" w:color="auto" w:fill="auto"/>
            <w:vAlign w:val="center"/>
            <w:hideMark/>
          </w:tcPr>
          <w:p w14:paraId="79740FB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156</w:t>
            </w:r>
          </w:p>
        </w:tc>
      </w:tr>
      <w:tr w:rsidR="006B5C8A" w:rsidRPr="00271B6B" w14:paraId="054EF1D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CB94E5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Đakovo</w:t>
            </w:r>
          </w:p>
        </w:tc>
        <w:tc>
          <w:tcPr>
            <w:tcW w:w="823" w:type="dxa"/>
            <w:tcBorders>
              <w:top w:val="nil"/>
              <w:left w:val="nil"/>
              <w:bottom w:val="single" w:sz="4" w:space="0" w:color="auto"/>
              <w:right w:val="single" w:sz="4" w:space="0" w:color="auto"/>
            </w:tcBorders>
            <w:shd w:val="clear" w:color="auto" w:fill="auto"/>
            <w:vAlign w:val="center"/>
            <w:hideMark/>
          </w:tcPr>
          <w:p w14:paraId="5BFF0B9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27.745</w:t>
            </w:r>
          </w:p>
        </w:tc>
        <w:tc>
          <w:tcPr>
            <w:tcW w:w="823" w:type="dxa"/>
            <w:tcBorders>
              <w:top w:val="nil"/>
              <w:left w:val="nil"/>
              <w:bottom w:val="single" w:sz="4" w:space="0" w:color="auto"/>
              <w:right w:val="single" w:sz="4" w:space="0" w:color="auto"/>
            </w:tcBorders>
            <w:shd w:val="clear" w:color="auto" w:fill="auto"/>
            <w:vAlign w:val="center"/>
            <w:hideMark/>
          </w:tcPr>
          <w:p w14:paraId="626C6B3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23.577</w:t>
            </w:r>
          </w:p>
        </w:tc>
        <w:tc>
          <w:tcPr>
            <w:tcW w:w="916" w:type="dxa"/>
            <w:tcBorders>
              <w:top w:val="nil"/>
              <w:left w:val="nil"/>
              <w:bottom w:val="single" w:sz="4" w:space="0" w:color="auto"/>
              <w:right w:val="single" w:sz="4" w:space="0" w:color="auto"/>
            </w:tcBorders>
            <w:shd w:val="clear" w:color="auto" w:fill="auto"/>
            <w:vAlign w:val="center"/>
            <w:hideMark/>
          </w:tcPr>
          <w:p w14:paraId="745AAC4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4.168</w:t>
            </w:r>
          </w:p>
        </w:tc>
        <w:tc>
          <w:tcPr>
            <w:tcW w:w="916" w:type="dxa"/>
            <w:tcBorders>
              <w:top w:val="nil"/>
              <w:left w:val="nil"/>
              <w:bottom w:val="single" w:sz="4" w:space="0" w:color="auto"/>
              <w:right w:val="single" w:sz="4" w:space="0" w:color="auto"/>
            </w:tcBorders>
            <w:shd w:val="clear" w:color="auto" w:fill="auto"/>
            <w:vAlign w:val="center"/>
            <w:hideMark/>
          </w:tcPr>
          <w:p w14:paraId="5590AEB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15,02%</w:t>
            </w:r>
          </w:p>
        </w:tc>
        <w:tc>
          <w:tcPr>
            <w:tcW w:w="823" w:type="dxa"/>
            <w:tcBorders>
              <w:top w:val="nil"/>
              <w:left w:val="nil"/>
              <w:bottom w:val="single" w:sz="4" w:space="0" w:color="auto"/>
              <w:right w:val="single" w:sz="4" w:space="0" w:color="auto"/>
            </w:tcBorders>
            <w:shd w:val="clear" w:color="auto" w:fill="auto"/>
            <w:vAlign w:val="center"/>
            <w:hideMark/>
          </w:tcPr>
          <w:p w14:paraId="2A8C34F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4.739</w:t>
            </w:r>
          </w:p>
        </w:tc>
        <w:tc>
          <w:tcPr>
            <w:tcW w:w="823" w:type="dxa"/>
            <w:tcBorders>
              <w:top w:val="nil"/>
              <w:left w:val="nil"/>
              <w:bottom w:val="single" w:sz="4" w:space="0" w:color="auto"/>
              <w:right w:val="single" w:sz="4" w:space="0" w:color="auto"/>
            </w:tcBorders>
            <w:shd w:val="clear" w:color="auto" w:fill="auto"/>
            <w:vAlign w:val="center"/>
            <w:hideMark/>
          </w:tcPr>
          <w:p w14:paraId="5FD7E8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18.750</w:t>
            </w:r>
          </w:p>
        </w:tc>
        <w:tc>
          <w:tcPr>
            <w:tcW w:w="823" w:type="dxa"/>
            <w:tcBorders>
              <w:top w:val="nil"/>
              <w:left w:val="nil"/>
              <w:bottom w:val="single" w:sz="4" w:space="0" w:color="auto"/>
              <w:right w:val="single" w:sz="4" w:space="0" w:color="auto"/>
            </w:tcBorders>
            <w:shd w:val="clear" w:color="auto" w:fill="auto"/>
            <w:vAlign w:val="center"/>
            <w:hideMark/>
          </w:tcPr>
          <w:p w14:paraId="790AE5D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3.956</w:t>
            </w:r>
          </w:p>
        </w:tc>
        <w:tc>
          <w:tcPr>
            <w:tcW w:w="823" w:type="dxa"/>
            <w:tcBorders>
              <w:top w:val="nil"/>
              <w:left w:val="nil"/>
              <w:bottom w:val="single" w:sz="4" w:space="0" w:color="auto"/>
              <w:right w:val="single" w:sz="4" w:space="0" w:color="auto"/>
            </w:tcBorders>
            <w:shd w:val="clear" w:color="auto" w:fill="auto"/>
            <w:vAlign w:val="center"/>
            <w:hideMark/>
          </w:tcPr>
          <w:p w14:paraId="3220ACD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300</w:t>
            </w:r>
          </w:p>
        </w:tc>
        <w:tc>
          <w:tcPr>
            <w:tcW w:w="823" w:type="dxa"/>
            <w:tcBorders>
              <w:top w:val="nil"/>
              <w:left w:val="nil"/>
              <w:bottom w:val="single" w:sz="4" w:space="0" w:color="auto"/>
              <w:right w:val="single" w:sz="4" w:space="0" w:color="auto"/>
            </w:tcBorders>
            <w:shd w:val="clear" w:color="auto" w:fill="auto"/>
            <w:vAlign w:val="center"/>
            <w:hideMark/>
          </w:tcPr>
          <w:p w14:paraId="2A92B8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3.332</w:t>
            </w:r>
          </w:p>
        </w:tc>
        <w:tc>
          <w:tcPr>
            <w:tcW w:w="823" w:type="dxa"/>
            <w:tcBorders>
              <w:top w:val="nil"/>
              <w:left w:val="nil"/>
              <w:bottom w:val="single" w:sz="4" w:space="0" w:color="auto"/>
              <w:right w:val="single" w:sz="4" w:space="0" w:color="auto"/>
            </w:tcBorders>
            <w:shd w:val="clear" w:color="auto" w:fill="auto"/>
            <w:vAlign w:val="center"/>
            <w:hideMark/>
          </w:tcPr>
          <w:p w14:paraId="59CA3E6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15.440</w:t>
            </w:r>
          </w:p>
        </w:tc>
        <w:tc>
          <w:tcPr>
            <w:tcW w:w="823" w:type="dxa"/>
            <w:tcBorders>
              <w:top w:val="nil"/>
              <w:left w:val="nil"/>
              <w:bottom w:val="single" w:sz="4" w:space="0" w:color="auto"/>
              <w:right w:val="single" w:sz="4" w:space="0" w:color="auto"/>
            </w:tcBorders>
            <w:shd w:val="clear" w:color="auto" w:fill="auto"/>
            <w:vAlign w:val="center"/>
            <w:hideMark/>
          </w:tcPr>
          <w:p w14:paraId="3EC848D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4.301</w:t>
            </w:r>
          </w:p>
        </w:tc>
        <w:tc>
          <w:tcPr>
            <w:tcW w:w="705" w:type="dxa"/>
            <w:tcBorders>
              <w:top w:val="nil"/>
              <w:left w:val="nil"/>
              <w:bottom w:val="single" w:sz="4" w:space="0" w:color="auto"/>
              <w:right w:val="single" w:sz="4" w:space="0" w:color="auto"/>
            </w:tcBorders>
            <w:shd w:val="clear" w:color="auto" w:fill="auto"/>
            <w:vAlign w:val="center"/>
            <w:hideMark/>
          </w:tcPr>
          <w:p w14:paraId="249F10A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504</w:t>
            </w:r>
          </w:p>
        </w:tc>
      </w:tr>
      <w:tr w:rsidR="006B5C8A" w:rsidRPr="00271B6B" w14:paraId="08B5E8FD"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0A0CC2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Našice</w:t>
            </w:r>
          </w:p>
        </w:tc>
        <w:tc>
          <w:tcPr>
            <w:tcW w:w="823" w:type="dxa"/>
            <w:tcBorders>
              <w:top w:val="nil"/>
              <w:left w:val="nil"/>
              <w:bottom w:val="single" w:sz="4" w:space="0" w:color="auto"/>
              <w:right w:val="single" w:sz="4" w:space="0" w:color="auto"/>
            </w:tcBorders>
            <w:shd w:val="clear" w:color="auto" w:fill="auto"/>
            <w:vAlign w:val="center"/>
            <w:hideMark/>
          </w:tcPr>
          <w:p w14:paraId="73C3CD9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16.224</w:t>
            </w:r>
          </w:p>
        </w:tc>
        <w:tc>
          <w:tcPr>
            <w:tcW w:w="823" w:type="dxa"/>
            <w:tcBorders>
              <w:top w:val="nil"/>
              <w:left w:val="nil"/>
              <w:bottom w:val="single" w:sz="4" w:space="0" w:color="auto"/>
              <w:right w:val="single" w:sz="4" w:space="0" w:color="auto"/>
            </w:tcBorders>
            <w:shd w:val="clear" w:color="auto" w:fill="auto"/>
            <w:vAlign w:val="center"/>
            <w:hideMark/>
          </w:tcPr>
          <w:p w14:paraId="39B36EF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14.291</w:t>
            </w:r>
          </w:p>
        </w:tc>
        <w:tc>
          <w:tcPr>
            <w:tcW w:w="916" w:type="dxa"/>
            <w:tcBorders>
              <w:top w:val="nil"/>
              <w:left w:val="nil"/>
              <w:bottom w:val="single" w:sz="4" w:space="0" w:color="auto"/>
              <w:right w:val="single" w:sz="4" w:space="0" w:color="auto"/>
            </w:tcBorders>
            <w:shd w:val="clear" w:color="auto" w:fill="auto"/>
            <w:vAlign w:val="center"/>
            <w:hideMark/>
          </w:tcPr>
          <w:p w14:paraId="33B4509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1.933</w:t>
            </w:r>
          </w:p>
        </w:tc>
        <w:tc>
          <w:tcPr>
            <w:tcW w:w="916" w:type="dxa"/>
            <w:tcBorders>
              <w:top w:val="nil"/>
              <w:left w:val="nil"/>
              <w:bottom w:val="single" w:sz="4" w:space="0" w:color="auto"/>
              <w:right w:val="single" w:sz="4" w:space="0" w:color="auto"/>
            </w:tcBorders>
            <w:shd w:val="clear" w:color="auto" w:fill="auto"/>
            <w:vAlign w:val="center"/>
            <w:hideMark/>
          </w:tcPr>
          <w:p w14:paraId="2784BBC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11,91%</w:t>
            </w:r>
          </w:p>
        </w:tc>
        <w:tc>
          <w:tcPr>
            <w:tcW w:w="823" w:type="dxa"/>
            <w:tcBorders>
              <w:top w:val="nil"/>
              <w:left w:val="nil"/>
              <w:bottom w:val="single" w:sz="4" w:space="0" w:color="auto"/>
              <w:right w:val="single" w:sz="4" w:space="0" w:color="auto"/>
            </w:tcBorders>
            <w:shd w:val="clear" w:color="auto" w:fill="auto"/>
            <w:vAlign w:val="center"/>
            <w:hideMark/>
          </w:tcPr>
          <w:p w14:paraId="2A246BA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2.679</w:t>
            </w:r>
          </w:p>
        </w:tc>
        <w:tc>
          <w:tcPr>
            <w:tcW w:w="823" w:type="dxa"/>
            <w:tcBorders>
              <w:top w:val="nil"/>
              <w:left w:val="nil"/>
              <w:bottom w:val="single" w:sz="4" w:space="0" w:color="auto"/>
              <w:right w:val="single" w:sz="4" w:space="0" w:color="auto"/>
            </w:tcBorders>
            <w:shd w:val="clear" w:color="auto" w:fill="auto"/>
            <w:vAlign w:val="center"/>
            <w:hideMark/>
          </w:tcPr>
          <w:p w14:paraId="5241CB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11.326</w:t>
            </w:r>
          </w:p>
        </w:tc>
        <w:tc>
          <w:tcPr>
            <w:tcW w:w="823" w:type="dxa"/>
            <w:tcBorders>
              <w:top w:val="nil"/>
              <w:left w:val="nil"/>
              <w:bottom w:val="single" w:sz="4" w:space="0" w:color="auto"/>
              <w:right w:val="single" w:sz="4" w:space="0" w:color="auto"/>
            </w:tcBorders>
            <w:shd w:val="clear" w:color="auto" w:fill="auto"/>
            <w:vAlign w:val="center"/>
            <w:hideMark/>
          </w:tcPr>
          <w:p w14:paraId="411635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2.081</w:t>
            </w:r>
          </w:p>
        </w:tc>
        <w:tc>
          <w:tcPr>
            <w:tcW w:w="823" w:type="dxa"/>
            <w:tcBorders>
              <w:top w:val="nil"/>
              <w:left w:val="nil"/>
              <w:bottom w:val="single" w:sz="4" w:space="0" w:color="auto"/>
              <w:right w:val="single" w:sz="4" w:space="0" w:color="auto"/>
            </w:tcBorders>
            <w:shd w:val="clear" w:color="auto" w:fill="auto"/>
            <w:vAlign w:val="center"/>
            <w:hideMark/>
          </w:tcPr>
          <w:p w14:paraId="0C1E32B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138</w:t>
            </w:r>
          </w:p>
        </w:tc>
        <w:tc>
          <w:tcPr>
            <w:tcW w:w="823" w:type="dxa"/>
            <w:tcBorders>
              <w:top w:val="nil"/>
              <w:left w:val="nil"/>
              <w:bottom w:val="single" w:sz="4" w:space="0" w:color="auto"/>
              <w:right w:val="single" w:sz="4" w:space="0" w:color="auto"/>
            </w:tcBorders>
            <w:shd w:val="clear" w:color="auto" w:fill="auto"/>
            <w:vAlign w:val="center"/>
            <w:hideMark/>
          </w:tcPr>
          <w:p w14:paraId="7D8C438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2.186</w:t>
            </w:r>
          </w:p>
        </w:tc>
        <w:tc>
          <w:tcPr>
            <w:tcW w:w="823" w:type="dxa"/>
            <w:tcBorders>
              <w:top w:val="nil"/>
              <w:left w:val="nil"/>
              <w:bottom w:val="single" w:sz="4" w:space="0" w:color="auto"/>
              <w:right w:val="single" w:sz="4" w:space="0" w:color="auto"/>
            </w:tcBorders>
            <w:shd w:val="clear" w:color="auto" w:fill="auto"/>
            <w:vAlign w:val="center"/>
            <w:hideMark/>
          </w:tcPr>
          <w:p w14:paraId="0906D8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9.289</w:t>
            </w:r>
          </w:p>
        </w:tc>
        <w:tc>
          <w:tcPr>
            <w:tcW w:w="823" w:type="dxa"/>
            <w:tcBorders>
              <w:top w:val="nil"/>
              <w:left w:val="nil"/>
              <w:bottom w:val="single" w:sz="4" w:space="0" w:color="auto"/>
              <w:right w:val="single" w:sz="4" w:space="0" w:color="auto"/>
            </w:tcBorders>
            <w:shd w:val="clear" w:color="auto" w:fill="auto"/>
            <w:vAlign w:val="center"/>
            <w:hideMark/>
          </w:tcPr>
          <w:p w14:paraId="66B7ECA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2.562</w:t>
            </w:r>
          </w:p>
        </w:tc>
        <w:tc>
          <w:tcPr>
            <w:tcW w:w="705" w:type="dxa"/>
            <w:tcBorders>
              <w:top w:val="nil"/>
              <w:left w:val="nil"/>
              <w:bottom w:val="single" w:sz="4" w:space="0" w:color="auto"/>
              <w:right w:val="single" w:sz="4" w:space="0" w:color="auto"/>
            </w:tcBorders>
            <w:shd w:val="clear" w:color="auto" w:fill="auto"/>
            <w:vAlign w:val="center"/>
            <w:hideMark/>
          </w:tcPr>
          <w:p w14:paraId="38FE23F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254</w:t>
            </w:r>
          </w:p>
        </w:tc>
      </w:tr>
      <w:tr w:rsidR="006B5C8A" w:rsidRPr="00271B6B" w14:paraId="0B02ABD7"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5B7DED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Osijek</w:t>
            </w:r>
          </w:p>
        </w:tc>
        <w:tc>
          <w:tcPr>
            <w:tcW w:w="823" w:type="dxa"/>
            <w:tcBorders>
              <w:top w:val="nil"/>
              <w:left w:val="nil"/>
              <w:bottom w:val="single" w:sz="4" w:space="0" w:color="auto"/>
              <w:right w:val="single" w:sz="4" w:space="0" w:color="auto"/>
            </w:tcBorders>
            <w:shd w:val="clear" w:color="auto" w:fill="auto"/>
            <w:vAlign w:val="center"/>
            <w:hideMark/>
          </w:tcPr>
          <w:p w14:paraId="39EDC3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108.048</w:t>
            </w:r>
          </w:p>
        </w:tc>
        <w:tc>
          <w:tcPr>
            <w:tcW w:w="823" w:type="dxa"/>
            <w:tcBorders>
              <w:top w:val="nil"/>
              <w:left w:val="nil"/>
              <w:bottom w:val="single" w:sz="4" w:space="0" w:color="auto"/>
              <w:right w:val="single" w:sz="4" w:space="0" w:color="auto"/>
            </w:tcBorders>
            <w:shd w:val="clear" w:color="auto" w:fill="auto"/>
            <w:vAlign w:val="center"/>
            <w:hideMark/>
          </w:tcPr>
          <w:p w14:paraId="7180C21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96.313</w:t>
            </w:r>
          </w:p>
        </w:tc>
        <w:tc>
          <w:tcPr>
            <w:tcW w:w="916" w:type="dxa"/>
            <w:tcBorders>
              <w:top w:val="nil"/>
              <w:left w:val="nil"/>
              <w:bottom w:val="single" w:sz="4" w:space="0" w:color="auto"/>
              <w:right w:val="single" w:sz="4" w:space="0" w:color="auto"/>
            </w:tcBorders>
            <w:shd w:val="clear" w:color="auto" w:fill="auto"/>
            <w:vAlign w:val="center"/>
            <w:hideMark/>
          </w:tcPr>
          <w:p w14:paraId="73A3CC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11.735</w:t>
            </w:r>
          </w:p>
        </w:tc>
        <w:tc>
          <w:tcPr>
            <w:tcW w:w="916" w:type="dxa"/>
            <w:tcBorders>
              <w:top w:val="nil"/>
              <w:left w:val="nil"/>
              <w:bottom w:val="single" w:sz="4" w:space="0" w:color="auto"/>
              <w:right w:val="single" w:sz="4" w:space="0" w:color="auto"/>
            </w:tcBorders>
            <w:shd w:val="clear" w:color="auto" w:fill="auto"/>
            <w:vAlign w:val="center"/>
            <w:hideMark/>
          </w:tcPr>
          <w:p w14:paraId="6DF8387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10,86%</w:t>
            </w:r>
          </w:p>
        </w:tc>
        <w:tc>
          <w:tcPr>
            <w:tcW w:w="823" w:type="dxa"/>
            <w:tcBorders>
              <w:top w:val="nil"/>
              <w:left w:val="nil"/>
              <w:bottom w:val="single" w:sz="4" w:space="0" w:color="auto"/>
              <w:right w:val="single" w:sz="4" w:space="0" w:color="auto"/>
            </w:tcBorders>
            <w:shd w:val="clear" w:color="auto" w:fill="auto"/>
            <w:vAlign w:val="center"/>
            <w:hideMark/>
          </w:tcPr>
          <w:p w14:paraId="669C28B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15.326</w:t>
            </w:r>
          </w:p>
        </w:tc>
        <w:tc>
          <w:tcPr>
            <w:tcW w:w="823" w:type="dxa"/>
            <w:tcBorders>
              <w:top w:val="nil"/>
              <w:left w:val="nil"/>
              <w:bottom w:val="single" w:sz="4" w:space="0" w:color="auto"/>
              <w:right w:val="single" w:sz="4" w:space="0" w:color="auto"/>
            </w:tcBorders>
            <w:shd w:val="clear" w:color="auto" w:fill="auto"/>
            <w:vAlign w:val="center"/>
            <w:hideMark/>
          </w:tcPr>
          <w:p w14:paraId="0FD3DB5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73.921</w:t>
            </w:r>
          </w:p>
        </w:tc>
        <w:tc>
          <w:tcPr>
            <w:tcW w:w="823" w:type="dxa"/>
            <w:tcBorders>
              <w:top w:val="nil"/>
              <w:left w:val="nil"/>
              <w:bottom w:val="single" w:sz="4" w:space="0" w:color="auto"/>
              <w:right w:val="single" w:sz="4" w:space="0" w:color="auto"/>
            </w:tcBorders>
            <w:shd w:val="clear" w:color="auto" w:fill="auto"/>
            <w:vAlign w:val="center"/>
            <w:hideMark/>
          </w:tcPr>
          <w:p w14:paraId="4D91612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17.600</w:t>
            </w:r>
          </w:p>
        </w:tc>
        <w:tc>
          <w:tcPr>
            <w:tcW w:w="823" w:type="dxa"/>
            <w:tcBorders>
              <w:top w:val="nil"/>
              <w:left w:val="nil"/>
              <w:bottom w:val="single" w:sz="4" w:space="0" w:color="auto"/>
              <w:right w:val="single" w:sz="4" w:space="0" w:color="auto"/>
            </w:tcBorders>
            <w:shd w:val="clear" w:color="auto" w:fill="auto"/>
            <w:vAlign w:val="center"/>
            <w:hideMark/>
          </w:tcPr>
          <w:p w14:paraId="5D4A08B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1.201</w:t>
            </w:r>
          </w:p>
        </w:tc>
        <w:tc>
          <w:tcPr>
            <w:tcW w:w="823" w:type="dxa"/>
            <w:tcBorders>
              <w:top w:val="nil"/>
              <w:left w:val="nil"/>
              <w:bottom w:val="single" w:sz="4" w:space="0" w:color="auto"/>
              <w:right w:val="single" w:sz="4" w:space="0" w:color="auto"/>
            </w:tcBorders>
            <w:shd w:val="clear" w:color="auto" w:fill="auto"/>
            <w:vAlign w:val="center"/>
            <w:hideMark/>
          </w:tcPr>
          <w:p w14:paraId="7C3E0B2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12.873</w:t>
            </w:r>
          </w:p>
        </w:tc>
        <w:tc>
          <w:tcPr>
            <w:tcW w:w="823" w:type="dxa"/>
            <w:tcBorders>
              <w:top w:val="nil"/>
              <w:left w:val="nil"/>
              <w:bottom w:val="single" w:sz="4" w:space="0" w:color="auto"/>
              <w:right w:val="single" w:sz="4" w:space="0" w:color="auto"/>
            </w:tcBorders>
            <w:shd w:val="clear" w:color="auto" w:fill="auto"/>
            <w:vAlign w:val="center"/>
            <w:hideMark/>
          </w:tcPr>
          <w:p w14:paraId="733DF45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62.091</w:t>
            </w:r>
          </w:p>
        </w:tc>
        <w:tc>
          <w:tcPr>
            <w:tcW w:w="823" w:type="dxa"/>
            <w:tcBorders>
              <w:top w:val="nil"/>
              <w:left w:val="nil"/>
              <w:bottom w:val="single" w:sz="4" w:space="0" w:color="auto"/>
              <w:right w:val="single" w:sz="4" w:space="0" w:color="auto"/>
            </w:tcBorders>
            <w:shd w:val="clear" w:color="auto" w:fill="auto"/>
            <w:vAlign w:val="center"/>
            <w:hideMark/>
          </w:tcPr>
          <w:p w14:paraId="2AD3711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19.449</w:t>
            </w:r>
          </w:p>
        </w:tc>
        <w:tc>
          <w:tcPr>
            <w:tcW w:w="705" w:type="dxa"/>
            <w:tcBorders>
              <w:top w:val="nil"/>
              <w:left w:val="nil"/>
              <w:bottom w:val="single" w:sz="4" w:space="0" w:color="auto"/>
              <w:right w:val="single" w:sz="4" w:space="0" w:color="auto"/>
            </w:tcBorders>
            <w:shd w:val="clear" w:color="auto" w:fill="auto"/>
            <w:vAlign w:val="center"/>
            <w:hideMark/>
          </w:tcPr>
          <w:p w14:paraId="0CA758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1.900</w:t>
            </w:r>
          </w:p>
        </w:tc>
      </w:tr>
      <w:tr w:rsidR="006B5C8A" w:rsidRPr="00271B6B" w14:paraId="6D1E509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086FE4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Valpovo</w:t>
            </w:r>
          </w:p>
        </w:tc>
        <w:tc>
          <w:tcPr>
            <w:tcW w:w="823" w:type="dxa"/>
            <w:tcBorders>
              <w:top w:val="nil"/>
              <w:left w:val="nil"/>
              <w:bottom w:val="single" w:sz="4" w:space="0" w:color="auto"/>
              <w:right w:val="single" w:sz="4" w:space="0" w:color="auto"/>
            </w:tcBorders>
            <w:shd w:val="clear" w:color="auto" w:fill="auto"/>
            <w:vAlign w:val="center"/>
            <w:hideMark/>
          </w:tcPr>
          <w:p w14:paraId="55D65D0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11.563</w:t>
            </w:r>
          </w:p>
        </w:tc>
        <w:tc>
          <w:tcPr>
            <w:tcW w:w="823" w:type="dxa"/>
            <w:tcBorders>
              <w:top w:val="nil"/>
              <w:left w:val="nil"/>
              <w:bottom w:val="single" w:sz="4" w:space="0" w:color="auto"/>
              <w:right w:val="single" w:sz="4" w:space="0" w:color="auto"/>
            </w:tcBorders>
            <w:shd w:val="clear" w:color="auto" w:fill="auto"/>
            <w:vAlign w:val="center"/>
            <w:hideMark/>
          </w:tcPr>
          <w:p w14:paraId="1BBB06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9.784</w:t>
            </w:r>
          </w:p>
        </w:tc>
        <w:tc>
          <w:tcPr>
            <w:tcW w:w="916" w:type="dxa"/>
            <w:tcBorders>
              <w:top w:val="nil"/>
              <w:left w:val="nil"/>
              <w:bottom w:val="single" w:sz="4" w:space="0" w:color="auto"/>
              <w:right w:val="single" w:sz="4" w:space="0" w:color="auto"/>
            </w:tcBorders>
            <w:shd w:val="clear" w:color="auto" w:fill="auto"/>
            <w:vAlign w:val="center"/>
            <w:hideMark/>
          </w:tcPr>
          <w:p w14:paraId="710082B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1.779</w:t>
            </w:r>
          </w:p>
        </w:tc>
        <w:tc>
          <w:tcPr>
            <w:tcW w:w="916" w:type="dxa"/>
            <w:tcBorders>
              <w:top w:val="nil"/>
              <w:left w:val="nil"/>
              <w:bottom w:val="single" w:sz="4" w:space="0" w:color="auto"/>
              <w:right w:val="single" w:sz="4" w:space="0" w:color="auto"/>
            </w:tcBorders>
            <w:shd w:val="clear" w:color="auto" w:fill="auto"/>
            <w:vAlign w:val="center"/>
            <w:hideMark/>
          </w:tcPr>
          <w:p w14:paraId="3BA3B90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15,39%</w:t>
            </w:r>
          </w:p>
        </w:tc>
        <w:tc>
          <w:tcPr>
            <w:tcW w:w="823" w:type="dxa"/>
            <w:tcBorders>
              <w:top w:val="nil"/>
              <w:left w:val="nil"/>
              <w:bottom w:val="single" w:sz="4" w:space="0" w:color="auto"/>
              <w:right w:val="single" w:sz="4" w:space="0" w:color="auto"/>
            </w:tcBorders>
            <w:shd w:val="clear" w:color="auto" w:fill="auto"/>
            <w:vAlign w:val="center"/>
            <w:hideMark/>
          </w:tcPr>
          <w:p w14:paraId="12FE999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1.821</w:t>
            </w:r>
          </w:p>
        </w:tc>
        <w:tc>
          <w:tcPr>
            <w:tcW w:w="823" w:type="dxa"/>
            <w:tcBorders>
              <w:top w:val="nil"/>
              <w:left w:val="nil"/>
              <w:bottom w:val="single" w:sz="4" w:space="0" w:color="auto"/>
              <w:right w:val="single" w:sz="4" w:space="0" w:color="auto"/>
            </w:tcBorders>
            <w:shd w:val="clear" w:color="auto" w:fill="auto"/>
            <w:vAlign w:val="center"/>
            <w:hideMark/>
          </w:tcPr>
          <w:p w14:paraId="4C55F6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7.881</w:t>
            </w:r>
          </w:p>
        </w:tc>
        <w:tc>
          <w:tcPr>
            <w:tcW w:w="823" w:type="dxa"/>
            <w:tcBorders>
              <w:top w:val="nil"/>
              <w:left w:val="nil"/>
              <w:bottom w:val="single" w:sz="4" w:space="0" w:color="auto"/>
              <w:right w:val="single" w:sz="4" w:space="0" w:color="auto"/>
            </w:tcBorders>
            <w:shd w:val="clear" w:color="auto" w:fill="auto"/>
            <w:vAlign w:val="center"/>
            <w:hideMark/>
          </w:tcPr>
          <w:p w14:paraId="18DDF6B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1.741</w:t>
            </w:r>
          </w:p>
        </w:tc>
        <w:tc>
          <w:tcPr>
            <w:tcW w:w="823" w:type="dxa"/>
            <w:tcBorders>
              <w:top w:val="nil"/>
              <w:left w:val="nil"/>
              <w:bottom w:val="single" w:sz="4" w:space="0" w:color="auto"/>
              <w:right w:val="single" w:sz="4" w:space="0" w:color="auto"/>
            </w:tcBorders>
            <w:shd w:val="clear" w:color="auto" w:fill="auto"/>
            <w:vAlign w:val="center"/>
            <w:hideMark/>
          </w:tcPr>
          <w:p w14:paraId="164DE9F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w:t>
            </w:r>
          </w:p>
        </w:tc>
        <w:tc>
          <w:tcPr>
            <w:tcW w:w="823" w:type="dxa"/>
            <w:tcBorders>
              <w:top w:val="nil"/>
              <w:left w:val="nil"/>
              <w:bottom w:val="single" w:sz="4" w:space="0" w:color="auto"/>
              <w:right w:val="single" w:sz="4" w:space="0" w:color="auto"/>
            </w:tcBorders>
            <w:shd w:val="clear" w:color="auto" w:fill="auto"/>
            <w:vAlign w:val="center"/>
            <w:hideMark/>
          </w:tcPr>
          <w:p w14:paraId="4615D11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1.378</w:t>
            </w:r>
          </w:p>
        </w:tc>
        <w:tc>
          <w:tcPr>
            <w:tcW w:w="823" w:type="dxa"/>
            <w:tcBorders>
              <w:top w:val="nil"/>
              <w:left w:val="nil"/>
              <w:bottom w:val="single" w:sz="4" w:space="0" w:color="auto"/>
              <w:right w:val="single" w:sz="4" w:space="0" w:color="auto"/>
            </w:tcBorders>
            <w:shd w:val="clear" w:color="auto" w:fill="auto"/>
            <w:vAlign w:val="center"/>
            <w:hideMark/>
          </w:tcPr>
          <w:p w14:paraId="4E03652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6.201</w:t>
            </w:r>
          </w:p>
        </w:tc>
        <w:tc>
          <w:tcPr>
            <w:tcW w:w="823" w:type="dxa"/>
            <w:tcBorders>
              <w:top w:val="nil"/>
              <w:left w:val="nil"/>
              <w:bottom w:val="single" w:sz="4" w:space="0" w:color="auto"/>
              <w:right w:val="single" w:sz="4" w:space="0" w:color="auto"/>
            </w:tcBorders>
            <w:shd w:val="clear" w:color="auto" w:fill="auto"/>
            <w:vAlign w:val="center"/>
            <w:hideMark/>
          </w:tcPr>
          <w:p w14:paraId="734D58E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2.002</w:t>
            </w:r>
          </w:p>
        </w:tc>
        <w:tc>
          <w:tcPr>
            <w:tcW w:w="705" w:type="dxa"/>
            <w:tcBorders>
              <w:top w:val="nil"/>
              <w:left w:val="nil"/>
              <w:bottom w:val="single" w:sz="4" w:space="0" w:color="auto"/>
              <w:right w:val="single" w:sz="4" w:space="0" w:color="auto"/>
            </w:tcBorders>
            <w:shd w:val="clear" w:color="auto" w:fill="auto"/>
            <w:vAlign w:val="center"/>
            <w:hideMark/>
          </w:tcPr>
          <w:p w14:paraId="79592CF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203</w:t>
            </w:r>
          </w:p>
        </w:tc>
      </w:tr>
      <w:tr w:rsidR="006B5C8A" w:rsidRPr="00271B6B" w14:paraId="332AE09D"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3F06F4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Antunovac</w:t>
            </w:r>
          </w:p>
        </w:tc>
        <w:tc>
          <w:tcPr>
            <w:tcW w:w="823" w:type="dxa"/>
            <w:tcBorders>
              <w:top w:val="nil"/>
              <w:left w:val="nil"/>
              <w:bottom w:val="single" w:sz="4" w:space="0" w:color="auto"/>
              <w:right w:val="single" w:sz="4" w:space="0" w:color="auto"/>
            </w:tcBorders>
            <w:shd w:val="clear" w:color="auto" w:fill="auto"/>
            <w:vAlign w:val="center"/>
            <w:hideMark/>
          </w:tcPr>
          <w:p w14:paraId="08D2EA5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3.703</w:t>
            </w:r>
          </w:p>
        </w:tc>
        <w:tc>
          <w:tcPr>
            <w:tcW w:w="823" w:type="dxa"/>
            <w:tcBorders>
              <w:top w:val="nil"/>
              <w:left w:val="nil"/>
              <w:bottom w:val="single" w:sz="4" w:space="0" w:color="auto"/>
              <w:right w:val="single" w:sz="4" w:space="0" w:color="auto"/>
            </w:tcBorders>
            <w:shd w:val="clear" w:color="auto" w:fill="auto"/>
            <w:vAlign w:val="center"/>
            <w:hideMark/>
          </w:tcPr>
          <w:p w14:paraId="1E74228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3.411</w:t>
            </w:r>
          </w:p>
        </w:tc>
        <w:tc>
          <w:tcPr>
            <w:tcW w:w="916" w:type="dxa"/>
            <w:tcBorders>
              <w:top w:val="nil"/>
              <w:left w:val="nil"/>
              <w:bottom w:val="single" w:sz="4" w:space="0" w:color="auto"/>
              <w:right w:val="single" w:sz="4" w:space="0" w:color="auto"/>
            </w:tcBorders>
            <w:shd w:val="clear" w:color="auto" w:fill="auto"/>
            <w:vAlign w:val="center"/>
            <w:hideMark/>
          </w:tcPr>
          <w:p w14:paraId="685E887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292</w:t>
            </w:r>
          </w:p>
        </w:tc>
        <w:tc>
          <w:tcPr>
            <w:tcW w:w="916" w:type="dxa"/>
            <w:tcBorders>
              <w:top w:val="nil"/>
              <w:left w:val="nil"/>
              <w:bottom w:val="single" w:sz="4" w:space="0" w:color="auto"/>
              <w:right w:val="single" w:sz="4" w:space="0" w:color="auto"/>
            </w:tcBorders>
            <w:shd w:val="clear" w:color="auto" w:fill="auto"/>
            <w:vAlign w:val="center"/>
            <w:hideMark/>
          </w:tcPr>
          <w:p w14:paraId="0DA5FFC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7,89%</w:t>
            </w:r>
          </w:p>
        </w:tc>
        <w:tc>
          <w:tcPr>
            <w:tcW w:w="823" w:type="dxa"/>
            <w:tcBorders>
              <w:top w:val="nil"/>
              <w:left w:val="nil"/>
              <w:bottom w:val="single" w:sz="4" w:space="0" w:color="auto"/>
              <w:right w:val="single" w:sz="4" w:space="0" w:color="auto"/>
            </w:tcBorders>
            <w:shd w:val="clear" w:color="auto" w:fill="auto"/>
            <w:vAlign w:val="center"/>
            <w:hideMark/>
          </w:tcPr>
          <w:p w14:paraId="3451E76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668</w:t>
            </w:r>
          </w:p>
        </w:tc>
        <w:tc>
          <w:tcPr>
            <w:tcW w:w="823" w:type="dxa"/>
            <w:tcBorders>
              <w:top w:val="nil"/>
              <w:left w:val="nil"/>
              <w:bottom w:val="single" w:sz="4" w:space="0" w:color="auto"/>
              <w:right w:val="single" w:sz="4" w:space="0" w:color="auto"/>
            </w:tcBorders>
            <w:shd w:val="clear" w:color="auto" w:fill="auto"/>
            <w:vAlign w:val="center"/>
            <w:hideMark/>
          </w:tcPr>
          <w:p w14:paraId="4528500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2.498</w:t>
            </w:r>
          </w:p>
        </w:tc>
        <w:tc>
          <w:tcPr>
            <w:tcW w:w="823" w:type="dxa"/>
            <w:tcBorders>
              <w:top w:val="nil"/>
              <w:left w:val="nil"/>
              <w:bottom w:val="single" w:sz="4" w:space="0" w:color="auto"/>
              <w:right w:val="single" w:sz="4" w:space="0" w:color="auto"/>
            </w:tcBorders>
            <w:shd w:val="clear" w:color="auto" w:fill="auto"/>
            <w:vAlign w:val="center"/>
            <w:hideMark/>
          </w:tcPr>
          <w:p w14:paraId="36924F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510</w:t>
            </w:r>
          </w:p>
        </w:tc>
        <w:tc>
          <w:tcPr>
            <w:tcW w:w="823" w:type="dxa"/>
            <w:tcBorders>
              <w:top w:val="nil"/>
              <w:left w:val="nil"/>
              <w:bottom w:val="single" w:sz="4" w:space="0" w:color="auto"/>
              <w:right w:val="single" w:sz="4" w:space="0" w:color="auto"/>
            </w:tcBorders>
            <w:shd w:val="clear" w:color="auto" w:fill="auto"/>
            <w:vAlign w:val="center"/>
            <w:hideMark/>
          </w:tcPr>
          <w:p w14:paraId="260FBEA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w:t>
            </w:r>
          </w:p>
        </w:tc>
        <w:tc>
          <w:tcPr>
            <w:tcW w:w="823" w:type="dxa"/>
            <w:tcBorders>
              <w:top w:val="nil"/>
              <w:left w:val="nil"/>
              <w:bottom w:val="single" w:sz="4" w:space="0" w:color="auto"/>
              <w:right w:val="single" w:sz="4" w:space="0" w:color="auto"/>
            </w:tcBorders>
            <w:shd w:val="clear" w:color="auto" w:fill="auto"/>
            <w:vAlign w:val="center"/>
            <w:hideMark/>
          </w:tcPr>
          <w:p w14:paraId="451140C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546</w:t>
            </w:r>
          </w:p>
        </w:tc>
        <w:tc>
          <w:tcPr>
            <w:tcW w:w="823" w:type="dxa"/>
            <w:tcBorders>
              <w:top w:val="nil"/>
              <w:left w:val="nil"/>
              <w:bottom w:val="single" w:sz="4" w:space="0" w:color="auto"/>
              <w:right w:val="single" w:sz="4" w:space="0" w:color="auto"/>
            </w:tcBorders>
            <w:shd w:val="clear" w:color="auto" w:fill="auto"/>
            <w:vAlign w:val="center"/>
            <w:hideMark/>
          </w:tcPr>
          <w:p w14:paraId="41EE78F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2.317</w:t>
            </w:r>
          </w:p>
        </w:tc>
        <w:tc>
          <w:tcPr>
            <w:tcW w:w="823" w:type="dxa"/>
            <w:tcBorders>
              <w:top w:val="nil"/>
              <w:left w:val="nil"/>
              <w:bottom w:val="single" w:sz="4" w:space="0" w:color="auto"/>
              <w:right w:val="single" w:sz="4" w:space="0" w:color="auto"/>
            </w:tcBorders>
            <w:shd w:val="clear" w:color="auto" w:fill="auto"/>
            <w:vAlign w:val="center"/>
            <w:hideMark/>
          </w:tcPr>
          <w:p w14:paraId="74A38CC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492</w:t>
            </w:r>
          </w:p>
        </w:tc>
        <w:tc>
          <w:tcPr>
            <w:tcW w:w="705" w:type="dxa"/>
            <w:tcBorders>
              <w:top w:val="nil"/>
              <w:left w:val="nil"/>
              <w:bottom w:val="single" w:sz="4" w:space="0" w:color="auto"/>
              <w:right w:val="single" w:sz="4" w:space="0" w:color="auto"/>
            </w:tcBorders>
            <w:shd w:val="clear" w:color="auto" w:fill="auto"/>
            <w:vAlign w:val="center"/>
            <w:hideMark/>
          </w:tcPr>
          <w:p w14:paraId="415D4B9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56</w:t>
            </w:r>
          </w:p>
        </w:tc>
      </w:tr>
      <w:tr w:rsidR="006B5C8A" w:rsidRPr="00271B6B" w14:paraId="5D590835"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EF7B65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Bilje</w:t>
            </w:r>
          </w:p>
        </w:tc>
        <w:tc>
          <w:tcPr>
            <w:tcW w:w="823" w:type="dxa"/>
            <w:tcBorders>
              <w:top w:val="nil"/>
              <w:left w:val="nil"/>
              <w:bottom w:val="single" w:sz="4" w:space="0" w:color="auto"/>
              <w:right w:val="single" w:sz="4" w:space="0" w:color="auto"/>
            </w:tcBorders>
            <w:shd w:val="clear" w:color="auto" w:fill="auto"/>
            <w:vAlign w:val="center"/>
            <w:hideMark/>
          </w:tcPr>
          <w:p w14:paraId="5019D54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5.642</w:t>
            </w:r>
          </w:p>
        </w:tc>
        <w:tc>
          <w:tcPr>
            <w:tcW w:w="823" w:type="dxa"/>
            <w:tcBorders>
              <w:top w:val="nil"/>
              <w:left w:val="nil"/>
              <w:bottom w:val="single" w:sz="4" w:space="0" w:color="auto"/>
              <w:right w:val="single" w:sz="4" w:space="0" w:color="auto"/>
            </w:tcBorders>
            <w:shd w:val="clear" w:color="auto" w:fill="auto"/>
            <w:vAlign w:val="center"/>
            <w:hideMark/>
          </w:tcPr>
          <w:p w14:paraId="0A180A2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4.772</w:t>
            </w:r>
          </w:p>
        </w:tc>
        <w:tc>
          <w:tcPr>
            <w:tcW w:w="916" w:type="dxa"/>
            <w:tcBorders>
              <w:top w:val="nil"/>
              <w:left w:val="nil"/>
              <w:bottom w:val="single" w:sz="4" w:space="0" w:color="auto"/>
              <w:right w:val="single" w:sz="4" w:space="0" w:color="auto"/>
            </w:tcBorders>
            <w:shd w:val="clear" w:color="auto" w:fill="auto"/>
            <w:vAlign w:val="center"/>
            <w:hideMark/>
          </w:tcPr>
          <w:p w14:paraId="574AD36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870</w:t>
            </w:r>
          </w:p>
        </w:tc>
        <w:tc>
          <w:tcPr>
            <w:tcW w:w="916" w:type="dxa"/>
            <w:tcBorders>
              <w:top w:val="nil"/>
              <w:left w:val="nil"/>
              <w:bottom w:val="single" w:sz="4" w:space="0" w:color="auto"/>
              <w:right w:val="single" w:sz="4" w:space="0" w:color="auto"/>
            </w:tcBorders>
            <w:shd w:val="clear" w:color="auto" w:fill="auto"/>
            <w:vAlign w:val="center"/>
            <w:hideMark/>
          </w:tcPr>
          <w:p w14:paraId="6C9C468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15,42%</w:t>
            </w:r>
          </w:p>
        </w:tc>
        <w:tc>
          <w:tcPr>
            <w:tcW w:w="823" w:type="dxa"/>
            <w:tcBorders>
              <w:top w:val="nil"/>
              <w:left w:val="nil"/>
              <w:bottom w:val="single" w:sz="4" w:space="0" w:color="auto"/>
              <w:right w:val="single" w:sz="4" w:space="0" w:color="auto"/>
            </w:tcBorders>
            <w:shd w:val="clear" w:color="auto" w:fill="auto"/>
            <w:vAlign w:val="center"/>
            <w:hideMark/>
          </w:tcPr>
          <w:p w14:paraId="424B2A9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936</w:t>
            </w:r>
          </w:p>
        </w:tc>
        <w:tc>
          <w:tcPr>
            <w:tcW w:w="823" w:type="dxa"/>
            <w:tcBorders>
              <w:top w:val="nil"/>
              <w:left w:val="nil"/>
              <w:bottom w:val="single" w:sz="4" w:space="0" w:color="auto"/>
              <w:right w:val="single" w:sz="4" w:space="0" w:color="auto"/>
            </w:tcBorders>
            <w:shd w:val="clear" w:color="auto" w:fill="auto"/>
            <w:vAlign w:val="center"/>
            <w:hideMark/>
          </w:tcPr>
          <w:p w14:paraId="58AD086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3.846</w:t>
            </w:r>
          </w:p>
        </w:tc>
        <w:tc>
          <w:tcPr>
            <w:tcW w:w="823" w:type="dxa"/>
            <w:tcBorders>
              <w:top w:val="nil"/>
              <w:left w:val="nil"/>
              <w:bottom w:val="single" w:sz="4" w:space="0" w:color="auto"/>
              <w:right w:val="single" w:sz="4" w:space="0" w:color="auto"/>
            </w:tcBorders>
            <w:shd w:val="clear" w:color="auto" w:fill="auto"/>
            <w:vAlign w:val="center"/>
            <w:hideMark/>
          </w:tcPr>
          <w:p w14:paraId="0128C18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810</w:t>
            </w:r>
          </w:p>
        </w:tc>
        <w:tc>
          <w:tcPr>
            <w:tcW w:w="823" w:type="dxa"/>
            <w:tcBorders>
              <w:top w:val="nil"/>
              <w:left w:val="nil"/>
              <w:bottom w:val="single" w:sz="4" w:space="0" w:color="auto"/>
              <w:right w:val="single" w:sz="4" w:space="0" w:color="auto"/>
            </w:tcBorders>
            <w:shd w:val="clear" w:color="auto" w:fill="auto"/>
            <w:vAlign w:val="center"/>
            <w:hideMark/>
          </w:tcPr>
          <w:p w14:paraId="1393E9B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w:t>
            </w:r>
          </w:p>
        </w:tc>
        <w:tc>
          <w:tcPr>
            <w:tcW w:w="823" w:type="dxa"/>
            <w:tcBorders>
              <w:top w:val="nil"/>
              <w:left w:val="nil"/>
              <w:bottom w:val="single" w:sz="4" w:space="0" w:color="auto"/>
              <w:right w:val="single" w:sz="4" w:space="0" w:color="auto"/>
            </w:tcBorders>
            <w:shd w:val="clear" w:color="auto" w:fill="auto"/>
            <w:vAlign w:val="center"/>
            <w:hideMark/>
          </w:tcPr>
          <w:p w14:paraId="2C79333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642</w:t>
            </w:r>
          </w:p>
        </w:tc>
        <w:tc>
          <w:tcPr>
            <w:tcW w:w="823" w:type="dxa"/>
            <w:tcBorders>
              <w:top w:val="nil"/>
              <w:left w:val="nil"/>
              <w:bottom w:val="single" w:sz="4" w:space="0" w:color="auto"/>
              <w:right w:val="single" w:sz="4" w:space="0" w:color="auto"/>
            </w:tcBorders>
            <w:shd w:val="clear" w:color="auto" w:fill="auto"/>
            <w:vAlign w:val="center"/>
            <w:hideMark/>
          </w:tcPr>
          <w:p w14:paraId="40AEE3B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3.112</w:t>
            </w:r>
          </w:p>
        </w:tc>
        <w:tc>
          <w:tcPr>
            <w:tcW w:w="823" w:type="dxa"/>
            <w:tcBorders>
              <w:top w:val="nil"/>
              <w:left w:val="nil"/>
              <w:bottom w:val="single" w:sz="4" w:space="0" w:color="auto"/>
              <w:right w:val="single" w:sz="4" w:space="0" w:color="auto"/>
            </w:tcBorders>
            <w:shd w:val="clear" w:color="auto" w:fill="auto"/>
            <w:vAlign w:val="center"/>
            <w:hideMark/>
          </w:tcPr>
          <w:p w14:paraId="1062C90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940</w:t>
            </w:r>
          </w:p>
        </w:tc>
        <w:tc>
          <w:tcPr>
            <w:tcW w:w="705" w:type="dxa"/>
            <w:tcBorders>
              <w:top w:val="nil"/>
              <w:left w:val="nil"/>
              <w:bottom w:val="single" w:sz="4" w:space="0" w:color="auto"/>
              <w:right w:val="single" w:sz="4" w:space="0" w:color="auto"/>
            </w:tcBorders>
            <w:shd w:val="clear" w:color="auto" w:fill="auto"/>
            <w:vAlign w:val="center"/>
            <w:hideMark/>
          </w:tcPr>
          <w:p w14:paraId="38C7A0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78</w:t>
            </w:r>
          </w:p>
        </w:tc>
      </w:tr>
      <w:tr w:rsidR="006B5C8A" w:rsidRPr="00271B6B" w14:paraId="52A6A2F3"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3B9CD0F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Bizovac</w:t>
            </w:r>
          </w:p>
        </w:tc>
        <w:tc>
          <w:tcPr>
            <w:tcW w:w="823" w:type="dxa"/>
            <w:tcBorders>
              <w:top w:val="nil"/>
              <w:left w:val="nil"/>
              <w:bottom w:val="single" w:sz="4" w:space="0" w:color="auto"/>
              <w:right w:val="single" w:sz="4" w:space="0" w:color="auto"/>
            </w:tcBorders>
            <w:shd w:val="clear" w:color="auto" w:fill="auto"/>
            <w:vAlign w:val="center"/>
            <w:hideMark/>
          </w:tcPr>
          <w:p w14:paraId="0A0A5DC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4.507</w:t>
            </w:r>
          </w:p>
        </w:tc>
        <w:tc>
          <w:tcPr>
            <w:tcW w:w="823" w:type="dxa"/>
            <w:tcBorders>
              <w:top w:val="nil"/>
              <w:left w:val="nil"/>
              <w:bottom w:val="single" w:sz="4" w:space="0" w:color="auto"/>
              <w:right w:val="single" w:sz="4" w:space="0" w:color="auto"/>
            </w:tcBorders>
            <w:shd w:val="clear" w:color="auto" w:fill="auto"/>
            <w:vAlign w:val="center"/>
            <w:hideMark/>
          </w:tcPr>
          <w:p w14:paraId="4ABCED1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3.733</w:t>
            </w:r>
          </w:p>
        </w:tc>
        <w:tc>
          <w:tcPr>
            <w:tcW w:w="916" w:type="dxa"/>
            <w:tcBorders>
              <w:top w:val="nil"/>
              <w:left w:val="nil"/>
              <w:bottom w:val="single" w:sz="4" w:space="0" w:color="auto"/>
              <w:right w:val="single" w:sz="4" w:space="0" w:color="auto"/>
            </w:tcBorders>
            <w:shd w:val="clear" w:color="auto" w:fill="auto"/>
            <w:vAlign w:val="center"/>
            <w:hideMark/>
          </w:tcPr>
          <w:p w14:paraId="4CE07BF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774</w:t>
            </w:r>
          </w:p>
        </w:tc>
        <w:tc>
          <w:tcPr>
            <w:tcW w:w="916" w:type="dxa"/>
            <w:tcBorders>
              <w:top w:val="nil"/>
              <w:left w:val="nil"/>
              <w:bottom w:val="single" w:sz="4" w:space="0" w:color="auto"/>
              <w:right w:val="single" w:sz="4" w:space="0" w:color="auto"/>
            </w:tcBorders>
            <w:shd w:val="clear" w:color="auto" w:fill="auto"/>
            <w:vAlign w:val="center"/>
            <w:hideMark/>
          </w:tcPr>
          <w:p w14:paraId="5B00D98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17,17%</w:t>
            </w:r>
          </w:p>
        </w:tc>
        <w:tc>
          <w:tcPr>
            <w:tcW w:w="823" w:type="dxa"/>
            <w:tcBorders>
              <w:top w:val="nil"/>
              <w:left w:val="nil"/>
              <w:bottom w:val="single" w:sz="4" w:space="0" w:color="auto"/>
              <w:right w:val="single" w:sz="4" w:space="0" w:color="auto"/>
            </w:tcBorders>
            <w:shd w:val="clear" w:color="auto" w:fill="auto"/>
            <w:vAlign w:val="center"/>
            <w:hideMark/>
          </w:tcPr>
          <w:p w14:paraId="4AA5A9E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660</w:t>
            </w:r>
          </w:p>
        </w:tc>
        <w:tc>
          <w:tcPr>
            <w:tcW w:w="823" w:type="dxa"/>
            <w:tcBorders>
              <w:top w:val="nil"/>
              <w:left w:val="nil"/>
              <w:bottom w:val="single" w:sz="4" w:space="0" w:color="auto"/>
              <w:right w:val="single" w:sz="4" w:space="0" w:color="auto"/>
            </w:tcBorders>
            <w:shd w:val="clear" w:color="auto" w:fill="auto"/>
            <w:vAlign w:val="center"/>
            <w:hideMark/>
          </w:tcPr>
          <w:p w14:paraId="5073833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3.039</w:t>
            </w:r>
          </w:p>
        </w:tc>
        <w:tc>
          <w:tcPr>
            <w:tcW w:w="823" w:type="dxa"/>
            <w:tcBorders>
              <w:top w:val="nil"/>
              <w:left w:val="nil"/>
              <w:bottom w:val="single" w:sz="4" w:space="0" w:color="auto"/>
              <w:right w:val="single" w:sz="4" w:space="0" w:color="auto"/>
            </w:tcBorders>
            <w:shd w:val="clear" w:color="auto" w:fill="auto"/>
            <w:vAlign w:val="center"/>
            <w:hideMark/>
          </w:tcPr>
          <w:p w14:paraId="7A7DCAB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745</w:t>
            </w:r>
          </w:p>
        </w:tc>
        <w:tc>
          <w:tcPr>
            <w:tcW w:w="823" w:type="dxa"/>
            <w:tcBorders>
              <w:top w:val="nil"/>
              <w:left w:val="nil"/>
              <w:bottom w:val="single" w:sz="4" w:space="0" w:color="auto"/>
              <w:right w:val="single" w:sz="4" w:space="0" w:color="auto"/>
            </w:tcBorders>
            <w:shd w:val="clear" w:color="auto" w:fill="auto"/>
            <w:vAlign w:val="center"/>
            <w:hideMark/>
          </w:tcPr>
          <w:p w14:paraId="46D5CF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63</w:t>
            </w:r>
          </w:p>
        </w:tc>
        <w:tc>
          <w:tcPr>
            <w:tcW w:w="823" w:type="dxa"/>
            <w:tcBorders>
              <w:top w:val="nil"/>
              <w:left w:val="nil"/>
              <w:bottom w:val="single" w:sz="4" w:space="0" w:color="auto"/>
              <w:right w:val="single" w:sz="4" w:space="0" w:color="auto"/>
            </w:tcBorders>
            <w:shd w:val="clear" w:color="auto" w:fill="auto"/>
            <w:vAlign w:val="center"/>
            <w:hideMark/>
          </w:tcPr>
          <w:p w14:paraId="1393B93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476</w:t>
            </w:r>
          </w:p>
        </w:tc>
        <w:tc>
          <w:tcPr>
            <w:tcW w:w="823" w:type="dxa"/>
            <w:tcBorders>
              <w:top w:val="nil"/>
              <w:left w:val="nil"/>
              <w:bottom w:val="single" w:sz="4" w:space="0" w:color="auto"/>
              <w:right w:val="single" w:sz="4" w:space="0" w:color="auto"/>
            </w:tcBorders>
            <w:shd w:val="clear" w:color="auto" w:fill="auto"/>
            <w:vAlign w:val="center"/>
            <w:hideMark/>
          </w:tcPr>
          <w:p w14:paraId="253600E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2.386</w:t>
            </w:r>
          </w:p>
        </w:tc>
        <w:tc>
          <w:tcPr>
            <w:tcW w:w="823" w:type="dxa"/>
            <w:tcBorders>
              <w:top w:val="nil"/>
              <w:left w:val="nil"/>
              <w:bottom w:val="single" w:sz="4" w:space="0" w:color="auto"/>
              <w:right w:val="single" w:sz="4" w:space="0" w:color="auto"/>
            </w:tcBorders>
            <w:shd w:val="clear" w:color="auto" w:fill="auto"/>
            <w:vAlign w:val="center"/>
            <w:hideMark/>
          </w:tcPr>
          <w:p w14:paraId="23CC4F3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806</w:t>
            </w:r>
          </w:p>
        </w:tc>
        <w:tc>
          <w:tcPr>
            <w:tcW w:w="705" w:type="dxa"/>
            <w:tcBorders>
              <w:top w:val="nil"/>
              <w:left w:val="nil"/>
              <w:bottom w:val="single" w:sz="4" w:space="0" w:color="auto"/>
              <w:right w:val="single" w:sz="4" w:space="0" w:color="auto"/>
            </w:tcBorders>
            <w:shd w:val="clear" w:color="auto" w:fill="auto"/>
            <w:vAlign w:val="center"/>
            <w:hideMark/>
          </w:tcPr>
          <w:p w14:paraId="7006DF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65</w:t>
            </w:r>
          </w:p>
        </w:tc>
      </w:tr>
      <w:tr w:rsidR="006B5C8A" w:rsidRPr="00271B6B" w14:paraId="5E8D22B3"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5DC61F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Čeminac</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14C3337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2.909</w:t>
            </w:r>
          </w:p>
        </w:tc>
        <w:tc>
          <w:tcPr>
            <w:tcW w:w="823" w:type="dxa"/>
            <w:tcBorders>
              <w:top w:val="nil"/>
              <w:left w:val="nil"/>
              <w:bottom w:val="single" w:sz="4" w:space="0" w:color="auto"/>
              <w:right w:val="single" w:sz="4" w:space="0" w:color="auto"/>
            </w:tcBorders>
            <w:shd w:val="clear" w:color="auto" w:fill="auto"/>
            <w:vAlign w:val="center"/>
            <w:hideMark/>
          </w:tcPr>
          <w:p w14:paraId="1F9A45C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2.484</w:t>
            </w:r>
          </w:p>
        </w:tc>
        <w:tc>
          <w:tcPr>
            <w:tcW w:w="916" w:type="dxa"/>
            <w:tcBorders>
              <w:top w:val="nil"/>
              <w:left w:val="nil"/>
              <w:bottom w:val="single" w:sz="4" w:space="0" w:color="auto"/>
              <w:right w:val="single" w:sz="4" w:space="0" w:color="auto"/>
            </w:tcBorders>
            <w:shd w:val="clear" w:color="auto" w:fill="auto"/>
            <w:vAlign w:val="center"/>
            <w:hideMark/>
          </w:tcPr>
          <w:p w14:paraId="7C74C70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425</w:t>
            </w:r>
          </w:p>
        </w:tc>
        <w:tc>
          <w:tcPr>
            <w:tcW w:w="916" w:type="dxa"/>
            <w:tcBorders>
              <w:top w:val="nil"/>
              <w:left w:val="nil"/>
              <w:bottom w:val="single" w:sz="4" w:space="0" w:color="auto"/>
              <w:right w:val="single" w:sz="4" w:space="0" w:color="auto"/>
            </w:tcBorders>
            <w:shd w:val="clear" w:color="auto" w:fill="auto"/>
            <w:vAlign w:val="center"/>
            <w:hideMark/>
          </w:tcPr>
          <w:p w14:paraId="2705280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14,61%</w:t>
            </w:r>
          </w:p>
        </w:tc>
        <w:tc>
          <w:tcPr>
            <w:tcW w:w="823" w:type="dxa"/>
            <w:tcBorders>
              <w:top w:val="nil"/>
              <w:left w:val="nil"/>
              <w:bottom w:val="single" w:sz="4" w:space="0" w:color="auto"/>
              <w:right w:val="single" w:sz="4" w:space="0" w:color="auto"/>
            </w:tcBorders>
            <w:shd w:val="clear" w:color="auto" w:fill="auto"/>
            <w:vAlign w:val="center"/>
            <w:hideMark/>
          </w:tcPr>
          <w:p w14:paraId="0BDE249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437</w:t>
            </w:r>
          </w:p>
        </w:tc>
        <w:tc>
          <w:tcPr>
            <w:tcW w:w="823" w:type="dxa"/>
            <w:tcBorders>
              <w:top w:val="nil"/>
              <w:left w:val="nil"/>
              <w:bottom w:val="single" w:sz="4" w:space="0" w:color="auto"/>
              <w:right w:val="single" w:sz="4" w:space="0" w:color="auto"/>
            </w:tcBorders>
            <w:shd w:val="clear" w:color="auto" w:fill="auto"/>
            <w:vAlign w:val="center"/>
            <w:hideMark/>
          </w:tcPr>
          <w:p w14:paraId="642F3CC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1.981</w:t>
            </w:r>
          </w:p>
        </w:tc>
        <w:tc>
          <w:tcPr>
            <w:tcW w:w="823" w:type="dxa"/>
            <w:tcBorders>
              <w:top w:val="nil"/>
              <w:left w:val="nil"/>
              <w:bottom w:val="single" w:sz="4" w:space="0" w:color="auto"/>
              <w:right w:val="single" w:sz="4" w:space="0" w:color="auto"/>
            </w:tcBorders>
            <w:shd w:val="clear" w:color="auto" w:fill="auto"/>
            <w:vAlign w:val="center"/>
            <w:hideMark/>
          </w:tcPr>
          <w:p w14:paraId="033A87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462</w:t>
            </w:r>
          </w:p>
        </w:tc>
        <w:tc>
          <w:tcPr>
            <w:tcW w:w="823" w:type="dxa"/>
            <w:tcBorders>
              <w:top w:val="nil"/>
              <w:left w:val="nil"/>
              <w:bottom w:val="single" w:sz="4" w:space="0" w:color="auto"/>
              <w:right w:val="single" w:sz="4" w:space="0" w:color="auto"/>
            </w:tcBorders>
            <w:shd w:val="clear" w:color="auto" w:fill="auto"/>
            <w:vAlign w:val="center"/>
            <w:hideMark/>
          </w:tcPr>
          <w:p w14:paraId="777CE0A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w:t>
            </w:r>
          </w:p>
        </w:tc>
        <w:tc>
          <w:tcPr>
            <w:tcW w:w="823" w:type="dxa"/>
            <w:tcBorders>
              <w:top w:val="nil"/>
              <w:left w:val="nil"/>
              <w:bottom w:val="single" w:sz="4" w:space="0" w:color="auto"/>
              <w:right w:val="single" w:sz="4" w:space="0" w:color="auto"/>
            </w:tcBorders>
            <w:shd w:val="clear" w:color="auto" w:fill="auto"/>
            <w:vAlign w:val="center"/>
            <w:hideMark/>
          </w:tcPr>
          <w:p w14:paraId="0CC2DC1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328</w:t>
            </w:r>
          </w:p>
        </w:tc>
        <w:tc>
          <w:tcPr>
            <w:tcW w:w="823" w:type="dxa"/>
            <w:tcBorders>
              <w:top w:val="nil"/>
              <w:left w:val="nil"/>
              <w:bottom w:val="single" w:sz="4" w:space="0" w:color="auto"/>
              <w:right w:val="single" w:sz="4" w:space="0" w:color="auto"/>
            </w:tcBorders>
            <w:shd w:val="clear" w:color="auto" w:fill="auto"/>
            <w:vAlign w:val="center"/>
            <w:hideMark/>
          </w:tcPr>
          <w:p w14:paraId="2A82D13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1.584</w:t>
            </w:r>
          </w:p>
        </w:tc>
        <w:tc>
          <w:tcPr>
            <w:tcW w:w="823" w:type="dxa"/>
            <w:tcBorders>
              <w:top w:val="nil"/>
              <w:left w:val="nil"/>
              <w:bottom w:val="single" w:sz="4" w:space="0" w:color="auto"/>
              <w:right w:val="single" w:sz="4" w:space="0" w:color="auto"/>
            </w:tcBorders>
            <w:shd w:val="clear" w:color="auto" w:fill="auto"/>
            <w:vAlign w:val="center"/>
            <w:hideMark/>
          </w:tcPr>
          <w:p w14:paraId="77A05FC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521</w:t>
            </w:r>
          </w:p>
        </w:tc>
        <w:tc>
          <w:tcPr>
            <w:tcW w:w="705" w:type="dxa"/>
            <w:tcBorders>
              <w:top w:val="nil"/>
              <w:left w:val="nil"/>
              <w:bottom w:val="single" w:sz="4" w:space="0" w:color="auto"/>
              <w:right w:val="single" w:sz="4" w:space="0" w:color="auto"/>
            </w:tcBorders>
            <w:shd w:val="clear" w:color="auto" w:fill="auto"/>
            <w:vAlign w:val="center"/>
            <w:hideMark/>
          </w:tcPr>
          <w:p w14:paraId="5E863AD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51</w:t>
            </w:r>
          </w:p>
        </w:tc>
      </w:tr>
      <w:tr w:rsidR="006B5C8A" w:rsidRPr="00271B6B" w14:paraId="54C4F23B"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677914E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Čepin</w:t>
            </w:r>
          </w:p>
        </w:tc>
        <w:tc>
          <w:tcPr>
            <w:tcW w:w="823" w:type="dxa"/>
            <w:tcBorders>
              <w:top w:val="nil"/>
              <w:left w:val="nil"/>
              <w:bottom w:val="single" w:sz="4" w:space="0" w:color="auto"/>
              <w:right w:val="single" w:sz="4" w:space="0" w:color="auto"/>
            </w:tcBorders>
            <w:shd w:val="clear" w:color="auto" w:fill="auto"/>
            <w:vAlign w:val="center"/>
            <w:hideMark/>
          </w:tcPr>
          <w:p w14:paraId="2B22CC2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11.599</w:t>
            </w:r>
          </w:p>
        </w:tc>
        <w:tc>
          <w:tcPr>
            <w:tcW w:w="823" w:type="dxa"/>
            <w:tcBorders>
              <w:top w:val="nil"/>
              <w:left w:val="nil"/>
              <w:bottom w:val="single" w:sz="4" w:space="0" w:color="auto"/>
              <w:right w:val="single" w:sz="4" w:space="0" w:color="auto"/>
            </w:tcBorders>
            <w:shd w:val="clear" w:color="auto" w:fill="auto"/>
            <w:vAlign w:val="center"/>
            <w:hideMark/>
          </w:tcPr>
          <w:p w14:paraId="70FE30B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9.665</w:t>
            </w:r>
          </w:p>
        </w:tc>
        <w:tc>
          <w:tcPr>
            <w:tcW w:w="916" w:type="dxa"/>
            <w:tcBorders>
              <w:top w:val="nil"/>
              <w:left w:val="nil"/>
              <w:bottom w:val="single" w:sz="4" w:space="0" w:color="auto"/>
              <w:right w:val="single" w:sz="4" w:space="0" w:color="auto"/>
            </w:tcBorders>
            <w:shd w:val="clear" w:color="auto" w:fill="auto"/>
            <w:vAlign w:val="center"/>
            <w:hideMark/>
          </w:tcPr>
          <w:p w14:paraId="62A063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1.934</w:t>
            </w:r>
          </w:p>
        </w:tc>
        <w:tc>
          <w:tcPr>
            <w:tcW w:w="916" w:type="dxa"/>
            <w:tcBorders>
              <w:top w:val="nil"/>
              <w:left w:val="nil"/>
              <w:bottom w:val="single" w:sz="4" w:space="0" w:color="auto"/>
              <w:right w:val="single" w:sz="4" w:space="0" w:color="auto"/>
            </w:tcBorders>
            <w:shd w:val="clear" w:color="auto" w:fill="auto"/>
            <w:vAlign w:val="center"/>
            <w:hideMark/>
          </w:tcPr>
          <w:p w14:paraId="3E238E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16,67%</w:t>
            </w:r>
          </w:p>
        </w:tc>
        <w:tc>
          <w:tcPr>
            <w:tcW w:w="823" w:type="dxa"/>
            <w:tcBorders>
              <w:top w:val="nil"/>
              <w:left w:val="nil"/>
              <w:bottom w:val="single" w:sz="4" w:space="0" w:color="auto"/>
              <w:right w:val="single" w:sz="4" w:space="0" w:color="auto"/>
            </w:tcBorders>
            <w:shd w:val="clear" w:color="auto" w:fill="auto"/>
            <w:vAlign w:val="center"/>
            <w:hideMark/>
          </w:tcPr>
          <w:p w14:paraId="750C17E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1.789</w:t>
            </w:r>
          </w:p>
        </w:tc>
        <w:tc>
          <w:tcPr>
            <w:tcW w:w="823" w:type="dxa"/>
            <w:tcBorders>
              <w:top w:val="nil"/>
              <w:left w:val="nil"/>
              <w:bottom w:val="single" w:sz="4" w:space="0" w:color="auto"/>
              <w:right w:val="single" w:sz="4" w:space="0" w:color="auto"/>
            </w:tcBorders>
            <w:shd w:val="clear" w:color="auto" w:fill="auto"/>
            <w:vAlign w:val="center"/>
            <w:hideMark/>
          </w:tcPr>
          <w:p w14:paraId="6BFDDAB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8.016</w:t>
            </w:r>
          </w:p>
        </w:tc>
        <w:tc>
          <w:tcPr>
            <w:tcW w:w="823" w:type="dxa"/>
            <w:tcBorders>
              <w:top w:val="nil"/>
              <w:left w:val="nil"/>
              <w:bottom w:val="single" w:sz="4" w:space="0" w:color="auto"/>
              <w:right w:val="single" w:sz="4" w:space="0" w:color="auto"/>
            </w:tcBorders>
            <w:shd w:val="clear" w:color="auto" w:fill="auto"/>
            <w:vAlign w:val="center"/>
            <w:hideMark/>
          </w:tcPr>
          <w:p w14:paraId="04BBE08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1.704</w:t>
            </w:r>
          </w:p>
        </w:tc>
        <w:tc>
          <w:tcPr>
            <w:tcW w:w="823" w:type="dxa"/>
            <w:tcBorders>
              <w:top w:val="nil"/>
              <w:left w:val="nil"/>
              <w:bottom w:val="single" w:sz="4" w:space="0" w:color="auto"/>
              <w:right w:val="single" w:sz="4" w:space="0" w:color="auto"/>
            </w:tcBorders>
            <w:shd w:val="clear" w:color="auto" w:fill="auto"/>
            <w:vAlign w:val="center"/>
            <w:hideMark/>
          </w:tcPr>
          <w:p w14:paraId="36A0F98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90</w:t>
            </w:r>
          </w:p>
        </w:tc>
        <w:tc>
          <w:tcPr>
            <w:tcW w:w="823" w:type="dxa"/>
            <w:tcBorders>
              <w:top w:val="nil"/>
              <w:left w:val="nil"/>
              <w:bottom w:val="single" w:sz="4" w:space="0" w:color="auto"/>
              <w:right w:val="single" w:sz="4" w:space="0" w:color="auto"/>
            </w:tcBorders>
            <w:shd w:val="clear" w:color="auto" w:fill="auto"/>
            <w:vAlign w:val="center"/>
            <w:hideMark/>
          </w:tcPr>
          <w:p w14:paraId="589268A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1.324</w:t>
            </w:r>
          </w:p>
        </w:tc>
        <w:tc>
          <w:tcPr>
            <w:tcW w:w="823" w:type="dxa"/>
            <w:tcBorders>
              <w:top w:val="nil"/>
              <w:left w:val="nil"/>
              <w:bottom w:val="single" w:sz="4" w:space="0" w:color="auto"/>
              <w:right w:val="single" w:sz="4" w:space="0" w:color="auto"/>
            </w:tcBorders>
            <w:shd w:val="clear" w:color="auto" w:fill="auto"/>
            <w:vAlign w:val="center"/>
            <w:hideMark/>
          </w:tcPr>
          <w:p w14:paraId="03C5544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6.305</w:t>
            </w:r>
          </w:p>
        </w:tc>
        <w:tc>
          <w:tcPr>
            <w:tcW w:w="823" w:type="dxa"/>
            <w:tcBorders>
              <w:top w:val="nil"/>
              <w:left w:val="nil"/>
              <w:bottom w:val="single" w:sz="4" w:space="0" w:color="auto"/>
              <w:right w:val="single" w:sz="4" w:space="0" w:color="auto"/>
            </w:tcBorders>
            <w:shd w:val="clear" w:color="auto" w:fill="auto"/>
            <w:vAlign w:val="center"/>
            <w:hideMark/>
          </w:tcPr>
          <w:p w14:paraId="443F664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1.892</w:t>
            </w:r>
          </w:p>
        </w:tc>
        <w:tc>
          <w:tcPr>
            <w:tcW w:w="705" w:type="dxa"/>
            <w:tcBorders>
              <w:top w:val="nil"/>
              <w:left w:val="nil"/>
              <w:bottom w:val="single" w:sz="4" w:space="0" w:color="auto"/>
              <w:right w:val="single" w:sz="4" w:space="0" w:color="auto"/>
            </w:tcBorders>
            <w:shd w:val="clear" w:color="auto" w:fill="auto"/>
            <w:vAlign w:val="center"/>
            <w:hideMark/>
          </w:tcPr>
          <w:p w14:paraId="4F42E7D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144</w:t>
            </w:r>
          </w:p>
        </w:tc>
      </w:tr>
      <w:tr w:rsidR="006B5C8A" w:rsidRPr="00271B6B" w14:paraId="1CCA7575"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28D941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Darda</w:t>
            </w:r>
          </w:p>
        </w:tc>
        <w:tc>
          <w:tcPr>
            <w:tcW w:w="823" w:type="dxa"/>
            <w:tcBorders>
              <w:top w:val="nil"/>
              <w:left w:val="nil"/>
              <w:bottom w:val="single" w:sz="4" w:space="0" w:color="auto"/>
              <w:right w:val="single" w:sz="4" w:space="0" w:color="auto"/>
            </w:tcBorders>
            <w:shd w:val="clear" w:color="auto" w:fill="auto"/>
            <w:vAlign w:val="center"/>
            <w:hideMark/>
          </w:tcPr>
          <w:p w14:paraId="2C76AA8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6.908</w:t>
            </w:r>
          </w:p>
        </w:tc>
        <w:tc>
          <w:tcPr>
            <w:tcW w:w="823" w:type="dxa"/>
            <w:tcBorders>
              <w:top w:val="nil"/>
              <w:left w:val="nil"/>
              <w:bottom w:val="single" w:sz="4" w:space="0" w:color="auto"/>
              <w:right w:val="single" w:sz="4" w:space="0" w:color="auto"/>
            </w:tcBorders>
            <w:shd w:val="clear" w:color="auto" w:fill="auto"/>
            <w:vAlign w:val="center"/>
            <w:hideMark/>
          </w:tcPr>
          <w:p w14:paraId="5F786F5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5.427</w:t>
            </w:r>
          </w:p>
        </w:tc>
        <w:tc>
          <w:tcPr>
            <w:tcW w:w="916" w:type="dxa"/>
            <w:tcBorders>
              <w:top w:val="nil"/>
              <w:left w:val="nil"/>
              <w:bottom w:val="single" w:sz="4" w:space="0" w:color="auto"/>
              <w:right w:val="single" w:sz="4" w:space="0" w:color="auto"/>
            </w:tcBorders>
            <w:shd w:val="clear" w:color="auto" w:fill="auto"/>
            <w:vAlign w:val="center"/>
            <w:hideMark/>
          </w:tcPr>
          <w:p w14:paraId="2A53E08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1.481</w:t>
            </w:r>
          </w:p>
        </w:tc>
        <w:tc>
          <w:tcPr>
            <w:tcW w:w="916" w:type="dxa"/>
            <w:tcBorders>
              <w:top w:val="nil"/>
              <w:left w:val="nil"/>
              <w:bottom w:val="single" w:sz="4" w:space="0" w:color="auto"/>
              <w:right w:val="single" w:sz="4" w:space="0" w:color="auto"/>
            </w:tcBorders>
            <w:shd w:val="clear" w:color="auto" w:fill="auto"/>
            <w:vAlign w:val="center"/>
            <w:hideMark/>
          </w:tcPr>
          <w:p w14:paraId="6ED8796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21,44%</w:t>
            </w:r>
          </w:p>
        </w:tc>
        <w:tc>
          <w:tcPr>
            <w:tcW w:w="823" w:type="dxa"/>
            <w:tcBorders>
              <w:top w:val="nil"/>
              <w:left w:val="nil"/>
              <w:bottom w:val="single" w:sz="4" w:space="0" w:color="auto"/>
              <w:right w:val="single" w:sz="4" w:space="0" w:color="auto"/>
            </w:tcBorders>
            <w:shd w:val="clear" w:color="auto" w:fill="auto"/>
            <w:vAlign w:val="center"/>
            <w:hideMark/>
          </w:tcPr>
          <w:p w14:paraId="01B705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1.149</w:t>
            </w:r>
          </w:p>
        </w:tc>
        <w:tc>
          <w:tcPr>
            <w:tcW w:w="823" w:type="dxa"/>
            <w:tcBorders>
              <w:top w:val="nil"/>
              <w:left w:val="nil"/>
              <w:bottom w:val="single" w:sz="4" w:space="0" w:color="auto"/>
              <w:right w:val="single" w:sz="4" w:space="0" w:color="auto"/>
            </w:tcBorders>
            <w:shd w:val="clear" w:color="auto" w:fill="auto"/>
            <w:vAlign w:val="center"/>
            <w:hideMark/>
          </w:tcPr>
          <w:p w14:paraId="6566036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4.719</w:t>
            </w:r>
          </w:p>
        </w:tc>
        <w:tc>
          <w:tcPr>
            <w:tcW w:w="823" w:type="dxa"/>
            <w:tcBorders>
              <w:top w:val="nil"/>
              <w:left w:val="nil"/>
              <w:bottom w:val="single" w:sz="4" w:space="0" w:color="auto"/>
              <w:right w:val="single" w:sz="4" w:space="0" w:color="auto"/>
            </w:tcBorders>
            <w:shd w:val="clear" w:color="auto" w:fill="auto"/>
            <w:vAlign w:val="center"/>
            <w:hideMark/>
          </w:tcPr>
          <w:p w14:paraId="159D6B4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973</w:t>
            </w:r>
          </w:p>
        </w:tc>
        <w:tc>
          <w:tcPr>
            <w:tcW w:w="823" w:type="dxa"/>
            <w:tcBorders>
              <w:top w:val="nil"/>
              <w:left w:val="nil"/>
              <w:bottom w:val="single" w:sz="4" w:space="0" w:color="auto"/>
              <w:right w:val="single" w:sz="4" w:space="0" w:color="auto"/>
            </w:tcBorders>
            <w:shd w:val="clear" w:color="auto" w:fill="auto"/>
            <w:vAlign w:val="center"/>
            <w:hideMark/>
          </w:tcPr>
          <w:p w14:paraId="532939A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67</w:t>
            </w:r>
          </w:p>
        </w:tc>
        <w:tc>
          <w:tcPr>
            <w:tcW w:w="823" w:type="dxa"/>
            <w:tcBorders>
              <w:top w:val="nil"/>
              <w:left w:val="nil"/>
              <w:bottom w:val="single" w:sz="4" w:space="0" w:color="auto"/>
              <w:right w:val="single" w:sz="4" w:space="0" w:color="auto"/>
            </w:tcBorders>
            <w:shd w:val="clear" w:color="auto" w:fill="auto"/>
            <w:vAlign w:val="center"/>
            <w:hideMark/>
          </w:tcPr>
          <w:p w14:paraId="6F9520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773</w:t>
            </w:r>
          </w:p>
        </w:tc>
        <w:tc>
          <w:tcPr>
            <w:tcW w:w="823" w:type="dxa"/>
            <w:tcBorders>
              <w:top w:val="nil"/>
              <w:left w:val="nil"/>
              <w:bottom w:val="single" w:sz="4" w:space="0" w:color="auto"/>
              <w:right w:val="single" w:sz="4" w:space="0" w:color="auto"/>
            </w:tcBorders>
            <w:shd w:val="clear" w:color="auto" w:fill="auto"/>
            <w:vAlign w:val="center"/>
            <w:hideMark/>
          </w:tcPr>
          <w:p w14:paraId="471CB72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3.469</w:t>
            </w:r>
          </w:p>
        </w:tc>
        <w:tc>
          <w:tcPr>
            <w:tcW w:w="823" w:type="dxa"/>
            <w:tcBorders>
              <w:top w:val="nil"/>
              <w:left w:val="nil"/>
              <w:bottom w:val="single" w:sz="4" w:space="0" w:color="auto"/>
              <w:right w:val="single" w:sz="4" w:space="0" w:color="auto"/>
            </w:tcBorders>
            <w:shd w:val="clear" w:color="auto" w:fill="auto"/>
            <w:vAlign w:val="center"/>
            <w:hideMark/>
          </w:tcPr>
          <w:p w14:paraId="33AA4C3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1075</w:t>
            </w:r>
          </w:p>
        </w:tc>
        <w:tc>
          <w:tcPr>
            <w:tcW w:w="705" w:type="dxa"/>
            <w:tcBorders>
              <w:top w:val="nil"/>
              <w:left w:val="nil"/>
              <w:bottom w:val="single" w:sz="4" w:space="0" w:color="auto"/>
              <w:right w:val="single" w:sz="4" w:space="0" w:color="auto"/>
            </w:tcBorders>
            <w:shd w:val="clear" w:color="auto" w:fill="auto"/>
            <w:vAlign w:val="center"/>
            <w:hideMark/>
          </w:tcPr>
          <w:p w14:paraId="273AFB6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110</w:t>
            </w:r>
          </w:p>
        </w:tc>
      </w:tr>
      <w:tr w:rsidR="006B5C8A" w:rsidRPr="00271B6B" w14:paraId="2B96918B"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E08CC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 xml:space="preserve">Donja </w:t>
            </w:r>
            <w:proofErr w:type="spellStart"/>
            <w:r w:rsidRPr="00271B6B">
              <w:rPr>
                <w:rFonts w:ascii="Times New Roman" w:eastAsia="Times New Roman" w:hAnsi="Times New Roman" w:cs="Times New Roman"/>
                <w:color w:val="000000"/>
                <w:kern w:val="0"/>
                <w:sz w:val="16"/>
                <w:szCs w:val="16"/>
                <w:lang w:eastAsia="hr-HR"/>
                <w14:ligatures w14:val="none"/>
              </w:rPr>
              <w:t>Motičina</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529400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1.652</w:t>
            </w:r>
          </w:p>
        </w:tc>
        <w:tc>
          <w:tcPr>
            <w:tcW w:w="823" w:type="dxa"/>
            <w:tcBorders>
              <w:top w:val="nil"/>
              <w:left w:val="nil"/>
              <w:bottom w:val="single" w:sz="4" w:space="0" w:color="auto"/>
              <w:right w:val="single" w:sz="4" w:space="0" w:color="auto"/>
            </w:tcBorders>
            <w:shd w:val="clear" w:color="auto" w:fill="auto"/>
            <w:vAlign w:val="center"/>
            <w:hideMark/>
          </w:tcPr>
          <w:p w14:paraId="12DE088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1.334</w:t>
            </w:r>
          </w:p>
        </w:tc>
        <w:tc>
          <w:tcPr>
            <w:tcW w:w="916" w:type="dxa"/>
            <w:tcBorders>
              <w:top w:val="nil"/>
              <w:left w:val="nil"/>
              <w:bottom w:val="single" w:sz="4" w:space="0" w:color="auto"/>
              <w:right w:val="single" w:sz="4" w:space="0" w:color="auto"/>
            </w:tcBorders>
            <w:shd w:val="clear" w:color="auto" w:fill="auto"/>
            <w:vAlign w:val="center"/>
            <w:hideMark/>
          </w:tcPr>
          <w:p w14:paraId="6AFA3E1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318</w:t>
            </w:r>
          </w:p>
        </w:tc>
        <w:tc>
          <w:tcPr>
            <w:tcW w:w="916" w:type="dxa"/>
            <w:tcBorders>
              <w:top w:val="nil"/>
              <w:left w:val="nil"/>
              <w:bottom w:val="single" w:sz="4" w:space="0" w:color="auto"/>
              <w:right w:val="single" w:sz="4" w:space="0" w:color="auto"/>
            </w:tcBorders>
            <w:shd w:val="clear" w:color="auto" w:fill="auto"/>
            <w:vAlign w:val="center"/>
            <w:hideMark/>
          </w:tcPr>
          <w:p w14:paraId="1D2C0B4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19,25%</w:t>
            </w:r>
          </w:p>
        </w:tc>
        <w:tc>
          <w:tcPr>
            <w:tcW w:w="823" w:type="dxa"/>
            <w:tcBorders>
              <w:top w:val="nil"/>
              <w:left w:val="nil"/>
              <w:bottom w:val="single" w:sz="4" w:space="0" w:color="auto"/>
              <w:right w:val="single" w:sz="4" w:space="0" w:color="auto"/>
            </w:tcBorders>
            <w:shd w:val="clear" w:color="auto" w:fill="auto"/>
            <w:vAlign w:val="center"/>
            <w:hideMark/>
          </w:tcPr>
          <w:p w14:paraId="3DB8D1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287</w:t>
            </w:r>
          </w:p>
        </w:tc>
        <w:tc>
          <w:tcPr>
            <w:tcW w:w="823" w:type="dxa"/>
            <w:tcBorders>
              <w:top w:val="nil"/>
              <w:left w:val="nil"/>
              <w:bottom w:val="single" w:sz="4" w:space="0" w:color="auto"/>
              <w:right w:val="single" w:sz="4" w:space="0" w:color="auto"/>
            </w:tcBorders>
            <w:shd w:val="clear" w:color="auto" w:fill="auto"/>
            <w:vAlign w:val="center"/>
            <w:hideMark/>
          </w:tcPr>
          <w:p w14:paraId="763E4C6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1.142</w:t>
            </w:r>
          </w:p>
        </w:tc>
        <w:tc>
          <w:tcPr>
            <w:tcW w:w="823" w:type="dxa"/>
            <w:tcBorders>
              <w:top w:val="nil"/>
              <w:left w:val="nil"/>
              <w:bottom w:val="single" w:sz="4" w:space="0" w:color="auto"/>
              <w:right w:val="single" w:sz="4" w:space="0" w:color="auto"/>
            </w:tcBorders>
            <w:shd w:val="clear" w:color="auto" w:fill="auto"/>
            <w:vAlign w:val="center"/>
            <w:hideMark/>
          </w:tcPr>
          <w:p w14:paraId="4F069C3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209</w:t>
            </w:r>
          </w:p>
        </w:tc>
        <w:tc>
          <w:tcPr>
            <w:tcW w:w="823" w:type="dxa"/>
            <w:tcBorders>
              <w:top w:val="nil"/>
              <w:left w:val="nil"/>
              <w:bottom w:val="single" w:sz="4" w:space="0" w:color="auto"/>
              <w:right w:val="single" w:sz="4" w:space="0" w:color="auto"/>
            </w:tcBorders>
            <w:shd w:val="clear" w:color="auto" w:fill="auto"/>
            <w:vAlign w:val="center"/>
            <w:hideMark/>
          </w:tcPr>
          <w:p w14:paraId="4BA46AE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w:t>
            </w:r>
          </w:p>
        </w:tc>
        <w:tc>
          <w:tcPr>
            <w:tcW w:w="823" w:type="dxa"/>
            <w:tcBorders>
              <w:top w:val="nil"/>
              <w:left w:val="nil"/>
              <w:bottom w:val="single" w:sz="4" w:space="0" w:color="auto"/>
              <w:right w:val="single" w:sz="4" w:space="0" w:color="auto"/>
            </w:tcBorders>
            <w:shd w:val="clear" w:color="auto" w:fill="auto"/>
            <w:vAlign w:val="center"/>
            <w:hideMark/>
          </w:tcPr>
          <w:p w14:paraId="7DA6409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w:t>
            </w:r>
          </w:p>
        </w:tc>
        <w:tc>
          <w:tcPr>
            <w:tcW w:w="823" w:type="dxa"/>
            <w:tcBorders>
              <w:top w:val="nil"/>
              <w:left w:val="nil"/>
              <w:bottom w:val="single" w:sz="4" w:space="0" w:color="auto"/>
              <w:right w:val="single" w:sz="4" w:space="0" w:color="auto"/>
            </w:tcBorders>
            <w:shd w:val="clear" w:color="auto" w:fill="auto"/>
            <w:vAlign w:val="center"/>
            <w:hideMark/>
          </w:tcPr>
          <w:p w14:paraId="6E07BE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921</w:t>
            </w:r>
          </w:p>
        </w:tc>
        <w:tc>
          <w:tcPr>
            <w:tcW w:w="823" w:type="dxa"/>
            <w:tcBorders>
              <w:top w:val="nil"/>
              <w:left w:val="nil"/>
              <w:bottom w:val="single" w:sz="4" w:space="0" w:color="auto"/>
              <w:right w:val="single" w:sz="4" w:space="0" w:color="auto"/>
            </w:tcBorders>
            <w:shd w:val="clear" w:color="auto" w:fill="auto"/>
            <w:vAlign w:val="center"/>
            <w:hideMark/>
          </w:tcPr>
          <w:p w14:paraId="3A34C2F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205</w:t>
            </w:r>
          </w:p>
        </w:tc>
        <w:tc>
          <w:tcPr>
            <w:tcW w:w="705" w:type="dxa"/>
            <w:tcBorders>
              <w:top w:val="nil"/>
              <w:left w:val="nil"/>
              <w:bottom w:val="single" w:sz="4" w:space="0" w:color="auto"/>
              <w:right w:val="single" w:sz="4" w:space="0" w:color="auto"/>
            </w:tcBorders>
            <w:shd w:val="clear" w:color="auto" w:fill="auto"/>
            <w:vAlign w:val="center"/>
            <w:hideMark/>
          </w:tcPr>
          <w:p w14:paraId="15279BF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w:t>
            </w:r>
          </w:p>
        </w:tc>
      </w:tr>
      <w:tr w:rsidR="006B5C8A" w:rsidRPr="00271B6B" w14:paraId="7B9991D4"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A5A5A4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Draž</w:t>
            </w:r>
          </w:p>
        </w:tc>
        <w:tc>
          <w:tcPr>
            <w:tcW w:w="823" w:type="dxa"/>
            <w:tcBorders>
              <w:top w:val="nil"/>
              <w:left w:val="nil"/>
              <w:bottom w:val="single" w:sz="4" w:space="0" w:color="auto"/>
              <w:right w:val="single" w:sz="4" w:space="0" w:color="auto"/>
            </w:tcBorders>
            <w:shd w:val="clear" w:color="auto" w:fill="auto"/>
            <w:vAlign w:val="center"/>
            <w:hideMark/>
          </w:tcPr>
          <w:p w14:paraId="074685B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2.767</w:t>
            </w:r>
          </w:p>
        </w:tc>
        <w:tc>
          <w:tcPr>
            <w:tcW w:w="823" w:type="dxa"/>
            <w:tcBorders>
              <w:top w:val="nil"/>
              <w:left w:val="nil"/>
              <w:bottom w:val="single" w:sz="4" w:space="0" w:color="auto"/>
              <w:right w:val="single" w:sz="4" w:space="0" w:color="auto"/>
            </w:tcBorders>
            <w:shd w:val="clear" w:color="auto" w:fill="auto"/>
            <w:vAlign w:val="center"/>
            <w:hideMark/>
          </w:tcPr>
          <w:p w14:paraId="3784F6E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1.949</w:t>
            </w:r>
          </w:p>
        </w:tc>
        <w:tc>
          <w:tcPr>
            <w:tcW w:w="916" w:type="dxa"/>
            <w:tcBorders>
              <w:top w:val="nil"/>
              <w:left w:val="nil"/>
              <w:bottom w:val="single" w:sz="4" w:space="0" w:color="auto"/>
              <w:right w:val="single" w:sz="4" w:space="0" w:color="auto"/>
            </w:tcBorders>
            <w:shd w:val="clear" w:color="auto" w:fill="auto"/>
            <w:vAlign w:val="center"/>
            <w:hideMark/>
          </w:tcPr>
          <w:p w14:paraId="0301D17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818</w:t>
            </w:r>
          </w:p>
        </w:tc>
        <w:tc>
          <w:tcPr>
            <w:tcW w:w="916" w:type="dxa"/>
            <w:tcBorders>
              <w:top w:val="nil"/>
              <w:left w:val="nil"/>
              <w:bottom w:val="single" w:sz="4" w:space="0" w:color="auto"/>
              <w:right w:val="single" w:sz="4" w:space="0" w:color="auto"/>
            </w:tcBorders>
            <w:shd w:val="clear" w:color="auto" w:fill="auto"/>
            <w:vAlign w:val="center"/>
            <w:hideMark/>
          </w:tcPr>
          <w:p w14:paraId="77CCB2B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29,56%</w:t>
            </w:r>
          </w:p>
        </w:tc>
        <w:tc>
          <w:tcPr>
            <w:tcW w:w="823" w:type="dxa"/>
            <w:tcBorders>
              <w:top w:val="nil"/>
              <w:left w:val="nil"/>
              <w:bottom w:val="single" w:sz="4" w:space="0" w:color="auto"/>
              <w:right w:val="single" w:sz="4" w:space="0" w:color="auto"/>
            </w:tcBorders>
            <w:shd w:val="clear" w:color="auto" w:fill="auto"/>
            <w:vAlign w:val="center"/>
            <w:hideMark/>
          </w:tcPr>
          <w:p w14:paraId="02F202F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326</w:t>
            </w:r>
          </w:p>
        </w:tc>
        <w:tc>
          <w:tcPr>
            <w:tcW w:w="823" w:type="dxa"/>
            <w:tcBorders>
              <w:top w:val="nil"/>
              <w:left w:val="nil"/>
              <w:bottom w:val="single" w:sz="4" w:space="0" w:color="auto"/>
              <w:right w:val="single" w:sz="4" w:space="0" w:color="auto"/>
            </w:tcBorders>
            <w:shd w:val="clear" w:color="auto" w:fill="auto"/>
            <w:vAlign w:val="center"/>
            <w:hideMark/>
          </w:tcPr>
          <w:p w14:paraId="1967689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1.797</w:t>
            </w:r>
          </w:p>
        </w:tc>
        <w:tc>
          <w:tcPr>
            <w:tcW w:w="823" w:type="dxa"/>
            <w:tcBorders>
              <w:top w:val="nil"/>
              <w:left w:val="nil"/>
              <w:bottom w:val="single" w:sz="4" w:space="0" w:color="auto"/>
              <w:right w:val="single" w:sz="4" w:space="0" w:color="auto"/>
            </w:tcBorders>
            <w:shd w:val="clear" w:color="auto" w:fill="auto"/>
            <w:vAlign w:val="center"/>
            <w:hideMark/>
          </w:tcPr>
          <w:p w14:paraId="2F2318B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604</w:t>
            </w:r>
          </w:p>
        </w:tc>
        <w:tc>
          <w:tcPr>
            <w:tcW w:w="823" w:type="dxa"/>
            <w:tcBorders>
              <w:top w:val="nil"/>
              <w:left w:val="nil"/>
              <w:bottom w:val="single" w:sz="4" w:space="0" w:color="auto"/>
              <w:right w:val="single" w:sz="4" w:space="0" w:color="auto"/>
            </w:tcBorders>
            <w:shd w:val="clear" w:color="auto" w:fill="auto"/>
            <w:vAlign w:val="center"/>
            <w:hideMark/>
          </w:tcPr>
          <w:p w14:paraId="7077B1A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40</w:t>
            </w:r>
          </w:p>
        </w:tc>
        <w:tc>
          <w:tcPr>
            <w:tcW w:w="823" w:type="dxa"/>
            <w:tcBorders>
              <w:top w:val="nil"/>
              <w:left w:val="nil"/>
              <w:bottom w:val="single" w:sz="4" w:space="0" w:color="auto"/>
              <w:right w:val="single" w:sz="4" w:space="0" w:color="auto"/>
            </w:tcBorders>
            <w:shd w:val="clear" w:color="auto" w:fill="auto"/>
            <w:vAlign w:val="center"/>
            <w:hideMark/>
          </w:tcPr>
          <w:p w14:paraId="3AE7C5C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192</w:t>
            </w:r>
          </w:p>
        </w:tc>
        <w:tc>
          <w:tcPr>
            <w:tcW w:w="823" w:type="dxa"/>
            <w:tcBorders>
              <w:top w:val="nil"/>
              <w:left w:val="nil"/>
              <w:bottom w:val="single" w:sz="4" w:space="0" w:color="auto"/>
              <w:right w:val="single" w:sz="4" w:space="0" w:color="auto"/>
            </w:tcBorders>
            <w:shd w:val="clear" w:color="auto" w:fill="auto"/>
            <w:vAlign w:val="center"/>
            <w:hideMark/>
          </w:tcPr>
          <w:p w14:paraId="689A9F2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1.153</w:t>
            </w:r>
          </w:p>
        </w:tc>
        <w:tc>
          <w:tcPr>
            <w:tcW w:w="823" w:type="dxa"/>
            <w:tcBorders>
              <w:top w:val="nil"/>
              <w:left w:val="nil"/>
              <w:bottom w:val="single" w:sz="4" w:space="0" w:color="auto"/>
              <w:right w:val="single" w:sz="4" w:space="0" w:color="auto"/>
            </w:tcBorders>
            <w:shd w:val="clear" w:color="auto" w:fill="auto"/>
            <w:vAlign w:val="center"/>
            <w:hideMark/>
          </w:tcPr>
          <w:p w14:paraId="0ED9A3A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555</w:t>
            </w:r>
          </w:p>
        </w:tc>
        <w:tc>
          <w:tcPr>
            <w:tcW w:w="705" w:type="dxa"/>
            <w:tcBorders>
              <w:top w:val="nil"/>
              <w:left w:val="nil"/>
              <w:bottom w:val="single" w:sz="4" w:space="0" w:color="auto"/>
              <w:right w:val="single" w:sz="4" w:space="0" w:color="auto"/>
            </w:tcBorders>
            <w:shd w:val="clear" w:color="auto" w:fill="auto"/>
            <w:vAlign w:val="center"/>
            <w:hideMark/>
          </w:tcPr>
          <w:p w14:paraId="4E67B50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w:t>
            </w:r>
          </w:p>
        </w:tc>
      </w:tr>
      <w:tr w:rsidR="006B5C8A" w:rsidRPr="00271B6B" w14:paraId="5AC29303"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D7C779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Drenje</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3B0596C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2.700</w:t>
            </w:r>
          </w:p>
        </w:tc>
        <w:tc>
          <w:tcPr>
            <w:tcW w:w="823" w:type="dxa"/>
            <w:tcBorders>
              <w:top w:val="nil"/>
              <w:left w:val="nil"/>
              <w:bottom w:val="single" w:sz="4" w:space="0" w:color="auto"/>
              <w:right w:val="single" w:sz="4" w:space="0" w:color="auto"/>
            </w:tcBorders>
            <w:shd w:val="clear" w:color="auto" w:fill="auto"/>
            <w:vAlign w:val="center"/>
            <w:hideMark/>
          </w:tcPr>
          <w:p w14:paraId="60763AD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2.126</w:t>
            </w:r>
          </w:p>
        </w:tc>
        <w:tc>
          <w:tcPr>
            <w:tcW w:w="916" w:type="dxa"/>
            <w:tcBorders>
              <w:top w:val="nil"/>
              <w:left w:val="nil"/>
              <w:bottom w:val="single" w:sz="4" w:space="0" w:color="auto"/>
              <w:right w:val="single" w:sz="4" w:space="0" w:color="auto"/>
            </w:tcBorders>
            <w:shd w:val="clear" w:color="auto" w:fill="auto"/>
            <w:vAlign w:val="center"/>
            <w:hideMark/>
          </w:tcPr>
          <w:p w14:paraId="32BC2F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574</w:t>
            </w:r>
          </w:p>
        </w:tc>
        <w:tc>
          <w:tcPr>
            <w:tcW w:w="916" w:type="dxa"/>
            <w:tcBorders>
              <w:top w:val="nil"/>
              <w:left w:val="nil"/>
              <w:bottom w:val="single" w:sz="4" w:space="0" w:color="auto"/>
              <w:right w:val="single" w:sz="4" w:space="0" w:color="auto"/>
            </w:tcBorders>
            <w:shd w:val="clear" w:color="auto" w:fill="auto"/>
            <w:vAlign w:val="center"/>
            <w:hideMark/>
          </w:tcPr>
          <w:p w14:paraId="786AF9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21,26%</w:t>
            </w:r>
          </w:p>
        </w:tc>
        <w:tc>
          <w:tcPr>
            <w:tcW w:w="823" w:type="dxa"/>
            <w:tcBorders>
              <w:top w:val="nil"/>
              <w:left w:val="nil"/>
              <w:bottom w:val="single" w:sz="4" w:space="0" w:color="auto"/>
              <w:right w:val="single" w:sz="4" w:space="0" w:color="auto"/>
            </w:tcBorders>
            <w:shd w:val="clear" w:color="auto" w:fill="auto"/>
            <w:vAlign w:val="center"/>
            <w:hideMark/>
          </w:tcPr>
          <w:p w14:paraId="3AE67B7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504</w:t>
            </w:r>
          </w:p>
        </w:tc>
        <w:tc>
          <w:tcPr>
            <w:tcW w:w="823" w:type="dxa"/>
            <w:tcBorders>
              <w:top w:val="nil"/>
              <w:left w:val="nil"/>
              <w:bottom w:val="single" w:sz="4" w:space="0" w:color="auto"/>
              <w:right w:val="single" w:sz="4" w:space="0" w:color="auto"/>
            </w:tcBorders>
            <w:shd w:val="clear" w:color="auto" w:fill="auto"/>
            <w:vAlign w:val="center"/>
            <w:hideMark/>
          </w:tcPr>
          <w:p w14:paraId="371BFDD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1.671</w:t>
            </w:r>
          </w:p>
        </w:tc>
        <w:tc>
          <w:tcPr>
            <w:tcW w:w="823" w:type="dxa"/>
            <w:tcBorders>
              <w:top w:val="nil"/>
              <w:left w:val="nil"/>
              <w:bottom w:val="single" w:sz="4" w:space="0" w:color="auto"/>
              <w:right w:val="single" w:sz="4" w:space="0" w:color="auto"/>
            </w:tcBorders>
            <w:shd w:val="clear" w:color="auto" w:fill="auto"/>
            <w:vAlign w:val="center"/>
            <w:hideMark/>
          </w:tcPr>
          <w:p w14:paraId="47E516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495</w:t>
            </w:r>
          </w:p>
        </w:tc>
        <w:tc>
          <w:tcPr>
            <w:tcW w:w="823" w:type="dxa"/>
            <w:tcBorders>
              <w:top w:val="nil"/>
              <w:left w:val="nil"/>
              <w:bottom w:val="single" w:sz="4" w:space="0" w:color="auto"/>
              <w:right w:val="single" w:sz="4" w:space="0" w:color="auto"/>
            </w:tcBorders>
            <w:shd w:val="clear" w:color="auto" w:fill="auto"/>
            <w:vAlign w:val="center"/>
            <w:hideMark/>
          </w:tcPr>
          <w:p w14:paraId="3A9C91E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w:t>
            </w:r>
          </w:p>
        </w:tc>
        <w:tc>
          <w:tcPr>
            <w:tcW w:w="823" w:type="dxa"/>
            <w:tcBorders>
              <w:top w:val="nil"/>
              <w:left w:val="nil"/>
              <w:bottom w:val="single" w:sz="4" w:space="0" w:color="auto"/>
              <w:right w:val="single" w:sz="4" w:space="0" w:color="auto"/>
            </w:tcBorders>
            <w:shd w:val="clear" w:color="auto" w:fill="auto"/>
            <w:vAlign w:val="center"/>
            <w:hideMark/>
          </w:tcPr>
          <w:p w14:paraId="2396124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312</w:t>
            </w:r>
          </w:p>
        </w:tc>
        <w:tc>
          <w:tcPr>
            <w:tcW w:w="823" w:type="dxa"/>
            <w:tcBorders>
              <w:top w:val="nil"/>
              <w:left w:val="nil"/>
              <w:bottom w:val="single" w:sz="4" w:space="0" w:color="auto"/>
              <w:right w:val="single" w:sz="4" w:space="0" w:color="auto"/>
            </w:tcBorders>
            <w:shd w:val="clear" w:color="auto" w:fill="auto"/>
            <w:vAlign w:val="center"/>
            <w:hideMark/>
          </w:tcPr>
          <w:p w14:paraId="4F46F81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1.398</w:t>
            </w:r>
          </w:p>
        </w:tc>
        <w:tc>
          <w:tcPr>
            <w:tcW w:w="823" w:type="dxa"/>
            <w:tcBorders>
              <w:top w:val="nil"/>
              <w:left w:val="nil"/>
              <w:bottom w:val="single" w:sz="4" w:space="0" w:color="auto"/>
              <w:right w:val="single" w:sz="4" w:space="0" w:color="auto"/>
            </w:tcBorders>
            <w:shd w:val="clear" w:color="auto" w:fill="auto"/>
            <w:vAlign w:val="center"/>
            <w:hideMark/>
          </w:tcPr>
          <w:p w14:paraId="70A8783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378</w:t>
            </w:r>
          </w:p>
        </w:tc>
        <w:tc>
          <w:tcPr>
            <w:tcW w:w="705" w:type="dxa"/>
            <w:tcBorders>
              <w:top w:val="nil"/>
              <w:left w:val="nil"/>
              <w:bottom w:val="single" w:sz="4" w:space="0" w:color="auto"/>
              <w:right w:val="single" w:sz="4" w:space="0" w:color="auto"/>
            </w:tcBorders>
            <w:shd w:val="clear" w:color="auto" w:fill="auto"/>
            <w:vAlign w:val="center"/>
            <w:hideMark/>
          </w:tcPr>
          <w:p w14:paraId="0A1821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w:t>
            </w:r>
          </w:p>
        </w:tc>
      </w:tr>
      <w:tr w:rsidR="006B5C8A" w:rsidRPr="00271B6B" w14:paraId="67D6ECB1" w14:textId="77777777" w:rsidTr="00287AD7">
        <w:trPr>
          <w:trHeight w:val="30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758EC695" w14:textId="16912381"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Đurđenovac</w:t>
            </w:r>
          </w:p>
        </w:tc>
        <w:tc>
          <w:tcPr>
            <w:tcW w:w="823" w:type="dxa"/>
            <w:tcBorders>
              <w:top w:val="nil"/>
              <w:left w:val="nil"/>
              <w:bottom w:val="single" w:sz="4" w:space="0" w:color="auto"/>
              <w:right w:val="single" w:sz="4" w:space="0" w:color="auto"/>
            </w:tcBorders>
            <w:shd w:val="clear" w:color="auto" w:fill="auto"/>
            <w:vAlign w:val="center"/>
            <w:hideMark/>
          </w:tcPr>
          <w:p w14:paraId="016542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6.750</w:t>
            </w:r>
          </w:p>
        </w:tc>
        <w:tc>
          <w:tcPr>
            <w:tcW w:w="823" w:type="dxa"/>
            <w:tcBorders>
              <w:top w:val="nil"/>
              <w:left w:val="nil"/>
              <w:bottom w:val="single" w:sz="4" w:space="0" w:color="auto"/>
              <w:right w:val="single" w:sz="4" w:space="0" w:color="auto"/>
            </w:tcBorders>
            <w:shd w:val="clear" w:color="auto" w:fill="auto"/>
            <w:vAlign w:val="center"/>
            <w:hideMark/>
          </w:tcPr>
          <w:p w14:paraId="24C5879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5.332</w:t>
            </w:r>
          </w:p>
        </w:tc>
        <w:tc>
          <w:tcPr>
            <w:tcW w:w="916" w:type="dxa"/>
            <w:tcBorders>
              <w:top w:val="nil"/>
              <w:left w:val="nil"/>
              <w:bottom w:val="single" w:sz="4" w:space="0" w:color="auto"/>
              <w:right w:val="single" w:sz="4" w:space="0" w:color="auto"/>
            </w:tcBorders>
            <w:shd w:val="clear" w:color="auto" w:fill="auto"/>
            <w:vAlign w:val="center"/>
            <w:hideMark/>
          </w:tcPr>
          <w:p w14:paraId="48EF919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1.418</w:t>
            </w:r>
          </w:p>
        </w:tc>
        <w:tc>
          <w:tcPr>
            <w:tcW w:w="916" w:type="dxa"/>
            <w:tcBorders>
              <w:top w:val="nil"/>
              <w:left w:val="nil"/>
              <w:bottom w:val="single" w:sz="4" w:space="0" w:color="auto"/>
              <w:right w:val="single" w:sz="4" w:space="0" w:color="auto"/>
            </w:tcBorders>
            <w:shd w:val="clear" w:color="auto" w:fill="auto"/>
            <w:vAlign w:val="center"/>
            <w:hideMark/>
          </w:tcPr>
          <w:p w14:paraId="29B1E64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21,01%</w:t>
            </w:r>
          </w:p>
        </w:tc>
        <w:tc>
          <w:tcPr>
            <w:tcW w:w="823" w:type="dxa"/>
            <w:tcBorders>
              <w:top w:val="nil"/>
              <w:left w:val="nil"/>
              <w:bottom w:val="single" w:sz="4" w:space="0" w:color="auto"/>
              <w:right w:val="single" w:sz="4" w:space="0" w:color="auto"/>
            </w:tcBorders>
            <w:shd w:val="clear" w:color="auto" w:fill="auto"/>
            <w:vAlign w:val="center"/>
            <w:hideMark/>
          </w:tcPr>
          <w:p w14:paraId="28DBF06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1.045</w:t>
            </w:r>
          </w:p>
        </w:tc>
        <w:tc>
          <w:tcPr>
            <w:tcW w:w="823" w:type="dxa"/>
            <w:tcBorders>
              <w:top w:val="nil"/>
              <w:left w:val="nil"/>
              <w:bottom w:val="single" w:sz="4" w:space="0" w:color="auto"/>
              <w:right w:val="single" w:sz="4" w:space="0" w:color="auto"/>
            </w:tcBorders>
            <w:shd w:val="clear" w:color="auto" w:fill="auto"/>
            <w:vAlign w:val="center"/>
            <w:hideMark/>
          </w:tcPr>
          <w:p w14:paraId="18A3A67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4.618</w:t>
            </w:r>
          </w:p>
        </w:tc>
        <w:tc>
          <w:tcPr>
            <w:tcW w:w="823" w:type="dxa"/>
            <w:tcBorders>
              <w:top w:val="nil"/>
              <w:left w:val="nil"/>
              <w:bottom w:val="single" w:sz="4" w:space="0" w:color="auto"/>
              <w:right w:val="single" w:sz="4" w:space="0" w:color="auto"/>
            </w:tcBorders>
            <w:shd w:val="clear" w:color="auto" w:fill="auto"/>
            <w:vAlign w:val="center"/>
            <w:hideMark/>
          </w:tcPr>
          <w:p w14:paraId="593622C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1.015</w:t>
            </w:r>
          </w:p>
        </w:tc>
        <w:tc>
          <w:tcPr>
            <w:tcW w:w="823" w:type="dxa"/>
            <w:tcBorders>
              <w:top w:val="nil"/>
              <w:left w:val="nil"/>
              <w:bottom w:val="single" w:sz="4" w:space="0" w:color="auto"/>
              <w:right w:val="single" w:sz="4" w:space="0" w:color="auto"/>
            </w:tcBorders>
            <w:shd w:val="clear" w:color="auto" w:fill="auto"/>
            <w:vAlign w:val="center"/>
            <w:hideMark/>
          </w:tcPr>
          <w:p w14:paraId="0CE04C2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72</w:t>
            </w:r>
          </w:p>
        </w:tc>
        <w:tc>
          <w:tcPr>
            <w:tcW w:w="823" w:type="dxa"/>
            <w:tcBorders>
              <w:top w:val="nil"/>
              <w:left w:val="nil"/>
              <w:bottom w:val="single" w:sz="4" w:space="0" w:color="auto"/>
              <w:right w:val="single" w:sz="4" w:space="0" w:color="auto"/>
            </w:tcBorders>
            <w:shd w:val="clear" w:color="auto" w:fill="auto"/>
            <w:vAlign w:val="center"/>
            <w:hideMark/>
          </w:tcPr>
          <w:p w14:paraId="13D6990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667</w:t>
            </w:r>
          </w:p>
        </w:tc>
        <w:tc>
          <w:tcPr>
            <w:tcW w:w="823" w:type="dxa"/>
            <w:tcBorders>
              <w:top w:val="nil"/>
              <w:left w:val="nil"/>
              <w:bottom w:val="single" w:sz="4" w:space="0" w:color="auto"/>
              <w:right w:val="single" w:sz="4" w:space="0" w:color="auto"/>
            </w:tcBorders>
            <w:shd w:val="clear" w:color="auto" w:fill="auto"/>
            <w:vAlign w:val="center"/>
            <w:hideMark/>
          </w:tcPr>
          <w:p w14:paraId="2AB8D2F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3.399</w:t>
            </w:r>
          </w:p>
        </w:tc>
        <w:tc>
          <w:tcPr>
            <w:tcW w:w="823" w:type="dxa"/>
            <w:tcBorders>
              <w:top w:val="nil"/>
              <w:left w:val="nil"/>
              <w:bottom w:val="single" w:sz="4" w:space="0" w:color="auto"/>
              <w:right w:val="single" w:sz="4" w:space="0" w:color="auto"/>
            </w:tcBorders>
            <w:shd w:val="clear" w:color="auto" w:fill="auto"/>
            <w:vAlign w:val="center"/>
            <w:hideMark/>
          </w:tcPr>
          <w:p w14:paraId="0F81530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1.169</w:t>
            </w:r>
          </w:p>
        </w:tc>
        <w:tc>
          <w:tcPr>
            <w:tcW w:w="705" w:type="dxa"/>
            <w:tcBorders>
              <w:top w:val="nil"/>
              <w:left w:val="nil"/>
              <w:bottom w:val="single" w:sz="4" w:space="0" w:color="auto"/>
              <w:right w:val="single" w:sz="4" w:space="0" w:color="auto"/>
            </w:tcBorders>
            <w:shd w:val="clear" w:color="auto" w:fill="auto"/>
            <w:vAlign w:val="center"/>
            <w:hideMark/>
          </w:tcPr>
          <w:p w14:paraId="6F59EC9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97</w:t>
            </w:r>
          </w:p>
        </w:tc>
      </w:tr>
      <w:tr w:rsidR="00B03DB8" w:rsidRPr="00271B6B" w14:paraId="74785F36" w14:textId="77777777" w:rsidTr="00287AD7">
        <w:trPr>
          <w:trHeight w:val="225"/>
          <w:jc w:val="center"/>
        </w:trPr>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B43423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Erdut</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E4FA10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7.308</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FE2599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5.436</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59940F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1.872</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201C238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25,62%</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728C36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947</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081F563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4.938</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353BBD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1.328</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4FDCB83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95</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1949DA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575</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D70F0E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3.364</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0D7851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1.383</w:t>
            </w:r>
          </w:p>
        </w:tc>
        <w:tc>
          <w:tcPr>
            <w:tcW w:w="705" w:type="dxa"/>
            <w:tcBorders>
              <w:top w:val="single" w:sz="4" w:space="0" w:color="auto"/>
              <w:left w:val="nil"/>
              <w:bottom w:val="single" w:sz="4" w:space="0" w:color="auto"/>
              <w:right w:val="single" w:sz="4" w:space="0" w:color="auto"/>
            </w:tcBorders>
            <w:shd w:val="clear" w:color="auto" w:fill="auto"/>
            <w:vAlign w:val="center"/>
            <w:hideMark/>
          </w:tcPr>
          <w:p w14:paraId="3719D11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114</w:t>
            </w:r>
          </w:p>
        </w:tc>
      </w:tr>
      <w:tr w:rsidR="00424FD0" w:rsidRPr="00271B6B" w14:paraId="704BB6A8" w14:textId="77777777" w:rsidTr="00287AD7">
        <w:trPr>
          <w:trHeight w:val="225"/>
          <w:jc w:val="center"/>
        </w:trPr>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8E9895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Ernestinovo</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42477A3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2.189</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4B2984F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1.948</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12DF263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241</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15CACD9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11,01%</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203D4AF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358</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A71689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1.421</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BC5CBD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387</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0E2A857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104E4E0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289</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2714B77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1.202</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0D018C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407</w:t>
            </w:r>
          </w:p>
        </w:tc>
        <w:tc>
          <w:tcPr>
            <w:tcW w:w="705" w:type="dxa"/>
            <w:tcBorders>
              <w:top w:val="single" w:sz="4" w:space="0" w:color="auto"/>
              <w:left w:val="nil"/>
              <w:bottom w:val="single" w:sz="4" w:space="0" w:color="auto"/>
              <w:right w:val="single" w:sz="4" w:space="0" w:color="auto"/>
            </w:tcBorders>
            <w:shd w:val="clear" w:color="auto" w:fill="auto"/>
            <w:vAlign w:val="center"/>
            <w:hideMark/>
          </w:tcPr>
          <w:p w14:paraId="2A53EA2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w:t>
            </w:r>
          </w:p>
        </w:tc>
      </w:tr>
      <w:tr w:rsidR="006B5C8A" w:rsidRPr="00271B6B" w14:paraId="44107C98" w14:textId="77777777" w:rsidTr="00287AD7">
        <w:trPr>
          <w:trHeight w:val="225"/>
          <w:jc w:val="center"/>
        </w:trPr>
        <w:tc>
          <w:tcPr>
            <w:tcW w:w="111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23AB43F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Feričanci</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7C5B3B2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2.134</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52F98B5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1.725</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4A63040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409</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539EA40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19,17%</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0807D42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309</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2F6278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1.464</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FAF86D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340</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3BD4826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629C82E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241</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2957136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1.082</w:t>
            </w:r>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0C8FA8A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371</w:t>
            </w:r>
          </w:p>
        </w:tc>
        <w:tc>
          <w:tcPr>
            <w:tcW w:w="705" w:type="dxa"/>
            <w:tcBorders>
              <w:top w:val="single" w:sz="4" w:space="0" w:color="auto"/>
              <w:left w:val="nil"/>
              <w:bottom w:val="single" w:sz="4" w:space="0" w:color="auto"/>
              <w:right w:val="single" w:sz="4" w:space="0" w:color="auto"/>
            </w:tcBorders>
            <w:shd w:val="clear" w:color="auto" w:fill="auto"/>
            <w:vAlign w:val="center"/>
            <w:hideMark/>
          </w:tcPr>
          <w:p w14:paraId="7E454FB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w:t>
            </w:r>
          </w:p>
        </w:tc>
      </w:tr>
      <w:tr w:rsidR="006B5C8A" w:rsidRPr="00271B6B" w14:paraId="7AC9558D"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788ADF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Gorjani</w:t>
            </w:r>
          </w:p>
        </w:tc>
        <w:tc>
          <w:tcPr>
            <w:tcW w:w="823" w:type="dxa"/>
            <w:tcBorders>
              <w:top w:val="nil"/>
              <w:left w:val="nil"/>
              <w:bottom w:val="single" w:sz="4" w:space="0" w:color="auto"/>
              <w:right w:val="single" w:sz="4" w:space="0" w:color="auto"/>
            </w:tcBorders>
            <w:shd w:val="clear" w:color="auto" w:fill="auto"/>
            <w:vAlign w:val="center"/>
            <w:hideMark/>
          </w:tcPr>
          <w:p w14:paraId="6186689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1.591</w:t>
            </w:r>
          </w:p>
        </w:tc>
        <w:tc>
          <w:tcPr>
            <w:tcW w:w="823" w:type="dxa"/>
            <w:tcBorders>
              <w:top w:val="nil"/>
              <w:left w:val="nil"/>
              <w:bottom w:val="single" w:sz="4" w:space="0" w:color="auto"/>
              <w:right w:val="single" w:sz="4" w:space="0" w:color="auto"/>
            </w:tcBorders>
            <w:shd w:val="clear" w:color="auto" w:fill="auto"/>
            <w:vAlign w:val="center"/>
            <w:hideMark/>
          </w:tcPr>
          <w:p w14:paraId="7C66775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1.246</w:t>
            </w:r>
          </w:p>
        </w:tc>
        <w:tc>
          <w:tcPr>
            <w:tcW w:w="916" w:type="dxa"/>
            <w:tcBorders>
              <w:top w:val="nil"/>
              <w:left w:val="nil"/>
              <w:bottom w:val="single" w:sz="4" w:space="0" w:color="auto"/>
              <w:right w:val="single" w:sz="4" w:space="0" w:color="auto"/>
            </w:tcBorders>
            <w:shd w:val="clear" w:color="auto" w:fill="auto"/>
            <w:vAlign w:val="center"/>
            <w:hideMark/>
          </w:tcPr>
          <w:p w14:paraId="01FD175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345</w:t>
            </w:r>
          </w:p>
        </w:tc>
        <w:tc>
          <w:tcPr>
            <w:tcW w:w="916" w:type="dxa"/>
            <w:tcBorders>
              <w:top w:val="nil"/>
              <w:left w:val="nil"/>
              <w:bottom w:val="single" w:sz="4" w:space="0" w:color="auto"/>
              <w:right w:val="single" w:sz="4" w:space="0" w:color="auto"/>
            </w:tcBorders>
            <w:shd w:val="clear" w:color="auto" w:fill="auto"/>
            <w:vAlign w:val="center"/>
            <w:hideMark/>
          </w:tcPr>
          <w:p w14:paraId="6574B9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21,68%</w:t>
            </w:r>
          </w:p>
        </w:tc>
        <w:tc>
          <w:tcPr>
            <w:tcW w:w="823" w:type="dxa"/>
            <w:tcBorders>
              <w:top w:val="nil"/>
              <w:left w:val="nil"/>
              <w:bottom w:val="single" w:sz="4" w:space="0" w:color="auto"/>
              <w:right w:val="single" w:sz="4" w:space="0" w:color="auto"/>
            </w:tcBorders>
            <w:shd w:val="clear" w:color="auto" w:fill="auto"/>
            <w:vAlign w:val="center"/>
            <w:hideMark/>
          </w:tcPr>
          <w:p w14:paraId="49F852C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244</w:t>
            </w:r>
          </w:p>
        </w:tc>
        <w:tc>
          <w:tcPr>
            <w:tcW w:w="823" w:type="dxa"/>
            <w:tcBorders>
              <w:top w:val="nil"/>
              <w:left w:val="nil"/>
              <w:bottom w:val="single" w:sz="4" w:space="0" w:color="auto"/>
              <w:right w:val="single" w:sz="4" w:space="0" w:color="auto"/>
            </w:tcBorders>
            <w:shd w:val="clear" w:color="auto" w:fill="auto"/>
            <w:vAlign w:val="center"/>
            <w:hideMark/>
          </w:tcPr>
          <w:p w14:paraId="568C379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1.062</w:t>
            </w:r>
          </w:p>
        </w:tc>
        <w:tc>
          <w:tcPr>
            <w:tcW w:w="823" w:type="dxa"/>
            <w:tcBorders>
              <w:top w:val="nil"/>
              <w:left w:val="nil"/>
              <w:bottom w:val="single" w:sz="4" w:space="0" w:color="auto"/>
              <w:right w:val="single" w:sz="4" w:space="0" w:color="auto"/>
            </w:tcBorders>
            <w:shd w:val="clear" w:color="auto" w:fill="auto"/>
            <w:vAlign w:val="center"/>
            <w:hideMark/>
          </w:tcPr>
          <w:p w14:paraId="5C3C940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270</w:t>
            </w:r>
          </w:p>
        </w:tc>
        <w:tc>
          <w:tcPr>
            <w:tcW w:w="823" w:type="dxa"/>
            <w:tcBorders>
              <w:top w:val="nil"/>
              <w:left w:val="nil"/>
              <w:bottom w:val="single" w:sz="4" w:space="0" w:color="auto"/>
              <w:right w:val="single" w:sz="4" w:space="0" w:color="auto"/>
            </w:tcBorders>
            <w:shd w:val="clear" w:color="auto" w:fill="auto"/>
            <w:vAlign w:val="center"/>
            <w:hideMark/>
          </w:tcPr>
          <w:p w14:paraId="1B0704D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w:t>
            </w:r>
          </w:p>
        </w:tc>
        <w:tc>
          <w:tcPr>
            <w:tcW w:w="823" w:type="dxa"/>
            <w:tcBorders>
              <w:top w:val="nil"/>
              <w:left w:val="nil"/>
              <w:bottom w:val="single" w:sz="4" w:space="0" w:color="auto"/>
              <w:right w:val="single" w:sz="4" w:space="0" w:color="auto"/>
            </w:tcBorders>
            <w:shd w:val="clear" w:color="auto" w:fill="auto"/>
            <w:vAlign w:val="center"/>
            <w:hideMark/>
          </w:tcPr>
          <w:p w14:paraId="775280F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162</w:t>
            </w:r>
          </w:p>
        </w:tc>
        <w:tc>
          <w:tcPr>
            <w:tcW w:w="823" w:type="dxa"/>
            <w:tcBorders>
              <w:top w:val="nil"/>
              <w:left w:val="nil"/>
              <w:bottom w:val="single" w:sz="4" w:space="0" w:color="auto"/>
              <w:right w:val="single" w:sz="4" w:space="0" w:color="auto"/>
            </w:tcBorders>
            <w:shd w:val="clear" w:color="auto" w:fill="auto"/>
            <w:vAlign w:val="center"/>
            <w:hideMark/>
          </w:tcPr>
          <w:p w14:paraId="3329F55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805</w:t>
            </w:r>
          </w:p>
        </w:tc>
        <w:tc>
          <w:tcPr>
            <w:tcW w:w="823" w:type="dxa"/>
            <w:tcBorders>
              <w:top w:val="nil"/>
              <w:left w:val="nil"/>
              <w:bottom w:val="single" w:sz="4" w:space="0" w:color="auto"/>
              <w:right w:val="single" w:sz="4" w:space="0" w:color="auto"/>
            </w:tcBorders>
            <w:shd w:val="clear" w:color="auto" w:fill="auto"/>
            <w:vAlign w:val="center"/>
            <w:hideMark/>
          </w:tcPr>
          <w:p w14:paraId="6BB60F9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238</w:t>
            </w:r>
          </w:p>
        </w:tc>
        <w:tc>
          <w:tcPr>
            <w:tcW w:w="705" w:type="dxa"/>
            <w:tcBorders>
              <w:top w:val="nil"/>
              <w:left w:val="nil"/>
              <w:bottom w:val="single" w:sz="4" w:space="0" w:color="auto"/>
              <w:right w:val="single" w:sz="4" w:space="0" w:color="auto"/>
            </w:tcBorders>
            <w:shd w:val="clear" w:color="auto" w:fill="auto"/>
            <w:vAlign w:val="center"/>
            <w:hideMark/>
          </w:tcPr>
          <w:p w14:paraId="4281709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w:t>
            </w:r>
          </w:p>
        </w:tc>
      </w:tr>
      <w:tr w:rsidR="006B5C8A" w:rsidRPr="00271B6B" w14:paraId="50EB4DC0"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8E3F65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Jagodnjak</w:t>
            </w:r>
          </w:p>
        </w:tc>
        <w:tc>
          <w:tcPr>
            <w:tcW w:w="823" w:type="dxa"/>
            <w:tcBorders>
              <w:top w:val="nil"/>
              <w:left w:val="nil"/>
              <w:bottom w:val="single" w:sz="4" w:space="0" w:color="auto"/>
              <w:right w:val="single" w:sz="4" w:space="0" w:color="auto"/>
            </w:tcBorders>
            <w:shd w:val="clear" w:color="auto" w:fill="auto"/>
            <w:vAlign w:val="center"/>
            <w:hideMark/>
          </w:tcPr>
          <w:p w14:paraId="7C6F163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2.023</w:t>
            </w:r>
          </w:p>
        </w:tc>
        <w:tc>
          <w:tcPr>
            <w:tcW w:w="823" w:type="dxa"/>
            <w:tcBorders>
              <w:top w:val="nil"/>
              <w:left w:val="nil"/>
              <w:bottom w:val="single" w:sz="4" w:space="0" w:color="auto"/>
              <w:right w:val="single" w:sz="4" w:space="0" w:color="auto"/>
            </w:tcBorders>
            <w:shd w:val="clear" w:color="auto" w:fill="auto"/>
            <w:vAlign w:val="center"/>
            <w:hideMark/>
          </w:tcPr>
          <w:p w14:paraId="4CB514C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1.500</w:t>
            </w:r>
          </w:p>
        </w:tc>
        <w:tc>
          <w:tcPr>
            <w:tcW w:w="916" w:type="dxa"/>
            <w:tcBorders>
              <w:top w:val="nil"/>
              <w:left w:val="nil"/>
              <w:bottom w:val="single" w:sz="4" w:space="0" w:color="auto"/>
              <w:right w:val="single" w:sz="4" w:space="0" w:color="auto"/>
            </w:tcBorders>
            <w:shd w:val="clear" w:color="auto" w:fill="auto"/>
            <w:vAlign w:val="center"/>
            <w:hideMark/>
          </w:tcPr>
          <w:p w14:paraId="59EBD30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523</w:t>
            </w:r>
          </w:p>
        </w:tc>
        <w:tc>
          <w:tcPr>
            <w:tcW w:w="916" w:type="dxa"/>
            <w:tcBorders>
              <w:top w:val="nil"/>
              <w:left w:val="nil"/>
              <w:bottom w:val="single" w:sz="4" w:space="0" w:color="auto"/>
              <w:right w:val="single" w:sz="4" w:space="0" w:color="auto"/>
            </w:tcBorders>
            <w:shd w:val="clear" w:color="auto" w:fill="auto"/>
            <w:vAlign w:val="center"/>
            <w:hideMark/>
          </w:tcPr>
          <w:p w14:paraId="470B126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25,85%</w:t>
            </w:r>
          </w:p>
        </w:tc>
        <w:tc>
          <w:tcPr>
            <w:tcW w:w="823" w:type="dxa"/>
            <w:tcBorders>
              <w:top w:val="nil"/>
              <w:left w:val="nil"/>
              <w:bottom w:val="single" w:sz="4" w:space="0" w:color="auto"/>
              <w:right w:val="single" w:sz="4" w:space="0" w:color="auto"/>
            </w:tcBorders>
            <w:shd w:val="clear" w:color="auto" w:fill="auto"/>
            <w:vAlign w:val="center"/>
            <w:hideMark/>
          </w:tcPr>
          <w:p w14:paraId="0ECEAE8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333</w:t>
            </w:r>
          </w:p>
        </w:tc>
        <w:tc>
          <w:tcPr>
            <w:tcW w:w="823" w:type="dxa"/>
            <w:tcBorders>
              <w:top w:val="nil"/>
              <w:left w:val="nil"/>
              <w:bottom w:val="single" w:sz="4" w:space="0" w:color="auto"/>
              <w:right w:val="single" w:sz="4" w:space="0" w:color="auto"/>
            </w:tcBorders>
            <w:shd w:val="clear" w:color="auto" w:fill="auto"/>
            <w:vAlign w:val="center"/>
            <w:hideMark/>
          </w:tcPr>
          <w:p w14:paraId="2A09223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1.310</w:t>
            </w:r>
          </w:p>
        </w:tc>
        <w:tc>
          <w:tcPr>
            <w:tcW w:w="823" w:type="dxa"/>
            <w:tcBorders>
              <w:top w:val="nil"/>
              <w:left w:val="nil"/>
              <w:bottom w:val="single" w:sz="4" w:space="0" w:color="auto"/>
              <w:right w:val="single" w:sz="4" w:space="0" w:color="auto"/>
            </w:tcBorders>
            <w:shd w:val="clear" w:color="auto" w:fill="auto"/>
            <w:vAlign w:val="center"/>
            <w:hideMark/>
          </w:tcPr>
          <w:p w14:paraId="3B7371C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359</w:t>
            </w:r>
          </w:p>
        </w:tc>
        <w:tc>
          <w:tcPr>
            <w:tcW w:w="823" w:type="dxa"/>
            <w:tcBorders>
              <w:top w:val="nil"/>
              <w:left w:val="nil"/>
              <w:bottom w:val="single" w:sz="4" w:space="0" w:color="auto"/>
              <w:right w:val="single" w:sz="4" w:space="0" w:color="auto"/>
            </w:tcBorders>
            <w:shd w:val="clear" w:color="auto" w:fill="auto"/>
            <w:vAlign w:val="center"/>
            <w:hideMark/>
          </w:tcPr>
          <w:p w14:paraId="56E09D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w:t>
            </w:r>
          </w:p>
        </w:tc>
        <w:tc>
          <w:tcPr>
            <w:tcW w:w="823" w:type="dxa"/>
            <w:tcBorders>
              <w:top w:val="nil"/>
              <w:left w:val="nil"/>
              <w:bottom w:val="single" w:sz="4" w:space="0" w:color="auto"/>
              <w:right w:val="single" w:sz="4" w:space="0" w:color="auto"/>
            </w:tcBorders>
            <w:shd w:val="clear" w:color="auto" w:fill="auto"/>
            <w:vAlign w:val="center"/>
            <w:hideMark/>
          </w:tcPr>
          <w:p w14:paraId="01FAEF4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216</w:t>
            </w:r>
          </w:p>
        </w:tc>
        <w:tc>
          <w:tcPr>
            <w:tcW w:w="823" w:type="dxa"/>
            <w:tcBorders>
              <w:top w:val="nil"/>
              <w:left w:val="nil"/>
              <w:bottom w:val="single" w:sz="4" w:space="0" w:color="auto"/>
              <w:right w:val="single" w:sz="4" w:space="0" w:color="auto"/>
            </w:tcBorders>
            <w:shd w:val="clear" w:color="auto" w:fill="auto"/>
            <w:vAlign w:val="center"/>
            <w:hideMark/>
          </w:tcPr>
          <w:p w14:paraId="12B9B95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938</w:t>
            </w:r>
          </w:p>
        </w:tc>
        <w:tc>
          <w:tcPr>
            <w:tcW w:w="823" w:type="dxa"/>
            <w:tcBorders>
              <w:top w:val="nil"/>
              <w:left w:val="nil"/>
              <w:bottom w:val="single" w:sz="4" w:space="0" w:color="auto"/>
              <w:right w:val="single" w:sz="4" w:space="0" w:color="auto"/>
            </w:tcBorders>
            <w:shd w:val="clear" w:color="auto" w:fill="auto"/>
            <w:vAlign w:val="center"/>
            <w:hideMark/>
          </w:tcPr>
          <w:p w14:paraId="7A088DA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323</w:t>
            </w:r>
          </w:p>
        </w:tc>
        <w:tc>
          <w:tcPr>
            <w:tcW w:w="705" w:type="dxa"/>
            <w:tcBorders>
              <w:top w:val="nil"/>
              <w:left w:val="nil"/>
              <w:bottom w:val="single" w:sz="4" w:space="0" w:color="auto"/>
              <w:right w:val="single" w:sz="4" w:space="0" w:color="auto"/>
            </w:tcBorders>
            <w:shd w:val="clear" w:color="auto" w:fill="auto"/>
            <w:vAlign w:val="center"/>
            <w:hideMark/>
          </w:tcPr>
          <w:p w14:paraId="352E6BD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w:t>
            </w:r>
          </w:p>
        </w:tc>
      </w:tr>
      <w:tr w:rsidR="006B5C8A" w:rsidRPr="00271B6B" w14:paraId="32F2C8A9"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6E129F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Kneževi Vinogradi</w:t>
            </w:r>
          </w:p>
        </w:tc>
        <w:tc>
          <w:tcPr>
            <w:tcW w:w="823" w:type="dxa"/>
            <w:tcBorders>
              <w:top w:val="nil"/>
              <w:left w:val="nil"/>
              <w:bottom w:val="single" w:sz="4" w:space="0" w:color="auto"/>
              <w:right w:val="single" w:sz="4" w:space="0" w:color="auto"/>
            </w:tcBorders>
            <w:shd w:val="clear" w:color="auto" w:fill="auto"/>
            <w:vAlign w:val="center"/>
            <w:hideMark/>
          </w:tcPr>
          <w:p w14:paraId="5B747F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4.614</w:t>
            </w:r>
          </w:p>
        </w:tc>
        <w:tc>
          <w:tcPr>
            <w:tcW w:w="823" w:type="dxa"/>
            <w:tcBorders>
              <w:top w:val="nil"/>
              <w:left w:val="nil"/>
              <w:bottom w:val="single" w:sz="4" w:space="0" w:color="auto"/>
              <w:right w:val="single" w:sz="4" w:space="0" w:color="auto"/>
            </w:tcBorders>
            <w:shd w:val="clear" w:color="auto" w:fill="auto"/>
            <w:vAlign w:val="center"/>
            <w:hideMark/>
          </w:tcPr>
          <w:p w14:paraId="1F39A6C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3.357</w:t>
            </w:r>
          </w:p>
        </w:tc>
        <w:tc>
          <w:tcPr>
            <w:tcW w:w="916" w:type="dxa"/>
            <w:tcBorders>
              <w:top w:val="nil"/>
              <w:left w:val="nil"/>
              <w:bottom w:val="single" w:sz="4" w:space="0" w:color="auto"/>
              <w:right w:val="single" w:sz="4" w:space="0" w:color="auto"/>
            </w:tcBorders>
            <w:shd w:val="clear" w:color="auto" w:fill="auto"/>
            <w:vAlign w:val="center"/>
            <w:hideMark/>
          </w:tcPr>
          <w:p w14:paraId="01BFF07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1.257</w:t>
            </w:r>
          </w:p>
        </w:tc>
        <w:tc>
          <w:tcPr>
            <w:tcW w:w="916" w:type="dxa"/>
            <w:tcBorders>
              <w:top w:val="nil"/>
              <w:left w:val="nil"/>
              <w:bottom w:val="single" w:sz="4" w:space="0" w:color="auto"/>
              <w:right w:val="single" w:sz="4" w:space="0" w:color="auto"/>
            </w:tcBorders>
            <w:shd w:val="clear" w:color="auto" w:fill="auto"/>
            <w:vAlign w:val="center"/>
            <w:hideMark/>
          </w:tcPr>
          <w:p w14:paraId="3B78ECB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27,24%</w:t>
            </w:r>
          </w:p>
        </w:tc>
        <w:tc>
          <w:tcPr>
            <w:tcW w:w="823" w:type="dxa"/>
            <w:tcBorders>
              <w:top w:val="nil"/>
              <w:left w:val="nil"/>
              <w:bottom w:val="single" w:sz="4" w:space="0" w:color="auto"/>
              <w:right w:val="single" w:sz="4" w:space="0" w:color="auto"/>
            </w:tcBorders>
            <w:shd w:val="clear" w:color="auto" w:fill="auto"/>
            <w:vAlign w:val="center"/>
            <w:hideMark/>
          </w:tcPr>
          <w:p w14:paraId="291DAF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656</w:t>
            </w:r>
          </w:p>
        </w:tc>
        <w:tc>
          <w:tcPr>
            <w:tcW w:w="823" w:type="dxa"/>
            <w:tcBorders>
              <w:top w:val="nil"/>
              <w:left w:val="nil"/>
              <w:bottom w:val="single" w:sz="4" w:space="0" w:color="auto"/>
              <w:right w:val="single" w:sz="4" w:space="0" w:color="auto"/>
            </w:tcBorders>
            <w:shd w:val="clear" w:color="auto" w:fill="auto"/>
            <w:vAlign w:val="center"/>
            <w:hideMark/>
          </w:tcPr>
          <w:p w14:paraId="72E95B1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3.045</w:t>
            </w:r>
          </w:p>
        </w:tc>
        <w:tc>
          <w:tcPr>
            <w:tcW w:w="823" w:type="dxa"/>
            <w:tcBorders>
              <w:top w:val="nil"/>
              <w:left w:val="nil"/>
              <w:bottom w:val="single" w:sz="4" w:space="0" w:color="auto"/>
              <w:right w:val="single" w:sz="4" w:space="0" w:color="auto"/>
            </w:tcBorders>
            <w:shd w:val="clear" w:color="auto" w:fill="auto"/>
            <w:vAlign w:val="center"/>
            <w:hideMark/>
          </w:tcPr>
          <w:p w14:paraId="7D59242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851</w:t>
            </w:r>
          </w:p>
        </w:tc>
        <w:tc>
          <w:tcPr>
            <w:tcW w:w="823" w:type="dxa"/>
            <w:tcBorders>
              <w:top w:val="nil"/>
              <w:left w:val="nil"/>
              <w:bottom w:val="single" w:sz="4" w:space="0" w:color="auto"/>
              <w:right w:val="single" w:sz="4" w:space="0" w:color="auto"/>
            </w:tcBorders>
            <w:shd w:val="clear" w:color="auto" w:fill="auto"/>
            <w:vAlign w:val="center"/>
            <w:hideMark/>
          </w:tcPr>
          <w:p w14:paraId="5FCCC40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62</w:t>
            </w:r>
          </w:p>
        </w:tc>
        <w:tc>
          <w:tcPr>
            <w:tcW w:w="823" w:type="dxa"/>
            <w:tcBorders>
              <w:top w:val="nil"/>
              <w:left w:val="nil"/>
              <w:bottom w:val="single" w:sz="4" w:space="0" w:color="auto"/>
              <w:right w:val="single" w:sz="4" w:space="0" w:color="auto"/>
            </w:tcBorders>
            <w:shd w:val="clear" w:color="auto" w:fill="auto"/>
            <w:vAlign w:val="center"/>
            <w:hideMark/>
          </w:tcPr>
          <w:p w14:paraId="4D8A4FD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422</w:t>
            </w:r>
          </w:p>
        </w:tc>
        <w:tc>
          <w:tcPr>
            <w:tcW w:w="823" w:type="dxa"/>
            <w:tcBorders>
              <w:top w:val="nil"/>
              <w:left w:val="nil"/>
              <w:bottom w:val="single" w:sz="4" w:space="0" w:color="auto"/>
              <w:right w:val="single" w:sz="4" w:space="0" w:color="auto"/>
            </w:tcBorders>
            <w:shd w:val="clear" w:color="auto" w:fill="auto"/>
            <w:vAlign w:val="center"/>
            <w:hideMark/>
          </w:tcPr>
          <w:p w14:paraId="4E259D2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2.080</w:t>
            </w:r>
          </w:p>
        </w:tc>
        <w:tc>
          <w:tcPr>
            <w:tcW w:w="823" w:type="dxa"/>
            <w:tcBorders>
              <w:top w:val="nil"/>
              <w:left w:val="nil"/>
              <w:bottom w:val="single" w:sz="4" w:space="0" w:color="auto"/>
              <w:right w:val="single" w:sz="4" w:space="0" w:color="auto"/>
            </w:tcBorders>
            <w:shd w:val="clear" w:color="auto" w:fill="auto"/>
            <w:vAlign w:val="center"/>
            <w:hideMark/>
          </w:tcPr>
          <w:p w14:paraId="140AEE4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774</w:t>
            </w:r>
          </w:p>
        </w:tc>
        <w:tc>
          <w:tcPr>
            <w:tcW w:w="705" w:type="dxa"/>
            <w:tcBorders>
              <w:top w:val="nil"/>
              <w:left w:val="nil"/>
              <w:bottom w:val="single" w:sz="4" w:space="0" w:color="auto"/>
              <w:right w:val="single" w:sz="4" w:space="0" w:color="auto"/>
            </w:tcBorders>
            <w:shd w:val="clear" w:color="auto" w:fill="auto"/>
            <w:vAlign w:val="center"/>
            <w:hideMark/>
          </w:tcPr>
          <w:p w14:paraId="026334F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81</w:t>
            </w:r>
          </w:p>
        </w:tc>
      </w:tr>
      <w:tr w:rsidR="006B5C8A" w:rsidRPr="00271B6B" w14:paraId="21E9E1F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708BD5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Koška</w:t>
            </w:r>
          </w:p>
        </w:tc>
        <w:tc>
          <w:tcPr>
            <w:tcW w:w="823" w:type="dxa"/>
            <w:tcBorders>
              <w:top w:val="nil"/>
              <w:left w:val="nil"/>
              <w:bottom w:val="single" w:sz="4" w:space="0" w:color="auto"/>
              <w:right w:val="single" w:sz="4" w:space="0" w:color="auto"/>
            </w:tcBorders>
            <w:shd w:val="clear" w:color="auto" w:fill="auto"/>
            <w:vAlign w:val="center"/>
            <w:hideMark/>
          </w:tcPr>
          <w:p w14:paraId="155450B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3.980</w:t>
            </w:r>
          </w:p>
        </w:tc>
        <w:tc>
          <w:tcPr>
            <w:tcW w:w="823" w:type="dxa"/>
            <w:tcBorders>
              <w:top w:val="nil"/>
              <w:left w:val="nil"/>
              <w:bottom w:val="single" w:sz="4" w:space="0" w:color="auto"/>
              <w:right w:val="single" w:sz="4" w:space="0" w:color="auto"/>
            </w:tcBorders>
            <w:shd w:val="clear" w:color="auto" w:fill="auto"/>
            <w:vAlign w:val="center"/>
            <w:hideMark/>
          </w:tcPr>
          <w:p w14:paraId="5EA9CA2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3.169</w:t>
            </w:r>
          </w:p>
        </w:tc>
        <w:tc>
          <w:tcPr>
            <w:tcW w:w="916" w:type="dxa"/>
            <w:tcBorders>
              <w:top w:val="nil"/>
              <w:left w:val="nil"/>
              <w:bottom w:val="single" w:sz="4" w:space="0" w:color="auto"/>
              <w:right w:val="single" w:sz="4" w:space="0" w:color="auto"/>
            </w:tcBorders>
            <w:shd w:val="clear" w:color="auto" w:fill="auto"/>
            <w:vAlign w:val="center"/>
            <w:hideMark/>
          </w:tcPr>
          <w:p w14:paraId="32BD518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811</w:t>
            </w:r>
          </w:p>
        </w:tc>
        <w:tc>
          <w:tcPr>
            <w:tcW w:w="916" w:type="dxa"/>
            <w:tcBorders>
              <w:top w:val="nil"/>
              <w:left w:val="nil"/>
              <w:bottom w:val="single" w:sz="4" w:space="0" w:color="auto"/>
              <w:right w:val="single" w:sz="4" w:space="0" w:color="auto"/>
            </w:tcBorders>
            <w:shd w:val="clear" w:color="auto" w:fill="auto"/>
            <w:vAlign w:val="center"/>
            <w:hideMark/>
          </w:tcPr>
          <w:p w14:paraId="23ED583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20,38%</w:t>
            </w:r>
          </w:p>
        </w:tc>
        <w:tc>
          <w:tcPr>
            <w:tcW w:w="823" w:type="dxa"/>
            <w:tcBorders>
              <w:top w:val="nil"/>
              <w:left w:val="nil"/>
              <w:bottom w:val="single" w:sz="4" w:space="0" w:color="auto"/>
              <w:right w:val="single" w:sz="4" w:space="0" w:color="auto"/>
            </w:tcBorders>
            <w:shd w:val="clear" w:color="auto" w:fill="auto"/>
            <w:vAlign w:val="center"/>
            <w:hideMark/>
          </w:tcPr>
          <w:p w14:paraId="635E54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691</w:t>
            </w:r>
          </w:p>
        </w:tc>
        <w:tc>
          <w:tcPr>
            <w:tcW w:w="823" w:type="dxa"/>
            <w:tcBorders>
              <w:top w:val="nil"/>
              <w:left w:val="nil"/>
              <w:bottom w:val="single" w:sz="4" w:space="0" w:color="auto"/>
              <w:right w:val="single" w:sz="4" w:space="0" w:color="auto"/>
            </w:tcBorders>
            <w:shd w:val="clear" w:color="auto" w:fill="auto"/>
            <w:vAlign w:val="center"/>
            <w:hideMark/>
          </w:tcPr>
          <w:p w14:paraId="34E3661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2.583</w:t>
            </w:r>
          </w:p>
        </w:tc>
        <w:tc>
          <w:tcPr>
            <w:tcW w:w="823" w:type="dxa"/>
            <w:tcBorders>
              <w:top w:val="nil"/>
              <w:left w:val="nil"/>
              <w:bottom w:val="single" w:sz="4" w:space="0" w:color="auto"/>
              <w:right w:val="single" w:sz="4" w:space="0" w:color="auto"/>
            </w:tcBorders>
            <w:shd w:val="clear" w:color="auto" w:fill="auto"/>
            <w:vAlign w:val="center"/>
            <w:hideMark/>
          </w:tcPr>
          <w:p w14:paraId="12D1244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656</w:t>
            </w:r>
          </w:p>
        </w:tc>
        <w:tc>
          <w:tcPr>
            <w:tcW w:w="823" w:type="dxa"/>
            <w:tcBorders>
              <w:top w:val="nil"/>
              <w:left w:val="nil"/>
              <w:bottom w:val="single" w:sz="4" w:space="0" w:color="auto"/>
              <w:right w:val="single" w:sz="4" w:space="0" w:color="auto"/>
            </w:tcBorders>
            <w:shd w:val="clear" w:color="auto" w:fill="auto"/>
            <w:vAlign w:val="center"/>
            <w:hideMark/>
          </w:tcPr>
          <w:p w14:paraId="7C69850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w:t>
            </w:r>
          </w:p>
        </w:tc>
        <w:tc>
          <w:tcPr>
            <w:tcW w:w="823" w:type="dxa"/>
            <w:tcBorders>
              <w:top w:val="nil"/>
              <w:left w:val="nil"/>
              <w:bottom w:val="single" w:sz="4" w:space="0" w:color="auto"/>
              <w:right w:val="single" w:sz="4" w:space="0" w:color="auto"/>
            </w:tcBorders>
            <w:shd w:val="clear" w:color="auto" w:fill="auto"/>
            <w:vAlign w:val="center"/>
            <w:hideMark/>
          </w:tcPr>
          <w:p w14:paraId="7721DB3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465</w:t>
            </w:r>
          </w:p>
        </w:tc>
        <w:tc>
          <w:tcPr>
            <w:tcW w:w="823" w:type="dxa"/>
            <w:tcBorders>
              <w:top w:val="nil"/>
              <w:left w:val="nil"/>
              <w:bottom w:val="single" w:sz="4" w:space="0" w:color="auto"/>
              <w:right w:val="single" w:sz="4" w:space="0" w:color="auto"/>
            </w:tcBorders>
            <w:shd w:val="clear" w:color="auto" w:fill="auto"/>
            <w:vAlign w:val="center"/>
            <w:hideMark/>
          </w:tcPr>
          <w:p w14:paraId="68E5019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2.072</w:t>
            </w:r>
          </w:p>
        </w:tc>
        <w:tc>
          <w:tcPr>
            <w:tcW w:w="823" w:type="dxa"/>
            <w:tcBorders>
              <w:top w:val="nil"/>
              <w:left w:val="nil"/>
              <w:bottom w:val="single" w:sz="4" w:space="0" w:color="auto"/>
              <w:right w:val="single" w:sz="4" w:space="0" w:color="auto"/>
            </w:tcBorders>
            <w:shd w:val="clear" w:color="auto" w:fill="auto"/>
            <w:vAlign w:val="center"/>
            <w:hideMark/>
          </w:tcPr>
          <w:p w14:paraId="347AC1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563</w:t>
            </w:r>
          </w:p>
        </w:tc>
        <w:tc>
          <w:tcPr>
            <w:tcW w:w="705" w:type="dxa"/>
            <w:tcBorders>
              <w:top w:val="nil"/>
              <w:left w:val="nil"/>
              <w:bottom w:val="single" w:sz="4" w:space="0" w:color="auto"/>
              <w:right w:val="single" w:sz="4" w:space="0" w:color="auto"/>
            </w:tcBorders>
            <w:shd w:val="clear" w:color="auto" w:fill="auto"/>
            <w:vAlign w:val="center"/>
            <w:hideMark/>
          </w:tcPr>
          <w:p w14:paraId="645EBF9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69</w:t>
            </w:r>
          </w:p>
        </w:tc>
      </w:tr>
      <w:tr w:rsidR="006B5C8A" w:rsidRPr="00271B6B" w14:paraId="75BF5A1E"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48FC60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Levanjska</w:t>
            </w:r>
            <w:proofErr w:type="spellEnd"/>
            <w:r w:rsidRPr="00271B6B">
              <w:rPr>
                <w:rFonts w:ascii="Times New Roman" w:eastAsia="Times New Roman" w:hAnsi="Times New Roman" w:cs="Times New Roman"/>
                <w:color w:val="000000"/>
                <w:kern w:val="0"/>
                <w:sz w:val="16"/>
                <w:szCs w:val="16"/>
                <w:lang w:eastAsia="hr-HR"/>
                <w14:ligatures w14:val="none"/>
              </w:rPr>
              <w:t xml:space="preserve"> Varoš</w:t>
            </w:r>
          </w:p>
        </w:tc>
        <w:tc>
          <w:tcPr>
            <w:tcW w:w="823" w:type="dxa"/>
            <w:tcBorders>
              <w:top w:val="nil"/>
              <w:left w:val="nil"/>
              <w:bottom w:val="single" w:sz="4" w:space="0" w:color="auto"/>
              <w:right w:val="single" w:sz="4" w:space="0" w:color="auto"/>
            </w:tcBorders>
            <w:shd w:val="clear" w:color="auto" w:fill="auto"/>
            <w:vAlign w:val="center"/>
            <w:hideMark/>
          </w:tcPr>
          <w:p w14:paraId="3AADFF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1.194</w:t>
            </w:r>
          </w:p>
        </w:tc>
        <w:tc>
          <w:tcPr>
            <w:tcW w:w="823" w:type="dxa"/>
            <w:tcBorders>
              <w:top w:val="nil"/>
              <w:left w:val="nil"/>
              <w:bottom w:val="single" w:sz="4" w:space="0" w:color="auto"/>
              <w:right w:val="single" w:sz="4" w:space="0" w:color="auto"/>
            </w:tcBorders>
            <w:shd w:val="clear" w:color="auto" w:fill="auto"/>
            <w:vAlign w:val="center"/>
            <w:hideMark/>
          </w:tcPr>
          <w:p w14:paraId="403B00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767</w:t>
            </w:r>
          </w:p>
        </w:tc>
        <w:tc>
          <w:tcPr>
            <w:tcW w:w="916" w:type="dxa"/>
            <w:tcBorders>
              <w:top w:val="nil"/>
              <w:left w:val="nil"/>
              <w:bottom w:val="single" w:sz="4" w:space="0" w:color="auto"/>
              <w:right w:val="single" w:sz="4" w:space="0" w:color="auto"/>
            </w:tcBorders>
            <w:shd w:val="clear" w:color="auto" w:fill="auto"/>
            <w:vAlign w:val="center"/>
            <w:hideMark/>
          </w:tcPr>
          <w:p w14:paraId="328E8AE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427</w:t>
            </w:r>
          </w:p>
        </w:tc>
        <w:tc>
          <w:tcPr>
            <w:tcW w:w="916" w:type="dxa"/>
            <w:tcBorders>
              <w:top w:val="nil"/>
              <w:left w:val="nil"/>
              <w:bottom w:val="single" w:sz="4" w:space="0" w:color="auto"/>
              <w:right w:val="single" w:sz="4" w:space="0" w:color="auto"/>
            </w:tcBorders>
            <w:shd w:val="clear" w:color="auto" w:fill="auto"/>
            <w:vAlign w:val="center"/>
            <w:hideMark/>
          </w:tcPr>
          <w:p w14:paraId="2173DBC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35,76%</w:t>
            </w:r>
          </w:p>
        </w:tc>
        <w:tc>
          <w:tcPr>
            <w:tcW w:w="823" w:type="dxa"/>
            <w:tcBorders>
              <w:top w:val="nil"/>
              <w:left w:val="nil"/>
              <w:bottom w:val="single" w:sz="4" w:space="0" w:color="auto"/>
              <w:right w:val="single" w:sz="4" w:space="0" w:color="auto"/>
            </w:tcBorders>
            <w:shd w:val="clear" w:color="auto" w:fill="auto"/>
            <w:vAlign w:val="center"/>
            <w:hideMark/>
          </w:tcPr>
          <w:p w14:paraId="74C2E73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w:t>
            </w:r>
          </w:p>
        </w:tc>
        <w:tc>
          <w:tcPr>
            <w:tcW w:w="823" w:type="dxa"/>
            <w:tcBorders>
              <w:top w:val="nil"/>
              <w:left w:val="nil"/>
              <w:bottom w:val="single" w:sz="4" w:space="0" w:color="auto"/>
              <w:right w:val="single" w:sz="4" w:space="0" w:color="auto"/>
            </w:tcBorders>
            <w:shd w:val="clear" w:color="auto" w:fill="auto"/>
            <w:vAlign w:val="center"/>
            <w:hideMark/>
          </w:tcPr>
          <w:p w14:paraId="742CE9D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758</w:t>
            </w:r>
          </w:p>
        </w:tc>
        <w:tc>
          <w:tcPr>
            <w:tcW w:w="823" w:type="dxa"/>
            <w:tcBorders>
              <w:top w:val="nil"/>
              <w:left w:val="nil"/>
              <w:bottom w:val="single" w:sz="4" w:space="0" w:color="auto"/>
              <w:right w:val="single" w:sz="4" w:space="0" w:color="auto"/>
            </w:tcBorders>
            <w:shd w:val="clear" w:color="auto" w:fill="auto"/>
            <w:vAlign w:val="center"/>
            <w:hideMark/>
          </w:tcPr>
          <w:p w14:paraId="7A14CF2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237</w:t>
            </w:r>
          </w:p>
        </w:tc>
        <w:tc>
          <w:tcPr>
            <w:tcW w:w="823" w:type="dxa"/>
            <w:tcBorders>
              <w:top w:val="nil"/>
              <w:left w:val="nil"/>
              <w:bottom w:val="single" w:sz="4" w:space="0" w:color="auto"/>
              <w:right w:val="single" w:sz="4" w:space="0" w:color="auto"/>
            </w:tcBorders>
            <w:shd w:val="clear" w:color="auto" w:fill="auto"/>
            <w:vAlign w:val="center"/>
            <w:hideMark/>
          </w:tcPr>
          <w:p w14:paraId="0B5CCFF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w:t>
            </w:r>
          </w:p>
        </w:tc>
        <w:tc>
          <w:tcPr>
            <w:tcW w:w="823" w:type="dxa"/>
            <w:tcBorders>
              <w:top w:val="nil"/>
              <w:left w:val="nil"/>
              <w:bottom w:val="single" w:sz="4" w:space="0" w:color="auto"/>
              <w:right w:val="single" w:sz="4" w:space="0" w:color="auto"/>
            </w:tcBorders>
            <w:shd w:val="clear" w:color="auto" w:fill="auto"/>
            <w:vAlign w:val="center"/>
            <w:hideMark/>
          </w:tcPr>
          <w:p w14:paraId="02A3B9E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84</w:t>
            </w:r>
          </w:p>
        </w:tc>
        <w:tc>
          <w:tcPr>
            <w:tcW w:w="823" w:type="dxa"/>
            <w:tcBorders>
              <w:top w:val="nil"/>
              <w:left w:val="nil"/>
              <w:bottom w:val="single" w:sz="4" w:space="0" w:color="auto"/>
              <w:right w:val="single" w:sz="4" w:space="0" w:color="auto"/>
            </w:tcBorders>
            <w:shd w:val="clear" w:color="auto" w:fill="auto"/>
            <w:vAlign w:val="center"/>
            <w:hideMark/>
          </w:tcPr>
          <w:p w14:paraId="5E1FDE6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517</w:t>
            </w:r>
          </w:p>
        </w:tc>
        <w:tc>
          <w:tcPr>
            <w:tcW w:w="823" w:type="dxa"/>
            <w:tcBorders>
              <w:top w:val="nil"/>
              <w:left w:val="nil"/>
              <w:bottom w:val="single" w:sz="4" w:space="0" w:color="auto"/>
              <w:right w:val="single" w:sz="4" w:space="0" w:color="auto"/>
            </w:tcBorders>
            <w:shd w:val="clear" w:color="auto" w:fill="auto"/>
            <w:vAlign w:val="center"/>
            <w:hideMark/>
          </w:tcPr>
          <w:p w14:paraId="07A52A6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148</w:t>
            </w:r>
          </w:p>
        </w:tc>
        <w:tc>
          <w:tcPr>
            <w:tcW w:w="705" w:type="dxa"/>
            <w:tcBorders>
              <w:top w:val="nil"/>
              <w:left w:val="nil"/>
              <w:bottom w:val="single" w:sz="4" w:space="0" w:color="auto"/>
              <w:right w:val="single" w:sz="4" w:space="0" w:color="auto"/>
            </w:tcBorders>
            <w:shd w:val="clear" w:color="auto" w:fill="auto"/>
            <w:vAlign w:val="center"/>
            <w:hideMark/>
          </w:tcPr>
          <w:p w14:paraId="6658BF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w:t>
            </w:r>
          </w:p>
        </w:tc>
      </w:tr>
      <w:tr w:rsidR="006B5C8A" w:rsidRPr="00271B6B" w14:paraId="100979D7"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8F1292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Magadenovac</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66C4D1E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1.936</w:t>
            </w:r>
          </w:p>
        </w:tc>
        <w:tc>
          <w:tcPr>
            <w:tcW w:w="823" w:type="dxa"/>
            <w:tcBorders>
              <w:top w:val="nil"/>
              <w:left w:val="nil"/>
              <w:bottom w:val="single" w:sz="4" w:space="0" w:color="auto"/>
              <w:right w:val="single" w:sz="4" w:space="0" w:color="auto"/>
            </w:tcBorders>
            <w:shd w:val="clear" w:color="auto" w:fill="auto"/>
            <w:vAlign w:val="center"/>
            <w:hideMark/>
          </w:tcPr>
          <w:p w14:paraId="27B553C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1.579</w:t>
            </w:r>
          </w:p>
        </w:tc>
        <w:tc>
          <w:tcPr>
            <w:tcW w:w="916" w:type="dxa"/>
            <w:tcBorders>
              <w:top w:val="nil"/>
              <w:left w:val="nil"/>
              <w:bottom w:val="single" w:sz="4" w:space="0" w:color="auto"/>
              <w:right w:val="single" w:sz="4" w:space="0" w:color="auto"/>
            </w:tcBorders>
            <w:shd w:val="clear" w:color="auto" w:fill="auto"/>
            <w:vAlign w:val="center"/>
            <w:hideMark/>
          </w:tcPr>
          <w:p w14:paraId="725AB58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357</w:t>
            </w:r>
          </w:p>
        </w:tc>
        <w:tc>
          <w:tcPr>
            <w:tcW w:w="916" w:type="dxa"/>
            <w:tcBorders>
              <w:top w:val="nil"/>
              <w:left w:val="nil"/>
              <w:bottom w:val="single" w:sz="4" w:space="0" w:color="auto"/>
              <w:right w:val="single" w:sz="4" w:space="0" w:color="auto"/>
            </w:tcBorders>
            <w:shd w:val="clear" w:color="auto" w:fill="auto"/>
            <w:vAlign w:val="center"/>
            <w:hideMark/>
          </w:tcPr>
          <w:p w14:paraId="1CF1FE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18,44%</w:t>
            </w:r>
          </w:p>
        </w:tc>
        <w:tc>
          <w:tcPr>
            <w:tcW w:w="823" w:type="dxa"/>
            <w:tcBorders>
              <w:top w:val="nil"/>
              <w:left w:val="nil"/>
              <w:bottom w:val="single" w:sz="4" w:space="0" w:color="auto"/>
              <w:right w:val="single" w:sz="4" w:space="0" w:color="auto"/>
            </w:tcBorders>
            <w:shd w:val="clear" w:color="auto" w:fill="auto"/>
            <w:vAlign w:val="center"/>
            <w:hideMark/>
          </w:tcPr>
          <w:p w14:paraId="0AAAA5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290</w:t>
            </w:r>
          </w:p>
        </w:tc>
        <w:tc>
          <w:tcPr>
            <w:tcW w:w="823" w:type="dxa"/>
            <w:tcBorders>
              <w:top w:val="nil"/>
              <w:left w:val="nil"/>
              <w:bottom w:val="single" w:sz="4" w:space="0" w:color="auto"/>
              <w:right w:val="single" w:sz="4" w:space="0" w:color="auto"/>
            </w:tcBorders>
            <w:shd w:val="clear" w:color="auto" w:fill="auto"/>
            <w:vAlign w:val="center"/>
            <w:hideMark/>
          </w:tcPr>
          <w:p w14:paraId="4F9C660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1.235</w:t>
            </w:r>
          </w:p>
        </w:tc>
        <w:tc>
          <w:tcPr>
            <w:tcW w:w="823" w:type="dxa"/>
            <w:tcBorders>
              <w:top w:val="nil"/>
              <w:left w:val="nil"/>
              <w:bottom w:val="single" w:sz="4" w:space="0" w:color="auto"/>
              <w:right w:val="single" w:sz="4" w:space="0" w:color="auto"/>
            </w:tcBorders>
            <w:shd w:val="clear" w:color="auto" w:fill="auto"/>
            <w:vAlign w:val="center"/>
            <w:hideMark/>
          </w:tcPr>
          <w:p w14:paraId="3E0434A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382</w:t>
            </w:r>
          </w:p>
        </w:tc>
        <w:tc>
          <w:tcPr>
            <w:tcW w:w="823" w:type="dxa"/>
            <w:tcBorders>
              <w:top w:val="nil"/>
              <w:left w:val="nil"/>
              <w:bottom w:val="single" w:sz="4" w:space="0" w:color="auto"/>
              <w:right w:val="single" w:sz="4" w:space="0" w:color="auto"/>
            </w:tcBorders>
            <w:shd w:val="clear" w:color="auto" w:fill="auto"/>
            <w:vAlign w:val="center"/>
            <w:hideMark/>
          </w:tcPr>
          <w:p w14:paraId="4263BC8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w:t>
            </w:r>
          </w:p>
        </w:tc>
        <w:tc>
          <w:tcPr>
            <w:tcW w:w="823" w:type="dxa"/>
            <w:tcBorders>
              <w:top w:val="nil"/>
              <w:left w:val="nil"/>
              <w:bottom w:val="single" w:sz="4" w:space="0" w:color="auto"/>
              <w:right w:val="single" w:sz="4" w:space="0" w:color="auto"/>
            </w:tcBorders>
            <w:shd w:val="clear" w:color="auto" w:fill="auto"/>
            <w:vAlign w:val="center"/>
            <w:hideMark/>
          </w:tcPr>
          <w:p w14:paraId="0744A8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214</w:t>
            </w:r>
          </w:p>
        </w:tc>
        <w:tc>
          <w:tcPr>
            <w:tcW w:w="823" w:type="dxa"/>
            <w:tcBorders>
              <w:top w:val="nil"/>
              <w:left w:val="nil"/>
              <w:bottom w:val="single" w:sz="4" w:space="0" w:color="auto"/>
              <w:right w:val="single" w:sz="4" w:space="0" w:color="auto"/>
            </w:tcBorders>
            <w:shd w:val="clear" w:color="auto" w:fill="auto"/>
            <w:vAlign w:val="center"/>
            <w:hideMark/>
          </w:tcPr>
          <w:p w14:paraId="7001942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982</w:t>
            </w:r>
          </w:p>
        </w:tc>
        <w:tc>
          <w:tcPr>
            <w:tcW w:w="823" w:type="dxa"/>
            <w:tcBorders>
              <w:top w:val="nil"/>
              <w:left w:val="nil"/>
              <w:bottom w:val="single" w:sz="4" w:space="0" w:color="auto"/>
              <w:right w:val="single" w:sz="4" w:space="0" w:color="auto"/>
            </w:tcBorders>
            <w:shd w:val="clear" w:color="auto" w:fill="auto"/>
            <w:vAlign w:val="center"/>
            <w:hideMark/>
          </w:tcPr>
          <w:p w14:paraId="079CE7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342</w:t>
            </w:r>
          </w:p>
        </w:tc>
        <w:tc>
          <w:tcPr>
            <w:tcW w:w="705" w:type="dxa"/>
            <w:tcBorders>
              <w:top w:val="nil"/>
              <w:left w:val="nil"/>
              <w:bottom w:val="single" w:sz="4" w:space="0" w:color="auto"/>
              <w:right w:val="single" w:sz="4" w:space="0" w:color="auto"/>
            </w:tcBorders>
            <w:shd w:val="clear" w:color="auto" w:fill="auto"/>
            <w:vAlign w:val="center"/>
            <w:hideMark/>
          </w:tcPr>
          <w:p w14:paraId="297531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w:t>
            </w:r>
          </w:p>
        </w:tc>
      </w:tr>
      <w:tr w:rsidR="006B5C8A" w:rsidRPr="00271B6B" w14:paraId="682D567E"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5693E2A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Marijanci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026C02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2.405</w:t>
            </w:r>
          </w:p>
        </w:tc>
        <w:tc>
          <w:tcPr>
            <w:tcW w:w="823" w:type="dxa"/>
            <w:tcBorders>
              <w:top w:val="nil"/>
              <w:left w:val="nil"/>
              <w:bottom w:val="single" w:sz="4" w:space="0" w:color="auto"/>
              <w:right w:val="single" w:sz="4" w:space="0" w:color="auto"/>
            </w:tcBorders>
            <w:shd w:val="clear" w:color="auto" w:fill="auto"/>
            <w:vAlign w:val="center"/>
            <w:hideMark/>
          </w:tcPr>
          <w:p w14:paraId="049C77C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1.951</w:t>
            </w:r>
          </w:p>
        </w:tc>
        <w:tc>
          <w:tcPr>
            <w:tcW w:w="916" w:type="dxa"/>
            <w:tcBorders>
              <w:top w:val="nil"/>
              <w:left w:val="nil"/>
              <w:bottom w:val="single" w:sz="4" w:space="0" w:color="auto"/>
              <w:right w:val="single" w:sz="4" w:space="0" w:color="auto"/>
            </w:tcBorders>
            <w:shd w:val="clear" w:color="auto" w:fill="auto"/>
            <w:vAlign w:val="center"/>
            <w:hideMark/>
          </w:tcPr>
          <w:p w14:paraId="01ACCC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454</w:t>
            </w:r>
          </w:p>
        </w:tc>
        <w:tc>
          <w:tcPr>
            <w:tcW w:w="916" w:type="dxa"/>
            <w:tcBorders>
              <w:top w:val="nil"/>
              <w:left w:val="nil"/>
              <w:bottom w:val="single" w:sz="4" w:space="0" w:color="auto"/>
              <w:right w:val="single" w:sz="4" w:space="0" w:color="auto"/>
            </w:tcBorders>
            <w:shd w:val="clear" w:color="auto" w:fill="auto"/>
            <w:vAlign w:val="center"/>
            <w:hideMark/>
          </w:tcPr>
          <w:p w14:paraId="5D2240A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18,88%</w:t>
            </w:r>
          </w:p>
        </w:tc>
        <w:tc>
          <w:tcPr>
            <w:tcW w:w="823" w:type="dxa"/>
            <w:tcBorders>
              <w:top w:val="nil"/>
              <w:left w:val="nil"/>
              <w:bottom w:val="single" w:sz="4" w:space="0" w:color="auto"/>
              <w:right w:val="single" w:sz="4" w:space="0" w:color="auto"/>
            </w:tcBorders>
            <w:shd w:val="clear" w:color="auto" w:fill="auto"/>
            <w:vAlign w:val="center"/>
            <w:hideMark/>
          </w:tcPr>
          <w:p w14:paraId="0617B8A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385</w:t>
            </w:r>
          </w:p>
        </w:tc>
        <w:tc>
          <w:tcPr>
            <w:tcW w:w="823" w:type="dxa"/>
            <w:tcBorders>
              <w:top w:val="nil"/>
              <w:left w:val="nil"/>
              <w:bottom w:val="single" w:sz="4" w:space="0" w:color="auto"/>
              <w:right w:val="single" w:sz="4" w:space="0" w:color="auto"/>
            </w:tcBorders>
            <w:shd w:val="clear" w:color="auto" w:fill="auto"/>
            <w:vAlign w:val="center"/>
            <w:hideMark/>
          </w:tcPr>
          <w:p w14:paraId="5713515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1.588</w:t>
            </w:r>
          </w:p>
        </w:tc>
        <w:tc>
          <w:tcPr>
            <w:tcW w:w="823" w:type="dxa"/>
            <w:tcBorders>
              <w:top w:val="nil"/>
              <w:left w:val="nil"/>
              <w:bottom w:val="single" w:sz="4" w:space="0" w:color="auto"/>
              <w:right w:val="single" w:sz="4" w:space="0" w:color="auto"/>
            </w:tcBorders>
            <w:shd w:val="clear" w:color="auto" w:fill="auto"/>
            <w:vAlign w:val="center"/>
            <w:hideMark/>
          </w:tcPr>
          <w:p w14:paraId="1B23F6F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411</w:t>
            </w:r>
          </w:p>
        </w:tc>
        <w:tc>
          <w:tcPr>
            <w:tcW w:w="823" w:type="dxa"/>
            <w:tcBorders>
              <w:top w:val="nil"/>
              <w:left w:val="nil"/>
              <w:bottom w:val="single" w:sz="4" w:space="0" w:color="auto"/>
              <w:right w:val="single" w:sz="4" w:space="0" w:color="auto"/>
            </w:tcBorders>
            <w:shd w:val="clear" w:color="auto" w:fill="auto"/>
            <w:vAlign w:val="center"/>
            <w:hideMark/>
          </w:tcPr>
          <w:p w14:paraId="4DC6D18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w:t>
            </w:r>
          </w:p>
        </w:tc>
        <w:tc>
          <w:tcPr>
            <w:tcW w:w="823" w:type="dxa"/>
            <w:tcBorders>
              <w:top w:val="nil"/>
              <w:left w:val="nil"/>
              <w:bottom w:val="single" w:sz="4" w:space="0" w:color="auto"/>
              <w:right w:val="single" w:sz="4" w:space="0" w:color="auto"/>
            </w:tcBorders>
            <w:shd w:val="clear" w:color="auto" w:fill="auto"/>
            <w:vAlign w:val="center"/>
            <w:hideMark/>
          </w:tcPr>
          <w:p w14:paraId="5F5FFEE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293</w:t>
            </w:r>
          </w:p>
        </w:tc>
        <w:tc>
          <w:tcPr>
            <w:tcW w:w="823" w:type="dxa"/>
            <w:tcBorders>
              <w:top w:val="nil"/>
              <w:left w:val="nil"/>
              <w:bottom w:val="single" w:sz="4" w:space="0" w:color="auto"/>
              <w:right w:val="single" w:sz="4" w:space="0" w:color="auto"/>
            </w:tcBorders>
            <w:shd w:val="clear" w:color="auto" w:fill="auto"/>
            <w:vAlign w:val="center"/>
            <w:hideMark/>
          </w:tcPr>
          <w:p w14:paraId="00C3CBB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1.299</w:t>
            </w:r>
          </w:p>
        </w:tc>
        <w:tc>
          <w:tcPr>
            <w:tcW w:w="823" w:type="dxa"/>
            <w:tcBorders>
              <w:top w:val="nil"/>
              <w:left w:val="nil"/>
              <w:bottom w:val="single" w:sz="4" w:space="0" w:color="auto"/>
              <w:right w:val="single" w:sz="4" w:space="0" w:color="auto"/>
            </w:tcBorders>
            <w:shd w:val="clear" w:color="auto" w:fill="auto"/>
            <w:vAlign w:val="center"/>
            <w:hideMark/>
          </w:tcPr>
          <w:p w14:paraId="726B5B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321</w:t>
            </w:r>
          </w:p>
        </w:tc>
        <w:tc>
          <w:tcPr>
            <w:tcW w:w="705" w:type="dxa"/>
            <w:tcBorders>
              <w:top w:val="nil"/>
              <w:left w:val="nil"/>
              <w:bottom w:val="single" w:sz="4" w:space="0" w:color="auto"/>
              <w:right w:val="single" w:sz="4" w:space="0" w:color="auto"/>
            </w:tcBorders>
            <w:shd w:val="clear" w:color="auto" w:fill="auto"/>
            <w:vAlign w:val="center"/>
            <w:hideMark/>
          </w:tcPr>
          <w:p w14:paraId="1B96184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w:t>
            </w:r>
          </w:p>
        </w:tc>
      </w:tr>
      <w:tr w:rsidR="006B5C8A" w:rsidRPr="00271B6B" w14:paraId="25B74B7E"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E5C1AA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Petlovac</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1E7774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2.405</w:t>
            </w:r>
          </w:p>
        </w:tc>
        <w:tc>
          <w:tcPr>
            <w:tcW w:w="823" w:type="dxa"/>
            <w:tcBorders>
              <w:top w:val="nil"/>
              <w:left w:val="nil"/>
              <w:bottom w:val="single" w:sz="4" w:space="0" w:color="auto"/>
              <w:right w:val="single" w:sz="4" w:space="0" w:color="auto"/>
            </w:tcBorders>
            <w:shd w:val="clear" w:color="auto" w:fill="auto"/>
            <w:vAlign w:val="center"/>
            <w:hideMark/>
          </w:tcPr>
          <w:p w14:paraId="67C3DBE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1.874</w:t>
            </w:r>
          </w:p>
        </w:tc>
        <w:tc>
          <w:tcPr>
            <w:tcW w:w="916" w:type="dxa"/>
            <w:tcBorders>
              <w:top w:val="nil"/>
              <w:left w:val="nil"/>
              <w:bottom w:val="single" w:sz="4" w:space="0" w:color="auto"/>
              <w:right w:val="single" w:sz="4" w:space="0" w:color="auto"/>
            </w:tcBorders>
            <w:shd w:val="clear" w:color="auto" w:fill="auto"/>
            <w:vAlign w:val="center"/>
            <w:hideMark/>
          </w:tcPr>
          <w:p w14:paraId="5FD8ED1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531</w:t>
            </w:r>
          </w:p>
        </w:tc>
        <w:tc>
          <w:tcPr>
            <w:tcW w:w="916" w:type="dxa"/>
            <w:tcBorders>
              <w:top w:val="nil"/>
              <w:left w:val="nil"/>
              <w:bottom w:val="single" w:sz="4" w:space="0" w:color="auto"/>
              <w:right w:val="single" w:sz="4" w:space="0" w:color="auto"/>
            </w:tcBorders>
            <w:shd w:val="clear" w:color="auto" w:fill="auto"/>
            <w:vAlign w:val="center"/>
            <w:hideMark/>
          </w:tcPr>
          <w:p w14:paraId="200C449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22,08%</w:t>
            </w:r>
          </w:p>
        </w:tc>
        <w:tc>
          <w:tcPr>
            <w:tcW w:w="823" w:type="dxa"/>
            <w:tcBorders>
              <w:top w:val="nil"/>
              <w:left w:val="nil"/>
              <w:bottom w:val="single" w:sz="4" w:space="0" w:color="auto"/>
              <w:right w:val="single" w:sz="4" w:space="0" w:color="auto"/>
            </w:tcBorders>
            <w:shd w:val="clear" w:color="auto" w:fill="auto"/>
            <w:vAlign w:val="center"/>
            <w:hideMark/>
          </w:tcPr>
          <w:p w14:paraId="11B0991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377</w:t>
            </w:r>
          </w:p>
        </w:tc>
        <w:tc>
          <w:tcPr>
            <w:tcW w:w="823" w:type="dxa"/>
            <w:tcBorders>
              <w:top w:val="nil"/>
              <w:left w:val="nil"/>
              <w:bottom w:val="single" w:sz="4" w:space="0" w:color="auto"/>
              <w:right w:val="single" w:sz="4" w:space="0" w:color="auto"/>
            </w:tcBorders>
            <w:shd w:val="clear" w:color="auto" w:fill="auto"/>
            <w:vAlign w:val="center"/>
            <w:hideMark/>
          </w:tcPr>
          <w:p w14:paraId="3EEDFCB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1.574</w:t>
            </w:r>
          </w:p>
        </w:tc>
        <w:tc>
          <w:tcPr>
            <w:tcW w:w="823" w:type="dxa"/>
            <w:tcBorders>
              <w:top w:val="nil"/>
              <w:left w:val="nil"/>
              <w:bottom w:val="single" w:sz="4" w:space="0" w:color="auto"/>
              <w:right w:val="single" w:sz="4" w:space="0" w:color="auto"/>
            </w:tcBorders>
            <w:shd w:val="clear" w:color="auto" w:fill="auto"/>
            <w:vAlign w:val="center"/>
            <w:hideMark/>
          </w:tcPr>
          <w:p w14:paraId="4B03FD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424</w:t>
            </w:r>
          </w:p>
        </w:tc>
        <w:tc>
          <w:tcPr>
            <w:tcW w:w="823" w:type="dxa"/>
            <w:tcBorders>
              <w:top w:val="nil"/>
              <w:left w:val="nil"/>
              <w:bottom w:val="single" w:sz="4" w:space="0" w:color="auto"/>
              <w:right w:val="single" w:sz="4" w:space="0" w:color="auto"/>
            </w:tcBorders>
            <w:shd w:val="clear" w:color="auto" w:fill="auto"/>
            <w:vAlign w:val="center"/>
            <w:hideMark/>
          </w:tcPr>
          <w:p w14:paraId="731C150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w:t>
            </w:r>
          </w:p>
        </w:tc>
        <w:tc>
          <w:tcPr>
            <w:tcW w:w="823" w:type="dxa"/>
            <w:tcBorders>
              <w:top w:val="nil"/>
              <w:left w:val="nil"/>
              <w:bottom w:val="single" w:sz="4" w:space="0" w:color="auto"/>
              <w:right w:val="single" w:sz="4" w:space="0" w:color="auto"/>
            </w:tcBorders>
            <w:shd w:val="clear" w:color="auto" w:fill="auto"/>
            <w:vAlign w:val="center"/>
            <w:hideMark/>
          </w:tcPr>
          <w:p w14:paraId="175EABF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268</w:t>
            </w:r>
          </w:p>
        </w:tc>
        <w:tc>
          <w:tcPr>
            <w:tcW w:w="823" w:type="dxa"/>
            <w:tcBorders>
              <w:top w:val="nil"/>
              <w:left w:val="nil"/>
              <w:bottom w:val="single" w:sz="4" w:space="0" w:color="auto"/>
              <w:right w:val="single" w:sz="4" w:space="0" w:color="auto"/>
            </w:tcBorders>
            <w:shd w:val="clear" w:color="auto" w:fill="auto"/>
            <w:vAlign w:val="center"/>
            <w:hideMark/>
          </w:tcPr>
          <w:p w14:paraId="25F9070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1.170</w:t>
            </w:r>
          </w:p>
        </w:tc>
        <w:tc>
          <w:tcPr>
            <w:tcW w:w="823" w:type="dxa"/>
            <w:tcBorders>
              <w:top w:val="nil"/>
              <w:left w:val="nil"/>
              <w:bottom w:val="single" w:sz="4" w:space="0" w:color="auto"/>
              <w:right w:val="single" w:sz="4" w:space="0" w:color="auto"/>
            </w:tcBorders>
            <w:shd w:val="clear" w:color="auto" w:fill="auto"/>
            <w:vAlign w:val="center"/>
            <w:hideMark/>
          </w:tcPr>
          <w:p w14:paraId="5D8EF2D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392</w:t>
            </w:r>
          </w:p>
        </w:tc>
        <w:tc>
          <w:tcPr>
            <w:tcW w:w="705" w:type="dxa"/>
            <w:tcBorders>
              <w:top w:val="nil"/>
              <w:left w:val="nil"/>
              <w:bottom w:val="single" w:sz="4" w:space="0" w:color="auto"/>
              <w:right w:val="single" w:sz="4" w:space="0" w:color="auto"/>
            </w:tcBorders>
            <w:shd w:val="clear" w:color="auto" w:fill="auto"/>
            <w:vAlign w:val="center"/>
            <w:hideMark/>
          </w:tcPr>
          <w:p w14:paraId="500688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44</w:t>
            </w:r>
          </w:p>
        </w:tc>
      </w:tr>
      <w:tr w:rsidR="006B5C8A" w:rsidRPr="00271B6B" w14:paraId="465D88E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3D7DC0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Petrijevci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0B215F7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2.870</w:t>
            </w:r>
          </w:p>
        </w:tc>
        <w:tc>
          <w:tcPr>
            <w:tcW w:w="823" w:type="dxa"/>
            <w:tcBorders>
              <w:top w:val="nil"/>
              <w:left w:val="nil"/>
              <w:bottom w:val="single" w:sz="4" w:space="0" w:color="auto"/>
              <w:right w:val="single" w:sz="4" w:space="0" w:color="auto"/>
            </w:tcBorders>
            <w:shd w:val="clear" w:color="auto" w:fill="auto"/>
            <w:vAlign w:val="center"/>
            <w:hideMark/>
          </w:tcPr>
          <w:p w14:paraId="1A5877C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2.485</w:t>
            </w:r>
          </w:p>
        </w:tc>
        <w:tc>
          <w:tcPr>
            <w:tcW w:w="916" w:type="dxa"/>
            <w:tcBorders>
              <w:top w:val="nil"/>
              <w:left w:val="nil"/>
              <w:bottom w:val="single" w:sz="4" w:space="0" w:color="auto"/>
              <w:right w:val="single" w:sz="4" w:space="0" w:color="auto"/>
            </w:tcBorders>
            <w:shd w:val="clear" w:color="auto" w:fill="auto"/>
            <w:vAlign w:val="center"/>
            <w:hideMark/>
          </w:tcPr>
          <w:p w14:paraId="4EF6F5F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385</w:t>
            </w:r>
          </w:p>
        </w:tc>
        <w:tc>
          <w:tcPr>
            <w:tcW w:w="916" w:type="dxa"/>
            <w:tcBorders>
              <w:top w:val="nil"/>
              <w:left w:val="nil"/>
              <w:bottom w:val="single" w:sz="4" w:space="0" w:color="auto"/>
              <w:right w:val="single" w:sz="4" w:space="0" w:color="auto"/>
            </w:tcBorders>
            <w:shd w:val="clear" w:color="auto" w:fill="auto"/>
            <w:vAlign w:val="center"/>
            <w:hideMark/>
          </w:tcPr>
          <w:p w14:paraId="7345D55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13,41%</w:t>
            </w:r>
          </w:p>
        </w:tc>
        <w:tc>
          <w:tcPr>
            <w:tcW w:w="823" w:type="dxa"/>
            <w:tcBorders>
              <w:top w:val="nil"/>
              <w:left w:val="nil"/>
              <w:bottom w:val="single" w:sz="4" w:space="0" w:color="auto"/>
              <w:right w:val="single" w:sz="4" w:space="0" w:color="auto"/>
            </w:tcBorders>
            <w:shd w:val="clear" w:color="auto" w:fill="auto"/>
            <w:vAlign w:val="center"/>
            <w:hideMark/>
          </w:tcPr>
          <w:p w14:paraId="5915A28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418</w:t>
            </w:r>
          </w:p>
        </w:tc>
        <w:tc>
          <w:tcPr>
            <w:tcW w:w="823" w:type="dxa"/>
            <w:tcBorders>
              <w:top w:val="nil"/>
              <w:left w:val="nil"/>
              <w:bottom w:val="single" w:sz="4" w:space="0" w:color="auto"/>
              <w:right w:val="single" w:sz="4" w:space="0" w:color="auto"/>
            </w:tcBorders>
            <w:shd w:val="clear" w:color="auto" w:fill="auto"/>
            <w:vAlign w:val="center"/>
            <w:hideMark/>
          </w:tcPr>
          <w:p w14:paraId="2E08D2B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1.906</w:t>
            </w:r>
          </w:p>
        </w:tc>
        <w:tc>
          <w:tcPr>
            <w:tcW w:w="823" w:type="dxa"/>
            <w:tcBorders>
              <w:top w:val="nil"/>
              <w:left w:val="nil"/>
              <w:bottom w:val="single" w:sz="4" w:space="0" w:color="auto"/>
              <w:right w:val="single" w:sz="4" w:space="0" w:color="auto"/>
            </w:tcBorders>
            <w:shd w:val="clear" w:color="auto" w:fill="auto"/>
            <w:vAlign w:val="center"/>
            <w:hideMark/>
          </w:tcPr>
          <w:p w14:paraId="2388566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505</w:t>
            </w:r>
          </w:p>
        </w:tc>
        <w:tc>
          <w:tcPr>
            <w:tcW w:w="823" w:type="dxa"/>
            <w:tcBorders>
              <w:top w:val="nil"/>
              <w:left w:val="nil"/>
              <w:bottom w:val="single" w:sz="4" w:space="0" w:color="auto"/>
              <w:right w:val="single" w:sz="4" w:space="0" w:color="auto"/>
            </w:tcBorders>
            <w:shd w:val="clear" w:color="auto" w:fill="auto"/>
            <w:vAlign w:val="center"/>
            <w:hideMark/>
          </w:tcPr>
          <w:p w14:paraId="40676F6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w:t>
            </w:r>
          </w:p>
        </w:tc>
        <w:tc>
          <w:tcPr>
            <w:tcW w:w="823" w:type="dxa"/>
            <w:tcBorders>
              <w:top w:val="nil"/>
              <w:left w:val="nil"/>
              <w:bottom w:val="single" w:sz="4" w:space="0" w:color="auto"/>
              <w:right w:val="single" w:sz="4" w:space="0" w:color="auto"/>
            </w:tcBorders>
            <w:shd w:val="clear" w:color="auto" w:fill="auto"/>
            <w:vAlign w:val="center"/>
            <w:hideMark/>
          </w:tcPr>
          <w:p w14:paraId="5B2AA9C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310</w:t>
            </w:r>
          </w:p>
        </w:tc>
        <w:tc>
          <w:tcPr>
            <w:tcW w:w="823" w:type="dxa"/>
            <w:tcBorders>
              <w:top w:val="nil"/>
              <w:left w:val="nil"/>
              <w:bottom w:val="single" w:sz="4" w:space="0" w:color="auto"/>
              <w:right w:val="single" w:sz="4" w:space="0" w:color="auto"/>
            </w:tcBorders>
            <w:shd w:val="clear" w:color="auto" w:fill="auto"/>
            <w:vAlign w:val="center"/>
            <w:hideMark/>
          </w:tcPr>
          <w:p w14:paraId="0EBFF07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1.547</w:t>
            </w:r>
          </w:p>
        </w:tc>
        <w:tc>
          <w:tcPr>
            <w:tcW w:w="823" w:type="dxa"/>
            <w:tcBorders>
              <w:top w:val="nil"/>
              <w:left w:val="nil"/>
              <w:bottom w:val="single" w:sz="4" w:space="0" w:color="auto"/>
              <w:right w:val="single" w:sz="4" w:space="0" w:color="auto"/>
            </w:tcBorders>
            <w:shd w:val="clear" w:color="auto" w:fill="auto"/>
            <w:vAlign w:val="center"/>
            <w:hideMark/>
          </w:tcPr>
          <w:p w14:paraId="7478CF6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578</w:t>
            </w:r>
          </w:p>
        </w:tc>
        <w:tc>
          <w:tcPr>
            <w:tcW w:w="705" w:type="dxa"/>
            <w:tcBorders>
              <w:top w:val="nil"/>
              <w:left w:val="nil"/>
              <w:bottom w:val="single" w:sz="4" w:space="0" w:color="auto"/>
              <w:right w:val="single" w:sz="4" w:space="0" w:color="auto"/>
            </w:tcBorders>
            <w:shd w:val="clear" w:color="auto" w:fill="auto"/>
            <w:vAlign w:val="center"/>
            <w:hideMark/>
          </w:tcPr>
          <w:p w14:paraId="59B9C23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w:t>
            </w:r>
          </w:p>
        </w:tc>
      </w:tr>
      <w:tr w:rsidR="006B5C8A" w:rsidRPr="00271B6B" w14:paraId="0C939C6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D5B0C7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Podgorač</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78F9402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2.877</w:t>
            </w:r>
          </w:p>
        </w:tc>
        <w:tc>
          <w:tcPr>
            <w:tcW w:w="823" w:type="dxa"/>
            <w:tcBorders>
              <w:top w:val="nil"/>
              <w:left w:val="nil"/>
              <w:bottom w:val="single" w:sz="4" w:space="0" w:color="auto"/>
              <w:right w:val="single" w:sz="4" w:space="0" w:color="auto"/>
            </w:tcBorders>
            <w:shd w:val="clear" w:color="auto" w:fill="auto"/>
            <w:vAlign w:val="center"/>
            <w:hideMark/>
          </w:tcPr>
          <w:p w14:paraId="0D1F616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2.455</w:t>
            </w:r>
          </w:p>
        </w:tc>
        <w:tc>
          <w:tcPr>
            <w:tcW w:w="916" w:type="dxa"/>
            <w:tcBorders>
              <w:top w:val="nil"/>
              <w:left w:val="nil"/>
              <w:bottom w:val="single" w:sz="4" w:space="0" w:color="auto"/>
              <w:right w:val="single" w:sz="4" w:space="0" w:color="auto"/>
            </w:tcBorders>
            <w:shd w:val="clear" w:color="auto" w:fill="auto"/>
            <w:vAlign w:val="center"/>
            <w:hideMark/>
          </w:tcPr>
          <w:p w14:paraId="07E9683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422</w:t>
            </w:r>
          </w:p>
        </w:tc>
        <w:tc>
          <w:tcPr>
            <w:tcW w:w="916" w:type="dxa"/>
            <w:tcBorders>
              <w:top w:val="nil"/>
              <w:left w:val="nil"/>
              <w:bottom w:val="single" w:sz="4" w:space="0" w:color="auto"/>
              <w:right w:val="single" w:sz="4" w:space="0" w:color="auto"/>
            </w:tcBorders>
            <w:shd w:val="clear" w:color="auto" w:fill="auto"/>
            <w:vAlign w:val="center"/>
            <w:hideMark/>
          </w:tcPr>
          <w:p w14:paraId="2050DD9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14,67%</w:t>
            </w:r>
          </w:p>
        </w:tc>
        <w:tc>
          <w:tcPr>
            <w:tcW w:w="823" w:type="dxa"/>
            <w:tcBorders>
              <w:top w:val="nil"/>
              <w:left w:val="nil"/>
              <w:bottom w:val="single" w:sz="4" w:space="0" w:color="auto"/>
              <w:right w:val="single" w:sz="4" w:space="0" w:color="auto"/>
            </w:tcBorders>
            <w:shd w:val="clear" w:color="auto" w:fill="auto"/>
            <w:vAlign w:val="center"/>
            <w:hideMark/>
          </w:tcPr>
          <w:p w14:paraId="595236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502</w:t>
            </w:r>
          </w:p>
        </w:tc>
        <w:tc>
          <w:tcPr>
            <w:tcW w:w="823" w:type="dxa"/>
            <w:tcBorders>
              <w:top w:val="nil"/>
              <w:left w:val="nil"/>
              <w:bottom w:val="single" w:sz="4" w:space="0" w:color="auto"/>
              <w:right w:val="single" w:sz="4" w:space="0" w:color="auto"/>
            </w:tcBorders>
            <w:shd w:val="clear" w:color="auto" w:fill="auto"/>
            <w:vAlign w:val="center"/>
            <w:hideMark/>
          </w:tcPr>
          <w:p w14:paraId="42124E6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1.870</w:t>
            </w:r>
          </w:p>
        </w:tc>
        <w:tc>
          <w:tcPr>
            <w:tcW w:w="823" w:type="dxa"/>
            <w:tcBorders>
              <w:top w:val="nil"/>
              <w:left w:val="nil"/>
              <w:bottom w:val="single" w:sz="4" w:space="0" w:color="auto"/>
              <w:right w:val="single" w:sz="4" w:space="0" w:color="auto"/>
            </w:tcBorders>
            <w:shd w:val="clear" w:color="auto" w:fill="auto"/>
            <w:vAlign w:val="center"/>
            <w:hideMark/>
          </w:tcPr>
          <w:p w14:paraId="5357C97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472</w:t>
            </w:r>
          </w:p>
        </w:tc>
        <w:tc>
          <w:tcPr>
            <w:tcW w:w="823" w:type="dxa"/>
            <w:tcBorders>
              <w:top w:val="nil"/>
              <w:left w:val="nil"/>
              <w:bottom w:val="single" w:sz="4" w:space="0" w:color="auto"/>
              <w:right w:val="single" w:sz="4" w:space="0" w:color="auto"/>
            </w:tcBorders>
            <w:shd w:val="clear" w:color="auto" w:fill="auto"/>
            <w:vAlign w:val="center"/>
            <w:hideMark/>
          </w:tcPr>
          <w:p w14:paraId="69D8F5E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w:t>
            </w:r>
          </w:p>
        </w:tc>
        <w:tc>
          <w:tcPr>
            <w:tcW w:w="823" w:type="dxa"/>
            <w:tcBorders>
              <w:top w:val="nil"/>
              <w:left w:val="nil"/>
              <w:bottom w:val="single" w:sz="4" w:space="0" w:color="auto"/>
              <w:right w:val="single" w:sz="4" w:space="0" w:color="auto"/>
            </w:tcBorders>
            <w:shd w:val="clear" w:color="auto" w:fill="auto"/>
            <w:vAlign w:val="center"/>
            <w:hideMark/>
          </w:tcPr>
          <w:p w14:paraId="435F968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423</w:t>
            </w:r>
          </w:p>
        </w:tc>
        <w:tc>
          <w:tcPr>
            <w:tcW w:w="823" w:type="dxa"/>
            <w:tcBorders>
              <w:top w:val="nil"/>
              <w:left w:val="nil"/>
              <w:bottom w:val="single" w:sz="4" w:space="0" w:color="auto"/>
              <w:right w:val="single" w:sz="4" w:space="0" w:color="auto"/>
            </w:tcBorders>
            <w:shd w:val="clear" w:color="auto" w:fill="auto"/>
            <w:vAlign w:val="center"/>
            <w:hideMark/>
          </w:tcPr>
          <w:p w14:paraId="451ECEE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1.544</w:t>
            </w:r>
          </w:p>
        </w:tc>
        <w:tc>
          <w:tcPr>
            <w:tcW w:w="823" w:type="dxa"/>
            <w:tcBorders>
              <w:top w:val="nil"/>
              <w:left w:val="nil"/>
              <w:bottom w:val="single" w:sz="4" w:space="0" w:color="auto"/>
              <w:right w:val="single" w:sz="4" w:space="0" w:color="auto"/>
            </w:tcBorders>
            <w:shd w:val="clear" w:color="auto" w:fill="auto"/>
            <w:vAlign w:val="center"/>
            <w:hideMark/>
          </w:tcPr>
          <w:p w14:paraId="49F432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428</w:t>
            </w:r>
          </w:p>
        </w:tc>
        <w:tc>
          <w:tcPr>
            <w:tcW w:w="705" w:type="dxa"/>
            <w:tcBorders>
              <w:top w:val="nil"/>
              <w:left w:val="nil"/>
              <w:bottom w:val="single" w:sz="4" w:space="0" w:color="auto"/>
              <w:right w:val="single" w:sz="4" w:space="0" w:color="auto"/>
            </w:tcBorders>
            <w:shd w:val="clear" w:color="auto" w:fill="auto"/>
            <w:vAlign w:val="center"/>
            <w:hideMark/>
          </w:tcPr>
          <w:p w14:paraId="38360CB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60</w:t>
            </w:r>
          </w:p>
        </w:tc>
      </w:tr>
      <w:tr w:rsidR="006B5C8A" w:rsidRPr="00271B6B" w14:paraId="0AEECFF2"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5E505C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Podravska Moslavina</w:t>
            </w:r>
          </w:p>
        </w:tc>
        <w:tc>
          <w:tcPr>
            <w:tcW w:w="823" w:type="dxa"/>
            <w:tcBorders>
              <w:top w:val="nil"/>
              <w:left w:val="nil"/>
              <w:bottom w:val="single" w:sz="4" w:space="0" w:color="auto"/>
              <w:right w:val="single" w:sz="4" w:space="0" w:color="auto"/>
            </w:tcBorders>
            <w:shd w:val="clear" w:color="auto" w:fill="auto"/>
            <w:vAlign w:val="center"/>
            <w:hideMark/>
          </w:tcPr>
          <w:p w14:paraId="0E1B404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1.202</w:t>
            </w:r>
          </w:p>
        </w:tc>
        <w:tc>
          <w:tcPr>
            <w:tcW w:w="823" w:type="dxa"/>
            <w:tcBorders>
              <w:top w:val="nil"/>
              <w:left w:val="nil"/>
              <w:bottom w:val="single" w:sz="4" w:space="0" w:color="auto"/>
              <w:right w:val="single" w:sz="4" w:space="0" w:color="auto"/>
            </w:tcBorders>
            <w:shd w:val="clear" w:color="auto" w:fill="auto"/>
            <w:vAlign w:val="center"/>
            <w:hideMark/>
          </w:tcPr>
          <w:p w14:paraId="467E3C0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954</w:t>
            </w:r>
          </w:p>
        </w:tc>
        <w:tc>
          <w:tcPr>
            <w:tcW w:w="916" w:type="dxa"/>
            <w:tcBorders>
              <w:top w:val="nil"/>
              <w:left w:val="nil"/>
              <w:bottom w:val="single" w:sz="4" w:space="0" w:color="auto"/>
              <w:right w:val="single" w:sz="4" w:space="0" w:color="auto"/>
            </w:tcBorders>
            <w:shd w:val="clear" w:color="auto" w:fill="auto"/>
            <w:vAlign w:val="center"/>
            <w:hideMark/>
          </w:tcPr>
          <w:p w14:paraId="73D2075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248</w:t>
            </w:r>
          </w:p>
        </w:tc>
        <w:tc>
          <w:tcPr>
            <w:tcW w:w="916" w:type="dxa"/>
            <w:tcBorders>
              <w:top w:val="nil"/>
              <w:left w:val="nil"/>
              <w:bottom w:val="single" w:sz="4" w:space="0" w:color="auto"/>
              <w:right w:val="single" w:sz="4" w:space="0" w:color="auto"/>
            </w:tcBorders>
            <w:shd w:val="clear" w:color="auto" w:fill="auto"/>
            <w:vAlign w:val="center"/>
            <w:hideMark/>
          </w:tcPr>
          <w:p w14:paraId="5B70D89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20,63%</w:t>
            </w:r>
          </w:p>
        </w:tc>
        <w:tc>
          <w:tcPr>
            <w:tcW w:w="823" w:type="dxa"/>
            <w:tcBorders>
              <w:top w:val="nil"/>
              <w:left w:val="nil"/>
              <w:bottom w:val="single" w:sz="4" w:space="0" w:color="auto"/>
              <w:right w:val="single" w:sz="4" w:space="0" w:color="auto"/>
            </w:tcBorders>
            <w:shd w:val="clear" w:color="auto" w:fill="auto"/>
            <w:vAlign w:val="center"/>
            <w:hideMark/>
          </w:tcPr>
          <w:p w14:paraId="133305D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203</w:t>
            </w:r>
          </w:p>
        </w:tc>
        <w:tc>
          <w:tcPr>
            <w:tcW w:w="823" w:type="dxa"/>
            <w:tcBorders>
              <w:top w:val="nil"/>
              <w:left w:val="nil"/>
              <w:bottom w:val="single" w:sz="4" w:space="0" w:color="auto"/>
              <w:right w:val="single" w:sz="4" w:space="0" w:color="auto"/>
            </w:tcBorders>
            <w:shd w:val="clear" w:color="auto" w:fill="auto"/>
            <w:vAlign w:val="center"/>
            <w:hideMark/>
          </w:tcPr>
          <w:p w14:paraId="27738D7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784</w:t>
            </w:r>
          </w:p>
        </w:tc>
        <w:tc>
          <w:tcPr>
            <w:tcW w:w="823" w:type="dxa"/>
            <w:tcBorders>
              <w:top w:val="nil"/>
              <w:left w:val="nil"/>
              <w:bottom w:val="single" w:sz="4" w:space="0" w:color="auto"/>
              <w:right w:val="single" w:sz="4" w:space="0" w:color="auto"/>
            </w:tcBorders>
            <w:shd w:val="clear" w:color="auto" w:fill="auto"/>
            <w:vAlign w:val="center"/>
            <w:hideMark/>
          </w:tcPr>
          <w:p w14:paraId="1706632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203</w:t>
            </w:r>
          </w:p>
        </w:tc>
        <w:tc>
          <w:tcPr>
            <w:tcW w:w="823" w:type="dxa"/>
            <w:tcBorders>
              <w:top w:val="nil"/>
              <w:left w:val="nil"/>
              <w:bottom w:val="single" w:sz="4" w:space="0" w:color="auto"/>
              <w:right w:val="single" w:sz="4" w:space="0" w:color="auto"/>
            </w:tcBorders>
            <w:shd w:val="clear" w:color="auto" w:fill="auto"/>
            <w:vAlign w:val="center"/>
            <w:hideMark/>
          </w:tcPr>
          <w:p w14:paraId="6B1671A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w:t>
            </w:r>
          </w:p>
        </w:tc>
        <w:tc>
          <w:tcPr>
            <w:tcW w:w="823" w:type="dxa"/>
            <w:tcBorders>
              <w:top w:val="nil"/>
              <w:left w:val="nil"/>
              <w:bottom w:val="single" w:sz="4" w:space="0" w:color="auto"/>
              <w:right w:val="single" w:sz="4" w:space="0" w:color="auto"/>
            </w:tcBorders>
            <w:shd w:val="clear" w:color="auto" w:fill="auto"/>
            <w:vAlign w:val="center"/>
            <w:hideMark/>
          </w:tcPr>
          <w:p w14:paraId="571242F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124</w:t>
            </w:r>
          </w:p>
        </w:tc>
        <w:tc>
          <w:tcPr>
            <w:tcW w:w="823" w:type="dxa"/>
            <w:tcBorders>
              <w:top w:val="nil"/>
              <w:left w:val="nil"/>
              <w:bottom w:val="single" w:sz="4" w:space="0" w:color="auto"/>
              <w:right w:val="single" w:sz="4" w:space="0" w:color="auto"/>
            </w:tcBorders>
            <w:shd w:val="clear" w:color="auto" w:fill="auto"/>
            <w:vAlign w:val="center"/>
            <w:hideMark/>
          </w:tcPr>
          <w:p w14:paraId="72A00C5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617</w:t>
            </w:r>
          </w:p>
        </w:tc>
        <w:tc>
          <w:tcPr>
            <w:tcW w:w="823" w:type="dxa"/>
            <w:tcBorders>
              <w:top w:val="nil"/>
              <w:left w:val="nil"/>
              <w:bottom w:val="single" w:sz="4" w:space="0" w:color="auto"/>
              <w:right w:val="single" w:sz="4" w:space="0" w:color="auto"/>
            </w:tcBorders>
            <w:shd w:val="clear" w:color="auto" w:fill="auto"/>
            <w:vAlign w:val="center"/>
            <w:hideMark/>
          </w:tcPr>
          <w:p w14:paraId="010572A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187</w:t>
            </w:r>
          </w:p>
        </w:tc>
        <w:tc>
          <w:tcPr>
            <w:tcW w:w="705" w:type="dxa"/>
            <w:tcBorders>
              <w:top w:val="nil"/>
              <w:left w:val="nil"/>
              <w:bottom w:val="single" w:sz="4" w:space="0" w:color="auto"/>
              <w:right w:val="single" w:sz="4" w:space="0" w:color="auto"/>
            </w:tcBorders>
            <w:shd w:val="clear" w:color="auto" w:fill="auto"/>
            <w:vAlign w:val="center"/>
            <w:hideMark/>
          </w:tcPr>
          <w:p w14:paraId="490CCBA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w:t>
            </w:r>
          </w:p>
        </w:tc>
      </w:tr>
      <w:tr w:rsidR="006B5C8A" w:rsidRPr="00271B6B" w14:paraId="2E7EA50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06AC2D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Popovac</w:t>
            </w:r>
          </w:p>
        </w:tc>
        <w:tc>
          <w:tcPr>
            <w:tcW w:w="823" w:type="dxa"/>
            <w:tcBorders>
              <w:top w:val="nil"/>
              <w:left w:val="nil"/>
              <w:bottom w:val="single" w:sz="4" w:space="0" w:color="auto"/>
              <w:right w:val="single" w:sz="4" w:space="0" w:color="auto"/>
            </w:tcBorders>
            <w:shd w:val="clear" w:color="auto" w:fill="auto"/>
            <w:vAlign w:val="center"/>
            <w:hideMark/>
          </w:tcPr>
          <w:p w14:paraId="166A29E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2.084</w:t>
            </w:r>
          </w:p>
        </w:tc>
        <w:tc>
          <w:tcPr>
            <w:tcW w:w="823" w:type="dxa"/>
            <w:tcBorders>
              <w:top w:val="nil"/>
              <w:left w:val="nil"/>
              <w:bottom w:val="single" w:sz="4" w:space="0" w:color="auto"/>
              <w:right w:val="single" w:sz="4" w:space="0" w:color="auto"/>
            </w:tcBorders>
            <w:shd w:val="clear" w:color="auto" w:fill="auto"/>
            <w:vAlign w:val="center"/>
            <w:hideMark/>
          </w:tcPr>
          <w:p w14:paraId="01D71A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1.446</w:t>
            </w:r>
          </w:p>
        </w:tc>
        <w:tc>
          <w:tcPr>
            <w:tcW w:w="916" w:type="dxa"/>
            <w:tcBorders>
              <w:top w:val="nil"/>
              <w:left w:val="nil"/>
              <w:bottom w:val="single" w:sz="4" w:space="0" w:color="auto"/>
              <w:right w:val="single" w:sz="4" w:space="0" w:color="auto"/>
            </w:tcBorders>
            <w:shd w:val="clear" w:color="auto" w:fill="auto"/>
            <w:vAlign w:val="center"/>
            <w:hideMark/>
          </w:tcPr>
          <w:p w14:paraId="3416E91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638</w:t>
            </w:r>
          </w:p>
        </w:tc>
        <w:tc>
          <w:tcPr>
            <w:tcW w:w="916" w:type="dxa"/>
            <w:tcBorders>
              <w:top w:val="nil"/>
              <w:left w:val="nil"/>
              <w:bottom w:val="single" w:sz="4" w:space="0" w:color="auto"/>
              <w:right w:val="single" w:sz="4" w:space="0" w:color="auto"/>
            </w:tcBorders>
            <w:shd w:val="clear" w:color="auto" w:fill="auto"/>
            <w:vAlign w:val="center"/>
            <w:hideMark/>
          </w:tcPr>
          <w:p w14:paraId="6DF8B0A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30,61%</w:t>
            </w:r>
          </w:p>
        </w:tc>
        <w:tc>
          <w:tcPr>
            <w:tcW w:w="823" w:type="dxa"/>
            <w:tcBorders>
              <w:top w:val="nil"/>
              <w:left w:val="nil"/>
              <w:bottom w:val="single" w:sz="4" w:space="0" w:color="auto"/>
              <w:right w:val="single" w:sz="4" w:space="0" w:color="auto"/>
            </w:tcBorders>
            <w:shd w:val="clear" w:color="auto" w:fill="auto"/>
            <w:vAlign w:val="center"/>
            <w:hideMark/>
          </w:tcPr>
          <w:p w14:paraId="789F032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298</w:t>
            </w:r>
          </w:p>
        </w:tc>
        <w:tc>
          <w:tcPr>
            <w:tcW w:w="823" w:type="dxa"/>
            <w:tcBorders>
              <w:top w:val="nil"/>
              <w:left w:val="nil"/>
              <w:bottom w:val="single" w:sz="4" w:space="0" w:color="auto"/>
              <w:right w:val="single" w:sz="4" w:space="0" w:color="auto"/>
            </w:tcBorders>
            <w:shd w:val="clear" w:color="auto" w:fill="auto"/>
            <w:vAlign w:val="center"/>
            <w:hideMark/>
          </w:tcPr>
          <w:p w14:paraId="074A2B9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1.386</w:t>
            </w:r>
          </w:p>
        </w:tc>
        <w:tc>
          <w:tcPr>
            <w:tcW w:w="823" w:type="dxa"/>
            <w:tcBorders>
              <w:top w:val="nil"/>
              <w:left w:val="nil"/>
              <w:bottom w:val="single" w:sz="4" w:space="0" w:color="auto"/>
              <w:right w:val="single" w:sz="4" w:space="0" w:color="auto"/>
            </w:tcBorders>
            <w:shd w:val="clear" w:color="auto" w:fill="auto"/>
            <w:vAlign w:val="center"/>
            <w:hideMark/>
          </w:tcPr>
          <w:p w14:paraId="43763F8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377</w:t>
            </w:r>
          </w:p>
        </w:tc>
        <w:tc>
          <w:tcPr>
            <w:tcW w:w="823" w:type="dxa"/>
            <w:tcBorders>
              <w:top w:val="nil"/>
              <w:left w:val="nil"/>
              <w:bottom w:val="single" w:sz="4" w:space="0" w:color="auto"/>
              <w:right w:val="single" w:sz="4" w:space="0" w:color="auto"/>
            </w:tcBorders>
            <w:shd w:val="clear" w:color="auto" w:fill="auto"/>
            <w:vAlign w:val="center"/>
            <w:hideMark/>
          </w:tcPr>
          <w:p w14:paraId="2A6F0B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w:t>
            </w:r>
          </w:p>
        </w:tc>
        <w:tc>
          <w:tcPr>
            <w:tcW w:w="823" w:type="dxa"/>
            <w:tcBorders>
              <w:top w:val="nil"/>
              <w:left w:val="nil"/>
              <w:bottom w:val="single" w:sz="4" w:space="0" w:color="auto"/>
              <w:right w:val="single" w:sz="4" w:space="0" w:color="auto"/>
            </w:tcBorders>
            <w:shd w:val="clear" w:color="auto" w:fill="auto"/>
            <w:vAlign w:val="center"/>
            <w:hideMark/>
          </w:tcPr>
          <w:p w14:paraId="0129A20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159</w:t>
            </w:r>
          </w:p>
        </w:tc>
        <w:tc>
          <w:tcPr>
            <w:tcW w:w="823" w:type="dxa"/>
            <w:tcBorders>
              <w:top w:val="nil"/>
              <w:left w:val="nil"/>
              <w:bottom w:val="single" w:sz="4" w:space="0" w:color="auto"/>
              <w:right w:val="single" w:sz="4" w:space="0" w:color="auto"/>
            </w:tcBorders>
            <w:shd w:val="clear" w:color="auto" w:fill="auto"/>
            <w:vAlign w:val="center"/>
            <w:hideMark/>
          </w:tcPr>
          <w:p w14:paraId="35397D9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865</w:t>
            </w:r>
          </w:p>
        </w:tc>
        <w:tc>
          <w:tcPr>
            <w:tcW w:w="823" w:type="dxa"/>
            <w:tcBorders>
              <w:top w:val="nil"/>
              <w:left w:val="nil"/>
              <w:bottom w:val="single" w:sz="4" w:space="0" w:color="auto"/>
              <w:right w:val="single" w:sz="4" w:space="0" w:color="auto"/>
            </w:tcBorders>
            <w:shd w:val="clear" w:color="auto" w:fill="auto"/>
            <w:vAlign w:val="center"/>
            <w:hideMark/>
          </w:tcPr>
          <w:p w14:paraId="7995148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373</w:t>
            </w:r>
          </w:p>
        </w:tc>
        <w:tc>
          <w:tcPr>
            <w:tcW w:w="705" w:type="dxa"/>
            <w:tcBorders>
              <w:top w:val="nil"/>
              <w:left w:val="nil"/>
              <w:bottom w:val="single" w:sz="4" w:space="0" w:color="auto"/>
              <w:right w:val="single" w:sz="4" w:space="0" w:color="auto"/>
            </w:tcBorders>
            <w:shd w:val="clear" w:color="auto" w:fill="auto"/>
            <w:vAlign w:val="center"/>
            <w:hideMark/>
          </w:tcPr>
          <w:p w14:paraId="674072B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w:t>
            </w:r>
          </w:p>
        </w:tc>
      </w:tr>
      <w:tr w:rsidR="006B5C8A" w:rsidRPr="00271B6B" w14:paraId="58ADEDA7"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B8E251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Punitovci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2731762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1.803</w:t>
            </w:r>
          </w:p>
        </w:tc>
        <w:tc>
          <w:tcPr>
            <w:tcW w:w="823" w:type="dxa"/>
            <w:tcBorders>
              <w:top w:val="nil"/>
              <w:left w:val="nil"/>
              <w:bottom w:val="single" w:sz="4" w:space="0" w:color="auto"/>
              <w:right w:val="single" w:sz="4" w:space="0" w:color="auto"/>
            </w:tcBorders>
            <w:shd w:val="clear" w:color="auto" w:fill="auto"/>
            <w:vAlign w:val="center"/>
            <w:hideMark/>
          </w:tcPr>
          <w:p w14:paraId="2F8EF37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1.562</w:t>
            </w:r>
          </w:p>
        </w:tc>
        <w:tc>
          <w:tcPr>
            <w:tcW w:w="916" w:type="dxa"/>
            <w:tcBorders>
              <w:top w:val="nil"/>
              <w:left w:val="nil"/>
              <w:bottom w:val="single" w:sz="4" w:space="0" w:color="auto"/>
              <w:right w:val="single" w:sz="4" w:space="0" w:color="auto"/>
            </w:tcBorders>
            <w:shd w:val="clear" w:color="auto" w:fill="auto"/>
            <w:vAlign w:val="center"/>
            <w:hideMark/>
          </w:tcPr>
          <w:p w14:paraId="1A1DE2C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241</w:t>
            </w:r>
          </w:p>
        </w:tc>
        <w:tc>
          <w:tcPr>
            <w:tcW w:w="916" w:type="dxa"/>
            <w:tcBorders>
              <w:top w:val="nil"/>
              <w:left w:val="nil"/>
              <w:bottom w:val="single" w:sz="4" w:space="0" w:color="auto"/>
              <w:right w:val="single" w:sz="4" w:space="0" w:color="auto"/>
            </w:tcBorders>
            <w:shd w:val="clear" w:color="auto" w:fill="auto"/>
            <w:vAlign w:val="center"/>
            <w:hideMark/>
          </w:tcPr>
          <w:p w14:paraId="0791FD5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13,37%</w:t>
            </w:r>
          </w:p>
        </w:tc>
        <w:tc>
          <w:tcPr>
            <w:tcW w:w="823" w:type="dxa"/>
            <w:tcBorders>
              <w:top w:val="nil"/>
              <w:left w:val="nil"/>
              <w:bottom w:val="single" w:sz="4" w:space="0" w:color="auto"/>
              <w:right w:val="single" w:sz="4" w:space="0" w:color="auto"/>
            </w:tcBorders>
            <w:shd w:val="clear" w:color="auto" w:fill="auto"/>
            <w:vAlign w:val="center"/>
            <w:hideMark/>
          </w:tcPr>
          <w:p w14:paraId="06B158B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335</w:t>
            </w:r>
          </w:p>
        </w:tc>
        <w:tc>
          <w:tcPr>
            <w:tcW w:w="823" w:type="dxa"/>
            <w:tcBorders>
              <w:top w:val="nil"/>
              <w:left w:val="nil"/>
              <w:bottom w:val="single" w:sz="4" w:space="0" w:color="auto"/>
              <w:right w:val="single" w:sz="4" w:space="0" w:color="auto"/>
            </w:tcBorders>
            <w:shd w:val="clear" w:color="auto" w:fill="auto"/>
            <w:vAlign w:val="center"/>
            <w:hideMark/>
          </w:tcPr>
          <w:p w14:paraId="5CA510F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1.176</w:t>
            </w:r>
          </w:p>
        </w:tc>
        <w:tc>
          <w:tcPr>
            <w:tcW w:w="823" w:type="dxa"/>
            <w:tcBorders>
              <w:top w:val="nil"/>
              <w:left w:val="nil"/>
              <w:bottom w:val="single" w:sz="4" w:space="0" w:color="auto"/>
              <w:right w:val="single" w:sz="4" w:space="0" w:color="auto"/>
            </w:tcBorders>
            <w:shd w:val="clear" w:color="auto" w:fill="auto"/>
            <w:vAlign w:val="center"/>
            <w:hideMark/>
          </w:tcPr>
          <w:p w14:paraId="43898F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278</w:t>
            </w:r>
          </w:p>
        </w:tc>
        <w:tc>
          <w:tcPr>
            <w:tcW w:w="823" w:type="dxa"/>
            <w:tcBorders>
              <w:top w:val="nil"/>
              <w:left w:val="nil"/>
              <w:bottom w:val="single" w:sz="4" w:space="0" w:color="auto"/>
              <w:right w:val="single" w:sz="4" w:space="0" w:color="auto"/>
            </w:tcBorders>
            <w:shd w:val="clear" w:color="auto" w:fill="auto"/>
            <w:vAlign w:val="center"/>
            <w:hideMark/>
          </w:tcPr>
          <w:p w14:paraId="0F5AC56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w:t>
            </w:r>
          </w:p>
        </w:tc>
        <w:tc>
          <w:tcPr>
            <w:tcW w:w="823" w:type="dxa"/>
            <w:tcBorders>
              <w:top w:val="nil"/>
              <w:left w:val="nil"/>
              <w:bottom w:val="single" w:sz="4" w:space="0" w:color="auto"/>
              <w:right w:val="single" w:sz="4" w:space="0" w:color="auto"/>
            </w:tcBorders>
            <w:shd w:val="clear" w:color="auto" w:fill="auto"/>
            <w:vAlign w:val="center"/>
            <w:hideMark/>
          </w:tcPr>
          <w:p w14:paraId="2853F88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241</w:t>
            </w:r>
          </w:p>
        </w:tc>
        <w:tc>
          <w:tcPr>
            <w:tcW w:w="823" w:type="dxa"/>
            <w:tcBorders>
              <w:top w:val="nil"/>
              <w:left w:val="nil"/>
              <w:bottom w:val="single" w:sz="4" w:space="0" w:color="auto"/>
              <w:right w:val="single" w:sz="4" w:space="0" w:color="auto"/>
            </w:tcBorders>
            <w:shd w:val="clear" w:color="auto" w:fill="auto"/>
            <w:vAlign w:val="center"/>
            <w:hideMark/>
          </w:tcPr>
          <w:p w14:paraId="3872336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1.024</w:t>
            </w:r>
          </w:p>
        </w:tc>
        <w:tc>
          <w:tcPr>
            <w:tcW w:w="823" w:type="dxa"/>
            <w:tcBorders>
              <w:top w:val="nil"/>
              <w:left w:val="nil"/>
              <w:bottom w:val="single" w:sz="4" w:space="0" w:color="auto"/>
              <w:right w:val="single" w:sz="4" w:space="0" w:color="auto"/>
            </w:tcBorders>
            <w:shd w:val="clear" w:color="auto" w:fill="auto"/>
            <w:vAlign w:val="center"/>
            <w:hideMark/>
          </w:tcPr>
          <w:p w14:paraId="102AC08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271</w:t>
            </w:r>
          </w:p>
        </w:tc>
        <w:tc>
          <w:tcPr>
            <w:tcW w:w="705" w:type="dxa"/>
            <w:tcBorders>
              <w:top w:val="nil"/>
              <w:left w:val="nil"/>
              <w:bottom w:val="single" w:sz="4" w:space="0" w:color="auto"/>
              <w:right w:val="single" w:sz="4" w:space="0" w:color="auto"/>
            </w:tcBorders>
            <w:shd w:val="clear" w:color="auto" w:fill="auto"/>
            <w:vAlign w:val="center"/>
            <w:hideMark/>
          </w:tcPr>
          <w:p w14:paraId="5328A0C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w:t>
            </w:r>
          </w:p>
        </w:tc>
      </w:tr>
      <w:tr w:rsidR="006B5C8A" w:rsidRPr="00271B6B" w14:paraId="61ED3DAF" w14:textId="77777777" w:rsidTr="00287AD7">
        <w:trPr>
          <w:trHeight w:val="450"/>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238312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Satnica Đakovačka</w:t>
            </w:r>
          </w:p>
        </w:tc>
        <w:tc>
          <w:tcPr>
            <w:tcW w:w="823" w:type="dxa"/>
            <w:tcBorders>
              <w:top w:val="nil"/>
              <w:left w:val="nil"/>
              <w:bottom w:val="single" w:sz="4" w:space="0" w:color="auto"/>
              <w:right w:val="single" w:sz="4" w:space="0" w:color="auto"/>
            </w:tcBorders>
            <w:shd w:val="clear" w:color="auto" w:fill="auto"/>
            <w:vAlign w:val="center"/>
            <w:hideMark/>
          </w:tcPr>
          <w:p w14:paraId="7662371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2.123</w:t>
            </w:r>
          </w:p>
        </w:tc>
        <w:tc>
          <w:tcPr>
            <w:tcW w:w="823" w:type="dxa"/>
            <w:tcBorders>
              <w:top w:val="nil"/>
              <w:left w:val="nil"/>
              <w:bottom w:val="single" w:sz="4" w:space="0" w:color="auto"/>
              <w:right w:val="single" w:sz="4" w:space="0" w:color="auto"/>
            </w:tcBorders>
            <w:shd w:val="clear" w:color="auto" w:fill="auto"/>
            <w:vAlign w:val="center"/>
            <w:hideMark/>
          </w:tcPr>
          <w:p w14:paraId="30E857C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1.775</w:t>
            </w:r>
          </w:p>
        </w:tc>
        <w:tc>
          <w:tcPr>
            <w:tcW w:w="916" w:type="dxa"/>
            <w:tcBorders>
              <w:top w:val="nil"/>
              <w:left w:val="nil"/>
              <w:bottom w:val="single" w:sz="4" w:space="0" w:color="auto"/>
              <w:right w:val="single" w:sz="4" w:space="0" w:color="auto"/>
            </w:tcBorders>
            <w:shd w:val="clear" w:color="auto" w:fill="auto"/>
            <w:vAlign w:val="center"/>
            <w:hideMark/>
          </w:tcPr>
          <w:p w14:paraId="5C7B5E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348</w:t>
            </w:r>
          </w:p>
        </w:tc>
        <w:tc>
          <w:tcPr>
            <w:tcW w:w="916" w:type="dxa"/>
            <w:tcBorders>
              <w:top w:val="nil"/>
              <w:left w:val="nil"/>
              <w:bottom w:val="single" w:sz="4" w:space="0" w:color="auto"/>
              <w:right w:val="single" w:sz="4" w:space="0" w:color="auto"/>
            </w:tcBorders>
            <w:shd w:val="clear" w:color="auto" w:fill="auto"/>
            <w:vAlign w:val="center"/>
            <w:hideMark/>
          </w:tcPr>
          <w:p w14:paraId="03DBC6F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16,39%</w:t>
            </w:r>
          </w:p>
        </w:tc>
        <w:tc>
          <w:tcPr>
            <w:tcW w:w="823" w:type="dxa"/>
            <w:tcBorders>
              <w:top w:val="nil"/>
              <w:left w:val="nil"/>
              <w:bottom w:val="single" w:sz="4" w:space="0" w:color="auto"/>
              <w:right w:val="single" w:sz="4" w:space="0" w:color="auto"/>
            </w:tcBorders>
            <w:shd w:val="clear" w:color="auto" w:fill="auto"/>
            <w:vAlign w:val="center"/>
            <w:hideMark/>
          </w:tcPr>
          <w:p w14:paraId="216CEC6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374</w:t>
            </w:r>
          </w:p>
        </w:tc>
        <w:tc>
          <w:tcPr>
            <w:tcW w:w="823" w:type="dxa"/>
            <w:tcBorders>
              <w:top w:val="nil"/>
              <w:left w:val="nil"/>
              <w:bottom w:val="single" w:sz="4" w:space="0" w:color="auto"/>
              <w:right w:val="single" w:sz="4" w:space="0" w:color="auto"/>
            </w:tcBorders>
            <w:shd w:val="clear" w:color="auto" w:fill="auto"/>
            <w:vAlign w:val="center"/>
            <w:hideMark/>
          </w:tcPr>
          <w:p w14:paraId="6AB5791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1.436</w:t>
            </w:r>
          </w:p>
        </w:tc>
        <w:tc>
          <w:tcPr>
            <w:tcW w:w="823" w:type="dxa"/>
            <w:tcBorders>
              <w:top w:val="nil"/>
              <w:left w:val="nil"/>
              <w:bottom w:val="single" w:sz="4" w:space="0" w:color="auto"/>
              <w:right w:val="single" w:sz="4" w:space="0" w:color="auto"/>
            </w:tcBorders>
            <w:shd w:val="clear" w:color="auto" w:fill="auto"/>
            <w:vAlign w:val="center"/>
            <w:hideMark/>
          </w:tcPr>
          <w:p w14:paraId="4EF2589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296</w:t>
            </w:r>
          </w:p>
        </w:tc>
        <w:tc>
          <w:tcPr>
            <w:tcW w:w="823" w:type="dxa"/>
            <w:tcBorders>
              <w:top w:val="nil"/>
              <w:left w:val="nil"/>
              <w:bottom w:val="single" w:sz="4" w:space="0" w:color="auto"/>
              <w:right w:val="single" w:sz="4" w:space="0" w:color="auto"/>
            </w:tcBorders>
            <w:shd w:val="clear" w:color="auto" w:fill="auto"/>
            <w:vAlign w:val="center"/>
            <w:hideMark/>
          </w:tcPr>
          <w:p w14:paraId="423E7E4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w:t>
            </w:r>
          </w:p>
        </w:tc>
        <w:tc>
          <w:tcPr>
            <w:tcW w:w="823" w:type="dxa"/>
            <w:tcBorders>
              <w:top w:val="nil"/>
              <w:left w:val="nil"/>
              <w:bottom w:val="single" w:sz="4" w:space="0" w:color="auto"/>
              <w:right w:val="single" w:sz="4" w:space="0" w:color="auto"/>
            </w:tcBorders>
            <w:shd w:val="clear" w:color="auto" w:fill="auto"/>
            <w:vAlign w:val="center"/>
            <w:hideMark/>
          </w:tcPr>
          <w:p w14:paraId="727EBA8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279</w:t>
            </w:r>
          </w:p>
        </w:tc>
        <w:tc>
          <w:tcPr>
            <w:tcW w:w="823" w:type="dxa"/>
            <w:tcBorders>
              <w:top w:val="nil"/>
              <w:left w:val="nil"/>
              <w:bottom w:val="single" w:sz="4" w:space="0" w:color="auto"/>
              <w:right w:val="single" w:sz="4" w:space="0" w:color="auto"/>
            </w:tcBorders>
            <w:shd w:val="clear" w:color="auto" w:fill="auto"/>
            <w:vAlign w:val="center"/>
            <w:hideMark/>
          </w:tcPr>
          <w:p w14:paraId="02C61C3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1.199</w:t>
            </w:r>
          </w:p>
        </w:tc>
        <w:tc>
          <w:tcPr>
            <w:tcW w:w="823" w:type="dxa"/>
            <w:tcBorders>
              <w:top w:val="nil"/>
              <w:left w:val="nil"/>
              <w:bottom w:val="single" w:sz="4" w:space="0" w:color="auto"/>
              <w:right w:val="single" w:sz="4" w:space="0" w:color="auto"/>
            </w:tcBorders>
            <w:shd w:val="clear" w:color="auto" w:fill="auto"/>
            <w:vAlign w:val="center"/>
            <w:hideMark/>
          </w:tcPr>
          <w:p w14:paraId="05344D2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267</w:t>
            </w:r>
          </w:p>
        </w:tc>
        <w:tc>
          <w:tcPr>
            <w:tcW w:w="705" w:type="dxa"/>
            <w:tcBorders>
              <w:top w:val="nil"/>
              <w:left w:val="nil"/>
              <w:bottom w:val="single" w:sz="4" w:space="0" w:color="auto"/>
              <w:right w:val="single" w:sz="4" w:space="0" w:color="auto"/>
            </w:tcBorders>
            <w:shd w:val="clear" w:color="auto" w:fill="auto"/>
            <w:vAlign w:val="center"/>
            <w:hideMark/>
          </w:tcPr>
          <w:p w14:paraId="4280CAB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30</w:t>
            </w:r>
          </w:p>
        </w:tc>
      </w:tr>
      <w:tr w:rsidR="006B5C8A" w:rsidRPr="00271B6B" w14:paraId="04178710"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65645F7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Semeljci</w:t>
            </w:r>
          </w:p>
        </w:tc>
        <w:tc>
          <w:tcPr>
            <w:tcW w:w="823" w:type="dxa"/>
            <w:tcBorders>
              <w:top w:val="nil"/>
              <w:left w:val="nil"/>
              <w:bottom w:val="single" w:sz="4" w:space="0" w:color="auto"/>
              <w:right w:val="single" w:sz="4" w:space="0" w:color="auto"/>
            </w:tcBorders>
            <w:shd w:val="clear" w:color="auto" w:fill="auto"/>
            <w:vAlign w:val="center"/>
            <w:hideMark/>
          </w:tcPr>
          <w:p w14:paraId="56AFC3A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4.362</w:t>
            </w:r>
          </w:p>
        </w:tc>
        <w:tc>
          <w:tcPr>
            <w:tcW w:w="823" w:type="dxa"/>
            <w:tcBorders>
              <w:top w:val="nil"/>
              <w:left w:val="nil"/>
              <w:bottom w:val="single" w:sz="4" w:space="0" w:color="auto"/>
              <w:right w:val="single" w:sz="4" w:space="0" w:color="auto"/>
            </w:tcBorders>
            <w:shd w:val="clear" w:color="auto" w:fill="auto"/>
            <w:vAlign w:val="center"/>
            <w:hideMark/>
          </w:tcPr>
          <w:p w14:paraId="2FF1D2E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3.558</w:t>
            </w:r>
          </w:p>
        </w:tc>
        <w:tc>
          <w:tcPr>
            <w:tcW w:w="916" w:type="dxa"/>
            <w:tcBorders>
              <w:top w:val="nil"/>
              <w:left w:val="nil"/>
              <w:bottom w:val="single" w:sz="4" w:space="0" w:color="auto"/>
              <w:right w:val="single" w:sz="4" w:space="0" w:color="auto"/>
            </w:tcBorders>
            <w:shd w:val="clear" w:color="auto" w:fill="auto"/>
            <w:vAlign w:val="center"/>
            <w:hideMark/>
          </w:tcPr>
          <w:p w14:paraId="6B35D89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804</w:t>
            </w:r>
          </w:p>
        </w:tc>
        <w:tc>
          <w:tcPr>
            <w:tcW w:w="916" w:type="dxa"/>
            <w:tcBorders>
              <w:top w:val="nil"/>
              <w:left w:val="nil"/>
              <w:bottom w:val="single" w:sz="4" w:space="0" w:color="auto"/>
              <w:right w:val="single" w:sz="4" w:space="0" w:color="auto"/>
            </w:tcBorders>
            <w:shd w:val="clear" w:color="auto" w:fill="auto"/>
            <w:vAlign w:val="center"/>
            <w:hideMark/>
          </w:tcPr>
          <w:p w14:paraId="0BC1FFE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18,43%</w:t>
            </w:r>
          </w:p>
        </w:tc>
        <w:tc>
          <w:tcPr>
            <w:tcW w:w="823" w:type="dxa"/>
            <w:tcBorders>
              <w:top w:val="nil"/>
              <w:left w:val="nil"/>
              <w:bottom w:val="single" w:sz="4" w:space="0" w:color="auto"/>
              <w:right w:val="single" w:sz="4" w:space="0" w:color="auto"/>
            </w:tcBorders>
            <w:shd w:val="clear" w:color="auto" w:fill="auto"/>
            <w:vAlign w:val="center"/>
            <w:hideMark/>
          </w:tcPr>
          <w:p w14:paraId="2C840B6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847</w:t>
            </w:r>
          </w:p>
        </w:tc>
        <w:tc>
          <w:tcPr>
            <w:tcW w:w="823" w:type="dxa"/>
            <w:tcBorders>
              <w:top w:val="nil"/>
              <w:left w:val="nil"/>
              <w:bottom w:val="single" w:sz="4" w:space="0" w:color="auto"/>
              <w:right w:val="single" w:sz="4" w:space="0" w:color="auto"/>
            </w:tcBorders>
            <w:shd w:val="clear" w:color="auto" w:fill="auto"/>
            <w:vAlign w:val="center"/>
            <w:hideMark/>
          </w:tcPr>
          <w:p w14:paraId="60B736C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2.782</w:t>
            </w:r>
          </w:p>
        </w:tc>
        <w:tc>
          <w:tcPr>
            <w:tcW w:w="823" w:type="dxa"/>
            <w:tcBorders>
              <w:top w:val="nil"/>
              <w:left w:val="nil"/>
              <w:bottom w:val="single" w:sz="4" w:space="0" w:color="auto"/>
              <w:right w:val="single" w:sz="4" w:space="0" w:color="auto"/>
            </w:tcBorders>
            <w:shd w:val="clear" w:color="auto" w:fill="auto"/>
            <w:vAlign w:val="center"/>
            <w:hideMark/>
          </w:tcPr>
          <w:p w14:paraId="6FBC620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684</w:t>
            </w:r>
          </w:p>
        </w:tc>
        <w:tc>
          <w:tcPr>
            <w:tcW w:w="823" w:type="dxa"/>
            <w:tcBorders>
              <w:top w:val="nil"/>
              <w:left w:val="nil"/>
              <w:bottom w:val="single" w:sz="4" w:space="0" w:color="auto"/>
              <w:right w:val="single" w:sz="4" w:space="0" w:color="auto"/>
            </w:tcBorders>
            <w:shd w:val="clear" w:color="auto" w:fill="auto"/>
            <w:vAlign w:val="center"/>
            <w:hideMark/>
          </w:tcPr>
          <w:p w14:paraId="29089C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w:t>
            </w:r>
          </w:p>
        </w:tc>
        <w:tc>
          <w:tcPr>
            <w:tcW w:w="823" w:type="dxa"/>
            <w:tcBorders>
              <w:top w:val="nil"/>
              <w:left w:val="nil"/>
              <w:bottom w:val="single" w:sz="4" w:space="0" w:color="auto"/>
              <w:right w:val="single" w:sz="4" w:space="0" w:color="auto"/>
            </w:tcBorders>
            <w:shd w:val="clear" w:color="auto" w:fill="auto"/>
            <w:vAlign w:val="center"/>
            <w:hideMark/>
          </w:tcPr>
          <w:p w14:paraId="4A6F6A4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593</w:t>
            </w:r>
          </w:p>
        </w:tc>
        <w:tc>
          <w:tcPr>
            <w:tcW w:w="823" w:type="dxa"/>
            <w:tcBorders>
              <w:top w:val="nil"/>
              <w:left w:val="nil"/>
              <w:bottom w:val="single" w:sz="4" w:space="0" w:color="auto"/>
              <w:right w:val="single" w:sz="4" w:space="0" w:color="auto"/>
            </w:tcBorders>
            <w:shd w:val="clear" w:color="auto" w:fill="auto"/>
            <w:vAlign w:val="center"/>
            <w:hideMark/>
          </w:tcPr>
          <w:p w14:paraId="2F4DAA1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2.317</w:t>
            </w:r>
          </w:p>
        </w:tc>
        <w:tc>
          <w:tcPr>
            <w:tcW w:w="823" w:type="dxa"/>
            <w:tcBorders>
              <w:top w:val="nil"/>
              <w:left w:val="nil"/>
              <w:bottom w:val="single" w:sz="4" w:space="0" w:color="auto"/>
              <w:right w:val="single" w:sz="4" w:space="0" w:color="auto"/>
            </w:tcBorders>
            <w:shd w:val="clear" w:color="auto" w:fill="auto"/>
            <w:vAlign w:val="center"/>
            <w:hideMark/>
          </w:tcPr>
          <w:p w14:paraId="5183354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586</w:t>
            </w:r>
          </w:p>
        </w:tc>
        <w:tc>
          <w:tcPr>
            <w:tcW w:w="705" w:type="dxa"/>
            <w:tcBorders>
              <w:top w:val="nil"/>
              <w:left w:val="nil"/>
              <w:bottom w:val="single" w:sz="4" w:space="0" w:color="auto"/>
              <w:right w:val="single" w:sz="4" w:space="0" w:color="auto"/>
            </w:tcBorders>
            <w:shd w:val="clear" w:color="auto" w:fill="auto"/>
            <w:vAlign w:val="center"/>
            <w:hideMark/>
          </w:tcPr>
          <w:p w14:paraId="31A0E25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62</w:t>
            </w:r>
          </w:p>
        </w:tc>
      </w:tr>
      <w:tr w:rsidR="006B5C8A" w:rsidRPr="00271B6B" w14:paraId="65C1061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5A51C6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Strizivojna</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7A402A2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2.525</w:t>
            </w:r>
          </w:p>
        </w:tc>
        <w:tc>
          <w:tcPr>
            <w:tcW w:w="823" w:type="dxa"/>
            <w:tcBorders>
              <w:top w:val="nil"/>
              <w:left w:val="nil"/>
              <w:bottom w:val="single" w:sz="4" w:space="0" w:color="auto"/>
              <w:right w:val="single" w:sz="4" w:space="0" w:color="auto"/>
            </w:tcBorders>
            <w:shd w:val="clear" w:color="auto" w:fill="auto"/>
            <w:vAlign w:val="center"/>
            <w:hideMark/>
          </w:tcPr>
          <w:p w14:paraId="0A9D3E7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2.027</w:t>
            </w:r>
          </w:p>
        </w:tc>
        <w:tc>
          <w:tcPr>
            <w:tcW w:w="916" w:type="dxa"/>
            <w:tcBorders>
              <w:top w:val="nil"/>
              <w:left w:val="nil"/>
              <w:bottom w:val="single" w:sz="4" w:space="0" w:color="auto"/>
              <w:right w:val="single" w:sz="4" w:space="0" w:color="auto"/>
            </w:tcBorders>
            <w:shd w:val="clear" w:color="auto" w:fill="auto"/>
            <w:vAlign w:val="center"/>
            <w:hideMark/>
          </w:tcPr>
          <w:p w14:paraId="4D71DBC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498</w:t>
            </w:r>
          </w:p>
        </w:tc>
        <w:tc>
          <w:tcPr>
            <w:tcW w:w="916" w:type="dxa"/>
            <w:tcBorders>
              <w:top w:val="nil"/>
              <w:left w:val="nil"/>
              <w:bottom w:val="single" w:sz="4" w:space="0" w:color="auto"/>
              <w:right w:val="single" w:sz="4" w:space="0" w:color="auto"/>
            </w:tcBorders>
            <w:shd w:val="clear" w:color="auto" w:fill="auto"/>
            <w:vAlign w:val="center"/>
            <w:hideMark/>
          </w:tcPr>
          <w:p w14:paraId="24085F5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19,72%</w:t>
            </w:r>
          </w:p>
        </w:tc>
        <w:tc>
          <w:tcPr>
            <w:tcW w:w="823" w:type="dxa"/>
            <w:tcBorders>
              <w:top w:val="nil"/>
              <w:left w:val="nil"/>
              <w:bottom w:val="single" w:sz="4" w:space="0" w:color="auto"/>
              <w:right w:val="single" w:sz="4" w:space="0" w:color="auto"/>
            </w:tcBorders>
            <w:shd w:val="clear" w:color="auto" w:fill="auto"/>
            <w:vAlign w:val="center"/>
            <w:hideMark/>
          </w:tcPr>
          <w:p w14:paraId="703F745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518</w:t>
            </w:r>
          </w:p>
        </w:tc>
        <w:tc>
          <w:tcPr>
            <w:tcW w:w="823" w:type="dxa"/>
            <w:tcBorders>
              <w:top w:val="nil"/>
              <w:left w:val="nil"/>
              <w:bottom w:val="single" w:sz="4" w:space="0" w:color="auto"/>
              <w:right w:val="single" w:sz="4" w:space="0" w:color="auto"/>
            </w:tcBorders>
            <w:shd w:val="clear" w:color="auto" w:fill="auto"/>
            <w:vAlign w:val="center"/>
            <w:hideMark/>
          </w:tcPr>
          <w:p w14:paraId="4D5EE3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1.660</w:t>
            </w:r>
          </w:p>
        </w:tc>
        <w:tc>
          <w:tcPr>
            <w:tcW w:w="823" w:type="dxa"/>
            <w:tcBorders>
              <w:top w:val="nil"/>
              <w:left w:val="nil"/>
              <w:bottom w:val="single" w:sz="4" w:space="0" w:color="auto"/>
              <w:right w:val="single" w:sz="4" w:space="0" w:color="auto"/>
            </w:tcBorders>
            <w:shd w:val="clear" w:color="auto" w:fill="auto"/>
            <w:vAlign w:val="center"/>
            <w:hideMark/>
          </w:tcPr>
          <w:p w14:paraId="4C41108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332</w:t>
            </w:r>
          </w:p>
        </w:tc>
        <w:tc>
          <w:tcPr>
            <w:tcW w:w="823" w:type="dxa"/>
            <w:tcBorders>
              <w:top w:val="nil"/>
              <w:left w:val="nil"/>
              <w:bottom w:val="single" w:sz="4" w:space="0" w:color="auto"/>
              <w:right w:val="single" w:sz="4" w:space="0" w:color="auto"/>
            </w:tcBorders>
            <w:shd w:val="clear" w:color="auto" w:fill="auto"/>
            <w:vAlign w:val="center"/>
            <w:hideMark/>
          </w:tcPr>
          <w:p w14:paraId="7724C63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w:t>
            </w:r>
          </w:p>
        </w:tc>
        <w:tc>
          <w:tcPr>
            <w:tcW w:w="823" w:type="dxa"/>
            <w:tcBorders>
              <w:top w:val="nil"/>
              <w:left w:val="nil"/>
              <w:bottom w:val="single" w:sz="4" w:space="0" w:color="auto"/>
              <w:right w:val="single" w:sz="4" w:space="0" w:color="auto"/>
            </w:tcBorders>
            <w:shd w:val="clear" w:color="auto" w:fill="auto"/>
            <w:vAlign w:val="center"/>
            <w:hideMark/>
          </w:tcPr>
          <w:p w14:paraId="58D41EE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332</w:t>
            </w:r>
          </w:p>
        </w:tc>
        <w:tc>
          <w:tcPr>
            <w:tcW w:w="823" w:type="dxa"/>
            <w:tcBorders>
              <w:top w:val="nil"/>
              <w:left w:val="nil"/>
              <w:bottom w:val="single" w:sz="4" w:space="0" w:color="auto"/>
              <w:right w:val="single" w:sz="4" w:space="0" w:color="auto"/>
            </w:tcBorders>
            <w:shd w:val="clear" w:color="auto" w:fill="auto"/>
            <w:vAlign w:val="center"/>
            <w:hideMark/>
          </w:tcPr>
          <w:p w14:paraId="5CB1E99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1.351</w:t>
            </w:r>
          </w:p>
        </w:tc>
        <w:tc>
          <w:tcPr>
            <w:tcW w:w="823" w:type="dxa"/>
            <w:tcBorders>
              <w:top w:val="nil"/>
              <w:left w:val="nil"/>
              <w:bottom w:val="single" w:sz="4" w:space="0" w:color="auto"/>
              <w:right w:val="single" w:sz="4" w:space="0" w:color="auto"/>
            </w:tcBorders>
            <w:shd w:val="clear" w:color="auto" w:fill="auto"/>
            <w:vAlign w:val="center"/>
            <w:hideMark/>
          </w:tcPr>
          <w:p w14:paraId="305C359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315</w:t>
            </w:r>
          </w:p>
        </w:tc>
        <w:tc>
          <w:tcPr>
            <w:tcW w:w="705" w:type="dxa"/>
            <w:tcBorders>
              <w:top w:val="nil"/>
              <w:left w:val="nil"/>
              <w:bottom w:val="single" w:sz="4" w:space="0" w:color="auto"/>
              <w:right w:val="single" w:sz="4" w:space="0" w:color="auto"/>
            </w:tcBorders>
            <w:shd w:val="clear" w:color="auto" w:fill="auto"/>
            <w:vAlign w:val="center"/>
            <w:hideMark/>
          </w:tcPr>
          <w:p w14:paraId="5C8141A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w:t>
            </w:r>
          </w:p>
        </w:tc>
      </w:tr>
      <w:tr w:rsidR="006B5C8A" w:rsidRPr="00271B6B" w14:paraId="0B1DC9B9"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3913EA2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Šodolovci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4C0A209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1.653</w:t>
            </w:r>
          </w:p>
        </w:tc>
        <w:tc>
          <w:tcPr>
            <w:tcW w:w="823" w:type="dxa"/>
            <w:tcBorders>
              <w:top w:val="nil"/>
              <w:left w:val="nil"/>
              <w:bottom w:val="single" w:sz="4" w:space="0" w:color="auto"/>
              <w:right w:val="single" w:sz="4" w:space="0" w:color="auto"/>
            </w:tcBorders>
            <w:shd w:val="clear" w:color="auto" w:fill="auto"/>
            <w:vAlign w:val="center"/>
            <w:hideMark/>
          </w:tcPr>
          <w:p w14:paraId="3B9260C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1.217</w:t>
            </w:r>
          </w:p>
        </w:tc>
        <w:tc>
          <w:tcPr>
            <w:tcW w:w="916" w:type="dxa"/>
            <w:tcBorders>
              <w:top w:val="nil"/>
              <w:left w:val="nil"/>
              <w:bottom w:val="single" w:sz="4" w:space="0" w:color="auto"/>
              <w:right w:val="single" w:sz="4" w:space="0" w:color="auto"/>
            </w:tcBorders>
            <w:shd w:val="clear" w:color="auto" w:fill="auto"/>
            <w:vAlign w:val="center"/>
            <w:hideMark/>
          </w:tcPr>
          <w:p w14:paraId="7997BD8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436</w:t>
            </w:r>
          </w:p>
        </w:tc>
        <w:tc>
          <w:tcPr>
            <w:tcW w:w="916" w:type="dxa"/>
            <w:tcBorders>
              <w:top w:val="nil"/>
              <w:left w:val="nil"/>
              <w:bottom w:val="single" w:sz="4" w:space="0" w:color="auto"/>
              <w:right w:val="single" w:sz="4" w:space="0" w:color="auto"/>
            </w:tcBorders>
            <w:shd w:val="clear" w:color="auto" w:fill="auto"/>
            <w:vAlign w:val="center"/>
            <w:hideMark/>
          </w:tcPr>
          <w:p w14:paraId="4D4E10C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26,38%</w:t>
            </w:r>
          </w:p>
        </w:tc>
        <w:tc>
          <w:tcPr>
            <w:tcW w:w="823" w:type="dxa"/>
            <w:tcBorders>
              <w:top w:val="nil"/>
              <w:left w:val="nil"/>
              <w:bottom w:val="single" w:sz="4" w:space="0" w:color="auto"/>
              <w:right w:val="single" w:sz="4" w:space="0" w:color="auto"/>
            </w:tcBorders>
            <w:shd w:val="clear" w:color="auto" w:fill="auto"/>
            <w:vAlign w:val="center"/>
            <w:hideMark/>
          </w:tcPr>
          <w:p w14:paraId="46E7439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188</w:t>
            </w:r>
          </w:p>
        </w:tc>
        <w:tc>
          <w:tcPr>
            <w:tcW w:w="823" w:type="dxa"/>
            <w:tcBorders>
              <w:top w:val="nil"/>
              <w:left w:val="nil"/>
              <w:bottom w:val="single" w:sz="4" w:space="0" w:color="auto"/>
              <w:right w:val="single" w:sz="4" w:space="0" w:color="auto"/>
            </w:tcBorders>
            <w:shd w:val="clear" w:color="auto" w:fill="auto"/>
            <w:vAlign w:val="center"/>
            <w:hideMark/>
          </w:tcPr>
          <w:p w14:paraId="3118DDC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1.079</w:t>
            </w:r>
          </w:p>
        </w:tc>
        <w:tc>
          <w:tcPr>
            <w:tcW w:w="823" w:type="dxa"/>
            <w:tcBorders>
              <w:top w:val="nil"/>
              <w:left w:val="nil"/>
              <w:bottom w:val="single" w:sz="4" w:space="0" w:color="auto"/>
              <w:right w:val="single" w:sz="4" w:space="0" w:color="auto"/>
            </w:tcBorders>
            <w:shd w:val="clear" w:color="auto" w:fill="auto"/>
            <w:vAlign w:val="center"/>
            <w:hideMark/>
          </w:tcPr>
          <w:p w14:paraId="220036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363</w:t>
            </w:r>
          </w:p>
        </w:tc>
        <w:tc>
          <w:tcPr>
            <w:tcW w:w="823" w:type="dxa"/>
            <w:tcBorders>
              <w:top w:val="nil"/>
              <w:left w:val="nil"/>
              <w:bottom w:val="single" w:sz="4" w:space="0" w:color="auto"/>
              <w:right w:val="single" w:sz="4" w:space="0" w:color="auto"/>
            </w:tcBorders>
            <w:shd w:val="clear" w:color="auto" w:fill="auto"/>
            <w:vAlign w:val="center"/>
            <w:hideMark/>
          </w:tcPr>
          <w:p w14:paraId="7D38340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23</w:t>
            </w:r>
          </w:p>
        </w:tc>
        <w:tc>
          <w:tcPr>
            <w:tcW w:w="823" w:type="dxa"/>
            <w:tcBorders>
              <w:top w:val="nil"/>
              <w:left w:val="nil"/>
              <w:bottom w:val="single" w:sz="4" w:space="0" w:color="auto"/>
              <w:right w:val="single" w:sz="4" w:space="0" w:color="auto"/>
            </w:tcBorders>
            <w:shd w:val="clear" w:color="auto" w:fill="auto"/>
            <w:vAlign w:val="center"/>
            <w:hideMark/>
          </w:tcPr>
          <w:p w14:paraId="7030D4B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155</w:t>
            </w:r>
          </w:p>
        </w:tc>
        <w:tc>
          <w:tcPr>
            <w:tcW w:w="823" w:type="dxa"/>
            <w:tcBorders>
              <w:top w:val="nil"/>
              <w:left w:val="nil"/>
              <w:bottom w:val="single" w:sz="4" w:space="0" w:color="auto"/>
              <w:right w:val="single" w:sz="4" w:space="0" w:color="auto"/>
            </w:tcBorders>
            <w:shd w:val="clear" w:color="auto" w:fill="auto"/>
            <w:vAlign w:val="center"/>
            <w:hideMark/>
          </w:tcPr>
          <w:p w14:paraId="1C5D918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743</w:t>
            </w:r>
          </w:p>
        </w:tc>
        <w:tc>
          <w:tcPr>
            <w:tcW w:w="823" w:type="dxa"/>
            <w:tcBorders>
              <w:top w:val="nil"/>
              <w:left w:val="nil"/>
              <w:bottom w:val="single" w:sz="4" w:space="0" w:color="auto"/>
              <w:right w:val="single" w:sz="4" w:space="0" w:color="auto"/>
            </w:tcBorders>
            <w:shd w:val="clear" w:color="auto" w:fill="auto"/>
            <w:vAlign w:val="center"/>
            <w:hideMark/>
          </w:tcPr>
          <w:p w14:paraId="4CA3C2A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287</w:t>
            </w:r>
          </w:p>
        </w:tc>
        <w:tc>
          <w:tcPr>
            <w:tcW w:w="705" w:type="dxa"/>
            <w:tcBorders>
              <w:top w:val="nil"/>
              <w:left w:val="nil"/>
              <w:bottom w:val="single" w:sz="4" w:space="0" w:color="auto"/>
              <w:right w:val="single" w:sz="4" w:space="0" w:color="auto"/>
            </w:tcBorders>
            <w:shd w:val="clear" w:color="auto" w:fill="auto"/>
            <w:vAlign w:val="center"/>
            <w:hideMark/>
          </w:tcPr>
          <w:p w14:paraId="4170454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w:t>
            </w:r>
          </w:p>
        </w:tc>
      </w:tr>
      <w:tr w:rsidR="006B5C8A" w:rsidRPr="00271B6B" w14:paraId="1C9310A6"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10D0826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Trnava</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2A271B6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1.600</w:t>
            </w:r>
          </w:p>
        </w:tc>
        <w:tc>
          <w:tcPr>
            <w:tcW w:w="823" w:type="dxa"/>
            <w:tcBorders>
              <w:top w:val="nil"/>
              <w:left w:val="nil"/>
              <w:bottom w:val="single" w:sz="4" w:space="0" w:color="auto"/>
              <w:right w:val="single" w:sz="4" w:space="0" w:color="auto"/>
            </w:tcBorders>
            <w:shd w:val="clear" w:color="auto" w:fill="auto"/>
            <w:vAlign w:val="center"/>
            <w:hideMark/>
          </w:tcPr>
          <w:p w14:paraId="39533FE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1.251</w:t>
            </w:r>
          </w:p>
        </w:tc>
        <w:tc>
          <w:tcPr>
            <w:tcW w:w="916" w:type="dxa"/>
            <w:tcBorders>
              <w:top w:val="nil"/>
              <w:left w:val="nil"/>
              <w:bottom w:val="single" w:sz="4" w:space="0" w:color="auto"/>
              <w:right w:val="single" w:sz="4" w:space="0" w:color="auto"/>
            </w:tcBorders>
            <w:shd w:val="clear" w:color="auto" w:fill="auto"/>
            <w:vAlign w:val="center"/>
            <w:hideMark/>
          </w:tcPr>
          <w:p w14:paraId="49C7093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349</w:t>
            </w:r>
          </w:p>
        </w:tc>
        <w:tc>
          <w:tcPr>
            <w:tcW w:w="916" w:type="dxa"/>
            <w:tcBorders>
              <w:top w:val="nil"/>
              <w:left w:val="nil"/>
              <w:bottom w:val="single" w:sz="4" w:space="0" w:color="auto"/>
              <w:right w:val="single" w:sz="4" w:space="0" w:color="auto"/>
            </w:tcBorders>
            <w:shd w:val="clear" w:color="auto" w:fill="auto"/>
            <w:vAlign w:val="center"/>
            <w:hideMark/>
          </w:tcPr>
          <w:p w14:paraId="73BA22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21,81%</w:t>
            </w:r>
          </w:p>
        </w:tc>
        <w:tc>
          <w:tcPr>
            <w:tcW w:w="823" w:type="dxa"/>
            <w:tcBorders>
              <w:top w:val="nil"/>
              <w:left w:val="nil"/>
              <w:bottom w:val="single" w:sz="4" w:space="0" w:color="auto"/>
              <w:right w:val="single" w:sz="4" w:space="0" w:color="auto"/>
            </w:tcBorders>
            <w:shd w:val="clear" w:color="auto" w:fill="auto"/>
            <w:vAlign w:val="center"/>
            <w:hideMark/>
          </w:tcPr>
          <w:p w14:paraId="46D8002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267</w:t>
            </w:r>
          </w:p>
        </w:tc>
        <w:tc>
          <w:tcPr>
            <w:tcW w:w="823" w:type="dxa"/>
            <w:tcBorders>
              <w:top w:val="nil"/>
              <w:left w:val="nil"/>
              <w:bottom w:val="single" w:sz="4" w:space="0" w:color="auto"/>
              <w:right w:val="single" w:sz="4" w:space="0" w:color="auto"/>
            </w:tcBorders>
            <w:shd w:val="clear" w:color="auto" w:fill="auto"/>
            <w:vAlign w:val="center"/>
            <w:hideMark/>
          </w:tcPr>
          <w:p w14:paraId="678AB4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1.031</w:t>
            </w:r>
          </w:p>
        </w:tc>
        <w:tc>
          <w:tcPr>
            <w:tcW w:w="823" w:type="dxa"/>
            <w:tcBorders>
              <w:top w:val="nil"/>
              <w:left w:val="nil"/>
              <w:bottom w:val="single" w:sz="4" w:space="0" w:color="auto"/>
              <w:right w:val="single" w:sz="4" w:space="0" w:color="auto"/>
            </w:tcBorders>
            <w:shd w:val="clear" w:color="auto" w:fill="auto"/>
            <w:vAlign w:val="center"/>
            <w:hideMark/>
          </w:tcPr>
          <w:p w14:paraId="4F49037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286</w:t>
            </w:r>
          </w:p>
        </w:tc>
        <w:tc>
          <w:tcPr>
            <w:tcW w:w="823" w:type="dxa"/>
            <w:tcBorders>
              <w:top w:val="nil"/>
              <w:left w:val="nil"/>
              <w:bottom w:val="single" w:sz="4" w:space="0" w:color="auto"/>
              <w:right w:val="single" w:sz="4" w:space="0" w:color="auto"/>
            </w:tcBorders>
            <w:shd w:val="clear" w:color="auto" w:fill="auto"/>
            <w:vAlign w:val="center"/>
            <w:hideMark/>
          </w:tcPr>
          <w:p w14:paraId="3F17824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w:t>
            </w:r>
          </w:p>
        </w:tc>
        <w:tc>
          <w:tcPr>
            <w:tcW w:w="823" w:type="dxa"/>
            <w:tcBorders>
              <w:top w:val="nil"/>
              <w:left w:val="nil"/>
              <w:bottom w:val="single" w:sz="4" w:space="0" w:color="auto"/>
              <w:right w:val="single" w:sz="4" w:space="0" w:color="auto"/>
            </w:tcBorders>
            <w:shd w:val="clear" w:color="auto" w:fill="auto"/>
            <w:vAlign w:val="center"/>
            <w:hideMark/>
          </w:tcPr>
          <w:p w14:paraId="03EE2D5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198</w:t>
            </w:r>
          </w:p>
        </w:tc>
        <w:tc>
          <w:tcPr>
            <w:tcW w:w="823" w:type="dxa"/>
            <w:tcBorders>
              <w:top w:val="nil"/>
              <w:left w:val="nil"/>
              <w:bottom w:val="single" w:sz="4" w:space="0" w:color="auto"/>
              <w:right w:val="single" w:sz="4" w:space="0" w:color="auto"/>
            </w:tcBorders>
            <w:shd w:val="clear" w:color="auto" w:fill="auto"/>
            <w:vAlign w:val="center"/>
            <w:hideMark/>
          </w:tcPr>
          <w:p w14:paraId="634E685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808</w:t>
            </w:r>
          </w:p>
        </w:tc>
        <w:tc>
          <w:tcPr>
            <w:tcW w:w="823" w:type="dxa"/>
            <w:tcBorders>
              <w:top w:val="nil"/>
              <w:left w:val="nil"/>
              <w:bottom w:val="single" w:sz="4" w:space="0" w:color="auto"/>
              <w:right w:val="single" w:sz="4" w:space="0" w:color="auto"/>
            </w:tcBorders>
            <w:shd w:val="clear" w:color="auto" w:fill="auto"/>
            <w:vAlign w:val="center"/>
            <w:hideMark/>
          </w:tcPr>
          <w:p w14:paraId="5206274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217</w:t>
            </w:r>
          </w:p>
        </w:tc>
        <w:tc>
          <w:tcPr>
            <w:tcW w:w="705" w:type="dxa"/>
            <w:tcBorders>
              <w:top w:val="nil"/>
              <w:left w:val="nil"/>
              <w:bottom w:val="single" w:sz="4" w:space="0" w:color="auto"/>
              <w:right w:val="single" w:sz="4" w:space="0" w:color="auto"/>
            </w:tcBorders>
            <w:shd w:val="clear" w:color="auto" w:fill="auto"/>
            <w:vAlign w:val="center"/>
            <w:hideMark/>
          </w:tcPr>
          <w:p w14:paraId="511E90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w:t>
            </w:r>
          </w:p>
        </w:tc>
      </w:tr>
      <w:tr w:rsidR="006B5C8A" w:rsidRPr="00271B6B" w14:paraId="228ADACC"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50F2840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Viljevo</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02BEC9B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2.065</w:t>
            </w:r>
          </w:p>
        </w:tc>
        <w:tc>
          <w:tcPr>
            <w:tcW w:w="823" w:type="dxa"/>
            <w:tcBorders>
              <w:top w:val="nil"/>
              <w:left w:val="nil"/>
              <w:bottom w:val="single" w:sz="4" w:space="0" w:color="auto"/>
              <w:right w:val="single" w:sz="4" w:space="0" w:color="auto"/>
            </w:tcBorders>
            <w:shd w:val="clear" w:color="auto" w:fill="auto"/>
            <w:vAlign w:val="center"/>
            <w:hideMark/>
          </w:tcPr>
          <w:p w14:paraId="6C4D69E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1.626</w:t>
            </w:r>
          </w:p>
        </w:tc>
        <w:tc>
          <w:tcPr>
            <w:tcW w:w="916" w:type="dxa"/>
            <w:tcBorders>
              <w:top w:val="nil"/>
              <w:left w:val="nil"/>
              <w:bottom w:val="single" w:sz="4" w:space="0" w:color="auto"/>
              <w:right w:val="single" w:sz="4" w:space="0" w:color="auto"/>
            </w:tcBorders>
            <w:shd w:val="clear" w:color="auto" w:fill="auto"/>
            <w:vAlign w:val="center"/>
            <w:hideMark/>
          </w:tcPr>
          <w:p w14:paraId="70E425B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439</w:t>
            </w:r>
          </w:p>
        </w:tc>
        <w:tc>
          <w:tcPr>
            <w:tcW w:w="916" w:type="dxa"/>
            <w:tcBorders>
              <w:top w:val="nil"/>
              <w:left w:val="nil"/>
              <w:bottom w:val="single" w:sz="4" w:space="0" w:color="auto"/>
              <w:right w:val="single" w:sz="4" w:space="0" w:color="auto"/>
            </w:tcBorders>
            <w:shd w:val="clear" w:color="auto" w:fill="auto"/>
            <w:vAlign w:val="center"/>
            <w:hideMark/>
          </w:tcPr>
          <w:p w14:paraId="7B8714B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21,26%</w:t>
            </w:r>
          </w:p>
        </w:tc>
        <w:tc>
          <w:tcPr>
            <w:tcW w:w="823" w:type="dxa"/>
            <w:tcBorders>
              <w:top w:val="nil"/>
              <w:left w:val="nil"/>
              <w:bottom w:val="single" w:sz="4" w:space="0" w:color="auto"/>
              <w:right w:val="single" w:sz="4" w:space="0" w:color="auto"/>
            </w:tcBorders>
            <w:shd w:val="clear" w:color="auto" w:fill="auto"/>
            <w:vAlign w:val="center"/>
            <w:hideMark/>
          </w:tcPr>
          <w:p w14:paraId="0832EF2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324</w:t>
            </w:r>
          </w:p>
        </w:tc>
        <w:tc>
          <w:tcPr>
            <w:tcW w:w="823" w:type="dxa"/>
            <w:tcBorders>
              <w:top w:val="nil"/>
              <w:left w:val="nil"/>
              <w:bottom w:val="single" w:sz="4" w:space="0" w:color="auto"/>
              <w:right w:val="single" w:sz="4" w:space="0" w:color="auto"/>
            </w:tcBorders>
            <w:shd w:val="clear" w:color="auto" w:fill="auto"/>
            <w:vAlign w:val="center"/>
            <w:hideMark/>
          </w:tcPr>
          <w:p w14:paraId="250E4F7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1.331</w:t>
            </w:r>
          </w:p>
        </w:tc>
        <w:tc>
          <w:tcPr>
            <w:tcW w:w="823" w:type="dxa"/>
            <w:tcBorders>
              <w:top w:val="nil"/>
              <w:left w:val="nil"/>
              <w:bottom w:val="single" w:sz="4" w:space="0" w:color="auto"/>
              <w:right w:val="single" w:sz="4" w:space="0" w:color="auto"/>
            </w:tcBorders>
            <w:shd w:val="clear" w:color="auto" w:fill="auto"/>
            <w:vAlign w:val="center"/>
            <w:hideMark/>
          </w:tcPr>
          <w:p w14:paraId="310B51F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386</w:t>
            </w:r>
          </w:p>
        </w:tc>
        <w:tc>
          <w:tcPr>
            <w:tcW w:w="823" w:type="dxa"/>
            <w:tcBorders>
              <w:top w:val="nil"/>
              <w:left w:val="nil"/>
              <w:bottom w:val="single" w:sz="4" w:space="0" w:color="auto"/>
              <w:right w:val="single" w:sz="4" w:space="0" w:color="auto"/>
            </w:tcBorders>
            <w:shd w:val="clear" w:color="auto" w:fill="auto"/>
            <w:vAlign w:val="center"/>
            <w:hideMark/>
          </w:tcPr>
          <w:p w14:paraId="1A541A0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24</w:t>
            </w:r>
          </w:p>
        </w:tc>
        <w:tc>
          <w:tcPr>
            <w:tcW w:w="823" w:type="dxa"/>
            <w:tcBorders>
              <w:top w:val="nil"/>
              <w:left w:val="nil"/>
              <w:bottom w:val="single" w:sz="4" w:space="0" w:color="auto"/>
              <w:right w:val="single" w:sz="4" w:space="0" w:color="auto"/>
            </w:tcBorders>
            <w:shd w:val="clear" w:color="auto" w:fill="auto"/>
            <w:vAlign w:val="center"/>
            <w:hideMark/>
          </w:tcPr>
          <w:p w14:paraId="2776E88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214</w:t>
            </w:r>
          </w:p>
        </w:tc>
        <w:tc>
          <w:tcPr>
            <w:tcW w:w="823" w:type="dxa"/>
            <w:tcBorders>
              <w:top w:val="nil"/>
              <w:left w:val="nil"/>
              <w:bottom w:val="single" w:sz="4" w:space="0" w:color="auto"/>
              <w:right w:val="single" w:sz="4" w:space="0" w:color="auto"/>
            </w:tcBorders>
            <w:shd w:val="clear" w:color="auto" w:fill="auto"/>
            <w:vAlign w:val="center"/>
            <w:hideMark/>
          </w:tcPr>
          <w:p w14:paraId="17C2DA5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1.065</w:t>
            </w:r>
          </w:p>
        </w:tc>
        <w:tc>
          <w:tcPr>
            <w:tcW w:w="823" w:type="dxa"/>
            <w:tcBorders>
              <w:top w:val="nil"/>
              <w:left w:val="nil"/>
              <w:bottom w:val="single" w:sz="4" w:space="0" w:color="auto"/>
              <w:right w:val="single" w:sz="4" w:space="0" w:color="auto"/>
            </w:tcBorders>
            <w:shd w:val="clear" w:color="auto" w:fill="auto"/>
            <w:vAlign w:val="center"/>
            <w:hideMark/>
          </w:tcPr>
          <w:p w14:paraId="293FBD1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315</w:t>
            </w:r>
          </w:p>
        </w:tc>
        <w:tc>
          <w:tcPr>
            <w:tcW w:w="705" w:type="dxa"/>
            <w:tcBorders>
              <w:top w:val="nil"/>
              <w:left w:val="nil"/>
              <w:bottom w:val="single" w:sz="4" w:space="0" w:color="auto"/>
              <w:right w:val="single" w:sz="4" w:space="0" w:color="auto"/>
            </w:tcBorders>
            <w:shd w:val="clear" w:color="auto" w:fill="auto"/>
            <w:vAlign w:val="center"/>
            <w:hideMark/>
          </w:tcPr>
          <w:p w14:paraId="0D44C6C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w:t>
            </w:r>
          </w:p>
        </w:tc>
      </w:tr>
      <w:tr w:rsidR="006B5C8A" w:rsidRPr="00271B6B" w14:paraId="6D808BA5"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43F88C6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Viškovci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312FA33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1.906</w:t>
            </w:r>
          </w:p>
        </w:tc>
        <w:tc>
          <w:tcPr>
            <w:tcW w:w="823" w:type="dxa"/>
            <w:tcBorders>
              <w:top w:val="nil"/>
              <w:left w:val="nil"/>
              <w:bottom w:val="single" w:sz="4" w:space="0" w:color="auto"/>
              <w:right w:val="single" w:sz="4" w:space="0" w:color="auto"/>
            </w:tcBorders>
            <w:shd w:val="clear" w:color="auto" w:fill="auto"/>
            <w:vAlign w:val="center"/>
            <w:hideMark/>
          </w:tcPr>
          <w:p w14:paraId="0B952D41"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1.496</w:t>
            </w:r>
          </w:p>
        </w:tc>
        <w:tc>
          <w:tcPr>
            <w:tcW w:w="916" w:type="dxa"/>
            <w:tcBorders>
              <w:top w:val="nil"/>
              <w:left w:val="nil"/>
              <w:bottom w:val="single" w:sz="4" w:space="0" w:color="auto"/>
              <w:right w:val="single" w:sz="4" w:space="0" w:color="auto"/>
            </w:tcBorders>
            <w:shd w:val="clear" w:color="auto" w:fill="auto"/>
            <w:vAlign w:val="center"/>
            <w:hideMark/>
          </w:tcPr>
          <w:p w14:paraId="74F5D9E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410</w:t>
            </w:r>
          </w:p>
        </w:tc>
        <w:tc>
          <w:tcPr>
            <w:tcW w:w="916" w:type="dxa"/>
            <w:tcBorders>
              <w:top w:val="nil"/>
              <w:left w:val="nil"/>
              <w:bottom w:val="single" w:sz="4" w:space="0" w:color="auto"/>
              <w:right w:val="single" w:sz="4" w:space="0" w:color="auto"/>
            </w:tcBorders>
            <w:shd w:val="clear" w:color="auto" w:fill="auto"/>
            <w:vAlign w:val="center"/>
            <w:hideMark/>
          </w:tcPr>
          <w:p w14:paraId="16B52AB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21,51%</w:t>
            </w:r>
          </w:p>
        </w:tc>
        <w:tc>
          <w:tcPr>
            <w:tcW w:w="823" w:type="dxa"/>
            <w:tcBorders>
              <w:top w:val="nil"/>
              <w:left w:val="nil"/>
              <w:bottom w:val="single" w:sz="4" w:space="0" w:color="auto"/>
              <w:right w:val="single" w:sz="4" w:space="0" w:color="auto"/>
            </w:tcBorders>
            <w:shd w:val="clear" w:color="auto" w:fill="auto"/>
            <w:vAlign w:val="center"/>
            <w:hideMark/>
          </w:tcPr>
          <w:p w14:paraId="3F357AF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397</w:t>
            </w:r>
          </w:p>
        </w:tc>
        <w:tc>
          <w:tcPr>
            <w:tcW w:w="823" w:type="dxa"/>
            <w:tcBorders>
              <w:top w:val="nil"/>
              <w:left w:val="nil"/>
              <w:bottom w:val="single" w:sz="4" w:space="0" w:color="auto"/>
              <w:right w:val="single" w:sz="4" w:space="0" w:color="auto"/>
            </w:tcBorders>
            <w:shd w:val="clear" w:color="auto" w:fill="auto"/>
            <w:vAlign w:val="center"/>
            <w:hideMark/>
          </w:tcPr>
          <w:p w14:paraId="01BA20B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1.209</w:t>
            </w:r>
          </w:p>
        </w:tc>
        <w:tc>
          <w:tcPr>
            <w:tcW w:w="823" w:type="dxa"/>
            <w:tcBorders>
              <w:top w:val="nil"/>
              <w:left w:val="nil"/>
              <w:bottom w:val="single" w:sz="4" w:space="0" w:color="auto"/>
              <w:right w:val="single" w:sz="4" w:space="0" w:color="auto"/>
            </w:tcBorders>
            <w:shd w:val="clear" w:color="auto" w:fill="auto"/>
            <w:vAlign w:val="center"/>
            <w:hideMark/>
          </w:tcPr>
          <w:p w14:paraId="5C85793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286</w:t>
            </w:r>
          </w:p>
        </w:tc>
        <w:tc>
          <w:tcPr>
            <w:tcW w:w="823" w:type="dxa"/>
            <w:tcBorders>
              <w:top w:val="nil"/>
              <w:left w:val="nil"/>
              <w:bottom w:val="single" w:sz="4" w:space="0" w:color="auto"/>
              <w:right w:val="single" w:sz="4" w:space="0" w:color="auto"/>
            </w:tcBorders>
            <w:shd w:val="clear" w:color="auto" w:fill="auto"/>
            <w:vAlign w:val="center"/>
            <w:hideMark/>
          </w:tcPr>
          <w:p w14:paraId="078865C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w:t>
            </w:r>
          </w:p>
        </w:tc>
        <w:tc>
          <w:tcPr>
            <w:tcW w:w="823" w:type="dxa"/>
            <w:tcBorders>
              <w:top w:val="nil"/>
              <w:left w:val="nil"/>
              <w:bottom w:val="single" w:sz="4" w:space="0" w:color="auto"/>
              <w:right w:val="single" w:sz="4" w:space="0" w:color="auto"/>
            </w:tcBorders>
            <w:shd w:val="clear" w:color="auto" w:fill="auto"/>
            <w:vAlign w:val="center"/>
            <w:hideMark/>
          </w:tcPr>
          <w:p w14:paraId="16B4C375"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190</w:t>
            </w:r>
          </w:p>
        </w:tc>
        <w:tc>
          <w:tcPr>
            <w:tcW w:w="823" w:type="dxa"/>
            <w:tcBorders>
              <w:top w:val="nil"/>
              <w:left w:val="nil"/>
              <w:bottom w:val="single" w:sz="4" w:space="0" w:color="auto"/>
              <w:right w:val="single" w:sz="4" w:space="0" w:color="auto"/>
            </w:tcBorders>
            <w:shd w:val="clear" w:color="auto" w:fill="auto"/>
            <w:vAlign w:val="center"/>
            <w:hideMark/>
          </w:tcPr>
          <w:p w14:paraId="2FBB1C46"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1.017</w:t>
            </w:r>
          </w:p>
        </w:tc>
        <w:tc>
          <w:tcPr>
            <w:tcW w:w="823" w:type="dxa"/>
            <w:tcBorders>
              <w:top w:val="nil"/>
              <w:left w:val="nil"/>
              <w:bottom w:val="single" w:sz="4" w:space="0" w:color="auto"/>
              <w:right w:val="single" w:sz="4" w:space="0" w:color="auto"/>
            </w:tcBorders>
            <w:shd w:val="clear" w:color="auto" w:fill="auto"/>
            <w:vAlign w:val="center"/>
            <w:hideMark/>
          </w:tcPr>
          <w:p w14:paraId="383868D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255</w:t>
            </w:r>
          </w:p>
        </w:tc>
        <w:tc>
          <w:tcPr>
            <w:tcW w:w="705" w:type="dxa"/>
            <w:tcBorders>
              <w:top w:val="nil"/>
              <w:left w:val="nil"/>
              <w:bottom w:val="single" w:sz="4" w:space="0" w:color="auto"/>
              <w:right w:val="single" w:sz="4" w:space="0" w:color="auto"/>
            </w:tcBorders>
            <w:shd w:val="clear" w:color="auto" w:fill="auto"/>
            <w:vAlign w:val="center"/>
            <w:hideMark/>
          </w:tcPr>
          <w:p w14:paraId="671A0D6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34</w:t>
            </w:r>
          </w:p>
        </w:tc>
      </w:tr>
      <w:tr w:rsidR="006B5C8A" w:rsidRPr="00271B6B" w14:paraId="37840A4F"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777A1C5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proofErr w:type="spellStart"/>
            <w:r w:rsidRPr="00271B6B">
              <w:rPr>
                <w:rFonts w:ascii="Times New Roman" w:eastAsia="Times New Roman" w:hAnsi="Times New Roman" w:cs="Times New Roman"/>
                <w:color w:val="000000"/>
                <w:kern w:val="0"/>
                <w:sz w:val="16"/>
                <w:szCs w:val="16"/>
                <w:lang w:eastAsia="hr-HR"/>
                <w14:ligatures w14:val="none"/>
              </w:rPr>
              <w:t>Vladislavci</w:t>
            </w:r>
            <w:proofErr w:type="spellEnd"/>
          </w:p>
        </w:tc>
        <w:tc>
          <w:tcPr>
            <w:tcW w:w="823" w:type="dxa"/>
            <w:tcBorders>
              <w:top w:val="nil"/>
              <w:left w:val="nil"/>
              <w:bottom w:val="single" w:sz="4" w:space="0" w:color="auto"/>
              <w:right w:val="single" w:sz="4" w:space="0" w:color="auto"/>
            </w:tcBorders>
            <w:shd w:val="clear" w:color="auto" w:fill="auto"/>
            <w:vAlign w:val="center"/>
            <w:hideMark/>
          </w:tcPr>
          <w:p w14:paraId="229F43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1.882</w:t>
            </w:r>
          </w:p>
        </w:tc>
        <w:tc>
          <w:tcPr>
            <w:tcW w:w="823" w:type="dxa"/>
            <w:tcBorders>
              <w:top w:val="nil"/>
              <w:left w:val="nil"/>
              <w:bottom w:val="single" w:sz="4" w:space="0" w:color="auto"/>
              <w:right w:val="single" w:sz="4" w:space="0" w:color="auto"/>
            </w:tcBorders>
            <w:shd w:val="clear" w:color="auto" w:fill="auto"/>
            <w:vAlign w:val="center"/>
            <w:hideMark/>
          </w:tcPr>
          <w:p w14:paraId="52FAC5D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1.552</w:t>
            </w:r>
          </w:p>
        </w:tc>
        <w:tc>
          <w:tcPr>
            <w:tcW w:w="916" w:type="dxa"/>
            <w:tcBorders>
              <w:top w:val="nil"/>
              <w:left w:val="nil"/>
              <w:bottom w:val="single" w:sz="4" w:space="0" w:color="auto"/>
              <w:right w:val="single" w:sz="4" w:space="0" w:color="auto"/>
            </w:tcBorders>
            <w:shd w:val="clear" w:color="auto" w:fill="auto"/>
            <w:vAlign w:val="center"/>
            <w:hideMark/>
          </w:tcPr>
          <w:p w14:paraId="79853D38"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330</w:t>
            </w:r>
          </w:p>
        </w:tc>
        <w:tc>
          <w:tcPr>
            <w:tcW w:w="916" w:type="dxa"/>
            <w:tcBorders>
              <w:top w:val="nil"/>
              <w:left w:val="nil"/>
              <w:bottom w:val="single" w:sz="4" w:space="0" w:color="auto"/>
              <w:right w:val="single" w:sz="4" w:space="0" w:color="auto"/>
            </w:tcBorders>
            <w:shd w:val="clear" w:color="auto" w:fill="auto"/>
            <w:vAlign w:val="center"/>
            <w:hideMark/>
          </w:tcPr>
          <w:p w14:paraId="078A854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17,53%</w:t>
            </w:r>
          </w:p>
        </w:tc>
        <w:tc>
          <w:tcPr>
            <w:tcW w:w="823" w:type="dxa"/>
            <w:tcBorders>
              <w:top w:val="nil"/>
              <w:left w:val="nil"/>
              <w:bottom w:val="single" w:sz="4" w:space="0" w:color="auto"/>
              <w:right w:val="single" w:sz="4" w:space="0" w:color="auto"/>
            </w:tcBorders>
            <w:shd w:val="clear" w:color="auto" w:fill="auto"/>
            <w:vAlign w:val="center"/>
            <w:hideMark/>
          </w:tcPr>
          <w:p w14:paraId="6828D3D4"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294</w:t>
            </w:r>
          </w:p>
        </w:tc>
        <w:tc>
          <w:tcPr>
            <w:tcW w:w="823" w:type="dxa"/>
            <w:tcBorders>
              <w:top w:val="nil"/>
              <w:left w:val="nil"/>
              <w:bottom w:val="single" w:sz="4" w:space="0" w:color="auto"/>
              <w:right w:val="single" w:sz="4" w:space="0" w:color="auto"/>
            </w:tcBorders>
            <w:shd w:val="clear" w:color="auto" w:fill="auto"/>
            <w:vAlign w:val="center"/>
            <w:hideMark/>
          </w:tcPr>
          <w:p w14:paraId="01536BB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1.272</w:t>
            </w:r>
          </w:p>
        </w:tc>
        <w:tc>
          <w:tcPr>
            <w:tcW w:w="823" w:type="dxa"/>
            <w:tcBorders>
              <w:top w:val="nil"/>
              <w:left w:val="nil"/>
              <w:bottom w:val="single" w:sz="4" w:space="0" w:color="auto"/>
              <w:right w:val="single" w:sz="4" w:space="0" w:color="auto"/>
            </w:tcBorders>
            <w:shd w:val="clear" w:color="auto" w:fill="auto"/>
            <w:vAlign w:val="center"/>
            <w:hideMark/>
          </w:tcPr>
          <w:p w14:paraId="785752EB"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299</w:t>
            </w:r>
          </w:p>
        </w:tc>
        <w:tc>
          <w:tcPr>
            <w:tcW w:w="823" w:type="dxa"/>
            <w:tcBorders>
              <w:top w:val="nil"/>
              <w:left w:val="nil"/>
              <w:bottom w:val="single" w:sz="4" w:space="0" w:color="auto"/>
              <w:right w:val="single" w:sz="4" w:space="0" w:color="auto"/>
            </w:tcBorders>
            <w:shd w:val="clear" w:color="auto" w:fill="auto"/>
            <w:vAlign w:val="center"/>
            <w:hideMark/>
          </w:tcPr>
          <w:p w14:paraId="4914F79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w:t>
            </w:r>
          </w:p>
        </w:tc>
        <w:tc>
          <w:tcPr>
            <w:tcW w:w="823" w:type="dxa"/>
            <w:tcBorders>
              <w:top w:val="nil"/>
              <w:left w:val="nil"/>
              <w:bottom w:val="single" w:sz="4" w:space="0" w:color="auto"/>
              <w:right w:val="single" w:sz="4" w:space="0" w:color="auto"/>
            </w:tcBorders>
            <w:shd w:val="clear" w:color="auto" w:fill="auto"/>
            <w:vAlign w:val="center"/>
            <w:hideMark/>
          </w:tcPr>
          <w:p w14:paraId="446BF2D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226</w:t>
            </w:r>
          </w:p>
        </w:tc>
        <w:tc>
          <w:tcPr>
            <w:tcW w:w="823" w:type="dxa"/>
            <w:tcBorders>
              <w:top w:val="nil"/>
              <w:left w:val="nil"/>
              <w:bottom w:val="single" w:sz="4" w:space="0" w:color="auto"/>
              <w:right w:val="single" w:sz="4" w:space="0" w:color="auto"/>
            </w:tcBorders>
            <w:shd w:val="clear" w:color="auto" w:fill="auto"/>
            <w:vAlign w:val="center"/>
            <w:hideMark/>
          </w:tcPr>
          <w:p w14:paraId="7C4EF8E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980</w:t>
            </w:r>
          </w:p>
        </w:tc>
        <w:tc>
          <w:tcPr>
            <w:tcW w:w="823" w:type="dxa"/>
            <w:tcBorders>
              <w:top w:val="nil"/>
              <w:left w:val="nil"/>
              <w:bottom w:val="single" w:sz="4" w:space="0" w:color="auto"/>
              <w:right w:val="single" w:sz="4" w:space="0" w:color="auto"/>
            </w:tcBorders>
            <w:shd w:val="clear" w:color="auto" w:fill="auto"/>
            <w:vAlign w:val="center"/>
            <w:hideMark/>
          </w:tcPr>
          <w:p w14:paraId="7CB023A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321</w:t>
            </w:r>
          </w:p>
        </w:tc>
        <w:tc>
          <w:tcPr>
            <w:tcW w:w="705" w:type="dxa"/>
            <w:tcBorders>
              <w:top w:val="nil"/>
              <w:left w:val="nil"/>
              <w:bottom w:val="single" w:sz="4" w:space="0" w:color="auto"/>
              <w:right w:val="single" w:sz="4" w:space="0" w:color="auto"/>
            </w:tcBorders>
            <w:shd w:val="clear" w:color="auto" w:fill="auto"/>
            <w:vAlign w:val="center"/>
            <w:hideMark/>
          </w:tcPr>
          <w:p w14:paraId="0C5517F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25</w:t>
            </w:r>
          </w:p>
        </w:tc>
      </w:tr>
      <w:tr w:rsidR="006B5C8A" w:rsidRPr="00271B6B" w14:paraId="7E610785" w14:textId="77777777" w:rsidTr="00287AD7">
        <w:trPr>
          <w:trHeight w:val="225"/>
          <w:jc w:val="center"/>
        </w:trPr>
        <w:tc>
          <w:tcPr>
            <w:tcW w:w="1114" w:type="dxa"/>
            <w:tcBorders>
              <w:top w:val="nil"/>
              <w:left w:val="single" w:sz="4" w:space="0" w:color="auto"/>
              <w:bottom w:val="single" w:sz="4" w:space="0" w:color="auto"/>
              <w:right w:val="single" w:sz="4" w:space="0" w:color="auto"/>
            </w:tcBorders>
            <w:shd w:val="clear" w:color="000000" w:fill="E7E6E6"/>
            <w:vAlign w:val="center"/>
            <w:hideMark/>
          </w:tcPr>
          <w:p w14:paraId="5F8C546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6"/>
                <w:szCs w:val="16"/>
                <w:lang w:eastAsia="hr-HR"/>
                <w14:ligatures w14:val="none"/>
              </w:rPr>
            </w:pPr>
            <w:r w:rsidRPr="00271B6B">
              <w:rPr>
                <w:rFonts w:ascii="Times New Roman" w:eastAsia="Times New Roman" w:hAnsi="Times New Roman" w:cs="Times New Roman"/>
                <w:color w:val="000000"/>
                <w:kern w:val="0"/>
                <w:sz w:val="16"/>
                <w:szCs w:val="16"/>
                <w:lang w:eastAsia="hr-HR"/>
                <w14:ligatures w14:val="none"/>
              </w:rPr>
              <w:t>Vuka</w:t>
            </w:r>
          </w:p>
        </w:tc>
        <w:tc>
          <w:tcPr>
            <w:tcW w:w="823" w:type="dxa"/>
            <w:tcBorders>
              <w:top w:val="nil"/>
              <w:left w:val="nil"/>
              <w:bottom w:val="single" w:sz="4" w:space="0" w:color="auto"/>
              <w:right w:val="single" w:sz="4" w:space="0" w:color="auto"/>
            </w:tcBorders>
            <w:shd w:val="clear" w:color="auto" w:fill="auto"/>
            <w:vAlign w:val="center"/>
            <w:hideMark/>
          </w:tcPr>
          <w:p w14:paraId="258F2693"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1.200</w:t>
            </w:r>
          </w:p>
        </w:tc>
        <w:tc>
          <w:tcPr>
            <w:tcW w:w="823" w:type="dxa"/>
            <w:tcBorders>
              <w:top w:val="nil"/>
              <w:left w:val="nil"/>
              <w:bottom w:val="single" w:sz="4" w:space="0" w:color="auto"/>
              <w:right w:val="single" w:sz="4" w:space="0" w:color="auto"/>
            </w:tcBorders>
            <w:shd w:val="clear" w:color="auto" w:fill="auto"/>
            <w:vAlign w:val="center"/>
            <w:hideMark/>
          </w:tcPr>
          <w:p w14:paraId="7FC7947D"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984</w:t>
            </w:r>
          </w:p>
        </w:tc>
        <w:tc>
          <w:tcPr>
            <w:tcW w:w="916" w:type="dxa"/>
            <w:tcBorders>
              <w:top w:val="nil"/>
              <w:left w:val="nil"/>
              <w:bottom w:val="single" w:sz="4" w:space="0" w:color="auto"/>
              <w:right w:val="single" w:sz="4" w:space="0" w:color="auto"/>
            </w:tcBorders>
            <w:shd w:val="clear" w:color="auto" w:fill="auto"/>
            <w:vAlign w:val="center"/>
            <w:hideMark/>
          </w:tcPr>
          <w:p w14:paraId="26987D5E"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216</w:t>
            </w:r>
          </w:p>
        </w:tc>
        <w:tc>
          <w:tcPr>
            <w:tcW w:w="916" w:type="dxa"/>
            <w:tcBorders>
              <w:top w:val="nil"/>
              <w:left w:val="nil"/>
              <w:bottom w:val="single" w:sz="4" w:space="0" w:color="auto"/>
              <w:right w:val="single" w:sz="4" w:space="0" w:color="auto"/>
            </w:tcBorders>
            <w:shd w:val="clear" w:color="auto" w:fill="auto"/>
            <w:vAlign w:val="center"/>
            <w:hideMark/>
          </w:tcPr>
          <w:p w14:paraId="430E3FA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18,00%</w:t>
            </w:r>
          </w:p>
        </w:tc>
        <w:tc>
          <w:tcPr>
            <w:tcW w:w="823" w:type="dxa"/>
            <w:tcBorders>
              <w:top w:val="nil"/>
              <w:left w:val="nil"/>
              <w:bottom w:val="single" w:sz="4" w:space="0" w:color="auto"/>
              <w:right w:val="single" w:sz="4" w:space="0" w:color="auto"/>
            </w:tcBorders>
            <w:shd w:val="clear" w:color="auto" w:fill="auto"/>
            <w:vAlign w:val="center"/>
            <w:hideMark/>
          </w:tcPr>
          <w:p w14:paraId="14AD1F4C"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222</w:t>
            </w:r>
          </w:p>
        </w:tc>
        <w:tc>
          <w:tcPr>
            <w:tcW w:w="823" w:type="dxa"/>
            <w:tcBorders>
              <w:top w:val="nil"/>
              <w:left w:val="nil"/>
              <w:bottom w:val="single" w:sz="4" w:space="0" w:color="auto"/>
              <w:right w:val="single" w:sz="4" w:space="0" w:color="auto"/>
            </w:tcBorders>
            <w:shd w:val="clear" w:color="auto" w:fill="auto"/>
            <w:vAlign w:val="center"/>
            <w:hideMark/>
          </w:tcPr>
          <w:p w14:paraId="50966579"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799</w:t>
            </w:r>
          </w:p>
        </w:tc>
        <w:tc>
          <w:tcPr>
            <w:tcW w:w="823" w:type="dxa"/>
            <w:tcBorders>
              <w:top w:val="nil"/>
              <w:left w:val="nil"/>
              <w:bottom w:val="single" w:sz="4" w:space="0" w:color="auto"/>
              <w:right w:val="single" w:sz="4" w:space="0" w:color="auto"/>
            </w:tcBorders>
            <w:shd w:val="clear" w:color="auto" w:fill="auto"/>
            <w:vAlign w:val="center"/>
            <w:hideMark/>
          </w:tcPr>
          <w:p w14:paraId="34BFBC02"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166</w:t>
            </w:r>
          </w:p>
        </w:tc>
        <w:tc>
          <w:tcPr>
            <w:tcW w:w="823" w:type="dxa"/>
            <w:tcBorders>
              <w:top w:val="nil"/>
              <w:left w:val="nil"/>
              <w:bottom w:val="single" w:sz="4" w:space="0" w:color="auto"/>
              <w:right w:val="single" w:sz="4" w:space="0" w:color="auto"/>
            </w:tcBorders>
            <w:shd w:val="clear" w:color="auto" w:fill="auto"/>
            <w:vAlign w:val="center"/>
            <w:hideMark/>
          </w:tcPr>
          <w:p w14:paraId="3A9C658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13</w:t>
            </w:r>
          </w:p>
        </w:tc>
        <w:tc>
          <w:tcPr>
            <w:tcW w:w="823" w:type="dxa"/>
            <w:tcBorders>
              <w:top w:val="nil"/>
              <w:left w:val="nil"/>
              <w:bottom w:val="single" w:sz="4" w:space="0" w:color="auto"/>
              <w:right w:val="single" w:sz="4" w:space="0" w:color="auto"/>
            </w:tcBorders>
            <w:shd w:val="clear" w:color="auto" w:fill="auto"/>
            <w:vAlign w:val="center"/>
            <w:hideMark/>
          </w:tcPr>
          <w:p w14:paraId="1CEFCCDA"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141</w:t>
            </w:r>
          </w:p>
        </w:tc>
        <w:tc>
          <w:tcPr>
            <w:tcW w:w="823" w:type="dxa"/>
            <w:tcBorders>
              <w:top w:val="nil"/>
              <w:left w:val="nil"/>
              <w:bottom w:val="single" w:sz="4" w:space="0" w:color="auto"/>
              <w:right w:val="single" w:sz="4" w:space="0" w:color="auto"/>
            </w:tcBorders>
            <w:shd w:val="clear" w:color="auto" w:fill="auto"/>
            <w:vAlign w:val="center"/>
            <w:hideMark/>
          </w:tcPr>
          <w:p w14:paraId="369294BF"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653</w:t>
            </w:r>
          </w:p>
        </w:tc>
        <w:tc>
          <w:tcPr>
            <w:tcW w:w="823" w:type="dxa"/>
            <w:tcBorders>
              <w:top w:val="nil"/>
              <w:left w:val="nil"/>
              <w:bottom w:val="single" w:sz="4" w:space="0" w:color="auto"/>
              <w:right w:val="single" w:sz="4" w:space="0" w:color="auto"/>
            </w:tcBorders>
            <w:shd w:val="clear" w:color="auto" w:fill="auto"/>
            <w:vAlign w:val="center"/>
            <w:hideMark/>
          </w:tcPr>
          <w:p w14:paraId="30613D27"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178</w:t>
            </w:r>
          </w:p>
        </w:tc>
        <w:tc>
          <w:tcPr>
            <w:tcW w:w="705" w:type="dxa"/>
            <w:tcBorders>
              <w:top w:val="nil"/>
              <w:left w:val="nil"/>
              <w:bottom w:val="single" w:sz="4" w:space="0" w:color="auto"/>
              <w:right w:val="single" w:sz="4" w:space="0" w:color="auto"/>
            </w:tcBorders>
            <w:shd w:val="clear" w:color="auto" w:fill="auto"/>
            <w:vAlign w:val="center"/>
            <w:hideMark/>
          </w:tcPr>
          <w:p w14:paraId="1D73CBE0" w14:textId="77777777" w:rsidR="006B5C8A" w:rsidRPr="00271B6B" w:rsidRDefault="006B5C8A" w:rsidP="006B5C8A">
            <w:pPr>
              <w:spacing w:after="0" w:line="240" w:lineRule="auto"/>
              <w:jc w:val="both"/>
              <w:rPr>
                <w:rFonts w:ascii="Times New Roman" w:eastAsia="Times New Roman" w:hAnsi="Times New Roman" w:cs="Times New Roman"/>
                <w:color w:val="000000"/>
                <w:kern w:val="0"/>
                <w:sz w:val="14"/>
                <w:szCs w:val="14"/>
                <w:lang w:eastAsia="hr-HR"/>
                <w14:ligatures w14:val="none"/>
              </w:rPr>
            </w:pPr>
            <w:r w:rsidRPr="00271B6B">
              <w:rPr>
                <w:rFonts w:ascii="Times New Roman" w:eastAsia="Times New Roman" w:hAnsi="Times New Roman" w:cs="Times New Roman"/>
                <w:color w:val="000000"/>
                <w:kern w:val="0"/>
                <w:sz w:val="14"/>
                <w:szCs w:val="14"/>
                <w:lang w:eastAsia="hr-HR"/>
                <w14:ligatures w14:val="none"/>
              </w:rPr>
              <w:t>12</w:t>
            </w:r>
          </w:p>
        </w:tc>
      </w:tr>
    </w:tbl>
    <w:p w14:paraId="016B72C8" w14:textId="77777777" w:rsidR="002F4CDD" w:rsidRPr="00271B6B" w:rsidRDefault="002F4CDD" w:rsidP="00811D1C">
      <w:pPr>
        <w:spacing w:line="240" w:lineRule="auto"/>
        <w:ind w:right="-284"/>
        <w:contextualSpacing/>
        <w:jc w:val="both"/>
        <w:rPr>
          <w:rFonts w:ascii="Times New Roman" w:hAnsi="Times New Roman" w:cs="Times New Roman"/>
          <w:color w:val="2F5496" w:themeColor="accent1" w:themeShade="BF"/>
        </w:rPr>
      </w:pPr>
    </w:p>
    <w:p w14:paraId="3A7CA685" w14:textId="77777777" w:rsidR="00F9171B" w:rsidRPr="00271B6B" w:rsidRDefault="00F9171B" w:rsidP="00914AC4">
      <w:pPr>
        <w:spacing w:line="240" w:lineRule="auto"/>
        <w:contextualSpacing/>
        <w:jc w:val="both"/>
        <w:rPr>
          <w:rFonts w:ascii="Times New Roman" w:hAnsi="Times New Roman" w:cs="Times New Roman"/>
          <w:color w:val="2F5496" w:themeColor="accent1" w:themeShade="BF"/>
        </w:rPr>
      </w:pPr>
    </w:p>
    <w:p w14:paraId="197E246E" w14:textId="5141A369" w:rsidR="00B02BCB"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Promatrajući razdoblje od 2011. do 2021. godine</w:t>
      </w:r>
      <w:r w:rsidR="0039717B" w:rsidRPr="00271B6B">
        <w:rPr>
          <w:rFonts w:ascii="Times New Roman" w:hAnsi="Times New Roman" w:cs="Times New Roman"/>
        </w:rPr>
        <w:t>,</w:t>
      </w:r>
      <w:r w:rsidR="002F4CDD" w:rsidRPr="00271B6B">
        <w:rPr>
          <w:rFonts w:ascii="Times New Roman" w:hAnsi="Times New Roman" w:cs="Times New Roman"/>
        </w:rPr>
        <w:t xml:space="preserve"> </w:t>
      </w:r>
      <w:r w:rsidR="00FD141A" w:rsidRPr="00271B6B">
        <w:rPr>
          <w:rFonts w:ascii="Times New Roman" w:hAnsi="Times New Roman" w:cs="Times New Roman"/>
        </w:rPr>
        <w:t>Župan</w:t>
      </w:r>
      <w:r w:rsidR="00811D1C" w:rsidRPr="00271B6B">
        <w:rPr>
          <w:rFonts w:ascii="Times New Roman" w:hAnsi="Times New Roman" w:cs="Times New Roman"/>
        </w:rPr>
        <w:t>i</w:t>
      </w:r>
      <w:r w:rsidR="00FD141A" w:rsidRPr="00271B6B">
        <w:rPr>
          <w:rFonts w:ascii="Times New Roman" w:hAnsi="Times New Roman" w:cs="Times New Roman"/>
        </w:rPr>
        <w:t xml:space="preserve">ju </w:t>
      </w:r>
      <w:r w:rsidR="002F4CDD" w:rsidRPr="00271B6B">
        <w:rPr>
          <w:rFonts w:ascii="Times New Roman" w:hAnsi="Times New Roman" w:cs="Times New Roman"/>
        </w:rPr>
        <w:t xml:space="preserve">prate negativni demografski trendovi. </w:t>
      </w:r>
      <w:r w:rsidR="00FD141A" w:rsidRPr="00271B6B">
        <w:rPr>
          <w:rFonts w:ascii="Times New Roman" w:hAnsi="Times New Roman" w:cs="Times New Roman"/>
        </w:rPr>
        <w:t>Tako je prema Popisu s</w:t>
      </w:r>
      <w:r w:rsidR="002F4CDD" w:rsidRPr="00271B6B">
        <w:rPr>
          <w:rFonts w:ascii="Times New Roman" w:hAnsi="Times New Roman" w:cs="Times New Roman"/>
        </w:rPr>
        <w:t xml:space="preserve">tanovništva 2011. godine </w:t>
      </w:r>
      <w:r w:rsidR="00FD141A" w:rsidRPr="00271B6B">
        <w:rPr>
          <w:rFonts w:ascii="Times New Roman" w:hAnsi="Times New Roman" w:cs="Times New Roman"/>
        </w:rPr>
        <w:t xml:space="preserve">Županija brojala </w:t>
      </w:r>
      <w:r w:rsidR="002F4CDD" w:rsidRPr="00271B6B">
        <w:rPr>
          <w:rFonts w:ascii="Times New Roman" w:hAnsi="Times New Roman" w:cs="Times New Roman"/>
        </w:rPr>
        <w:t>305.032</w:t>
      </w:r>
      <w:r w:rsidR="00FD141A" w:rsidRPr="00271B6B">
        <w:rPr>
          <w:rFonts w:ascii="Times New Roman" w:hAnsi="Times New Roman" w:cs="Times New Roman"/>
        </w:rPr>
        <w:t xml:space="preserve"> stanovnika</w:t>
      </w:r>
      <w:r w:rsidR="002F4CDD" w:rsidRPr="00271B6B">
        <w:rPr>
          <w:rFonts w:ascii="Times New Roman" w:hAnsi="Times New Roman" w:cs="Times New Roman"/>
        </w:rPr>
        <w:t xml:space="preserve">, </w:t>
      </w:r>
      <w:r w:rsidR="00FD141A" w:rsidRPr="00271B6B">
        <w:rPr>
          <w:rFonts w:ascii="Times New Roman" w:hAnsi="Times New Roman" w:cs="Times New Roman"/>
        </w:rPr>
        <w:t>a prema P</w:t>
      </w:r>
      <w:r w:rsidR="002F4CDD" w:rsidRPr="00271B6B">
        <w:rPr>
          <w:rFonts w:ascii="Times New Roman" w:hAnsi="Times New Roman" w:cs="Times New Roman"/>
        </w:rPr>
        <w:t>opisu 2021.  258.026</w:t>
      </w:r>
      <w:r w:rsidR="00FD141A" w:rsidRPr="00271B6B">
        <w:rPr>
          <w:rFonts w:ascii="Times New Roman" w:hAnsi="Times New Roman" w:cs="Times New Roman"/>
        </w:rPr>
        <w:t xml:space="preserve"> stanovnika</w:t>
      </w:r>
      <w:r w:rsidR="002F4CDD" w:rsidRPr="00271B6B">
        <w:rPr>
          <w:rFonts w:ascii="Times New Roman" w:hAnsi="Times New Roman" w:cs="Times New Roman"/>
        </w:rPr>
        <w:t xml:space="preserve">, što ukazuje na smanjenje za 15,41%. </w:t>
      </w:r>
    </w:p>
    <w:p w14:paraId="435B6DB2" w14:textId="77777777" w:rsidR="00AA7F78" w:rsidRPr="00271B6B" w:rsidRDefault="00AA7F78" w:rsidP="004877A1">
      <w:pPr>
        <w:spacing w:line="240" w:lineRule="auto"/>
        <w:contextualSpacing/>
        <w:jc w:val="both"/>
        <w:rPr>
          <w:rFonts w:ascii="Times New Roman" w:hAnsi="Times New Roman" w:cs="Times New Roman"/>
        </w:rPr>
      </w:pPr>
    </w:p>
    <w:p w14:paraId="515B5D61" w14:textId="44BE5121" w:rsidR="00B02BCB"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FD141A" w:rsidRPr="00271B6B">
        <w:rPr>
          <w:rFonts w:ascii="Times New Roman" w:hAnsi="Times New Roman" w:cs="Times New Roman"/>
        </w:rPr>
        <w:t xml:space="preserve">Najveći </w:t>
      </w:r>
      <w:r w:rsidR="00977156" w:rsidRPr="00271B6B">
        <w:rPr>
          <w:rFonts w:ascii="Times New Roman" w:hAnsi="Times New Roman" w:cs="Times New Roman"/>
        </w:rPr>
        <w:t xml:space="preserve">pad broja stanovnika </w:t>
      </w:r>
      <w:r w:rsidR="00FD141A" w:rsidRPr="00271B6B">
        <w:rPr>
          <w:rFonts w:ascii="Times New Roman" w:hAnsi="Times New Roman" w:cs="Times New Roman"/>
        </w:rPr>
        <w:t xml:space="preserve">bilježi se </w:t>
      </w:r>
      <w:r w:rsidR="002F4CDD" w:rsidRPr="00271B6B">
        <w:rPr>
          <w:rFonts w:ascii="Times New Roman" w:hAnsi="Times New Roman" w:cs="Times New Roman"/>
        </w:rPr>
        <w:t xml:space="preserve">u općinama </w:t>
      </w:r>
      <w:proofErr w:type="spellStart"/>
      <w:r w:rsidR="002F4CDD" w:rsidRPr="00271B6B">
        <w:rPr>
          <w:rFonts w:ascii="Times New Roman" w:hAnsi="Times New Roman" w:cs="Times New Roman"/>
        </w:rPr>
        <w:t>Levanjska</w:t>
      </w:r>
      <w:proofErr w:type="spellEnd"/>
      <w:r w:rsidR="002F4CDD" w:rsidRPr="00271B6B">
        <w:rPr>
          <w:rFonts w:ascii="Times New Roman" w:hAnsi="Times New Roman" w:cs="Times New Roman"/>
        </w:rPr>
        <w:t xml:space="preserve"> Varoš, Popovac, Draž, Kneževi Vinogradi i </w:t>
      </w:r>
      <w:proofErr w:type="spellStart"/>
      <w:r w:rsidR="002F4CDD" w:rsidRPr="00271B6B">
        <w:rPr>
          <w:rFonts w:ascii="Times New Roman" w:hAnsi="Times New Roman" w:cs="Times New Roman"/>
        </w:rPr>
        <w:t>Šodolovci</w:t>
      </w:r>
      <w:proofErr w:type="spellEnd"/>
      <w:r w:rsidR="002F4CDD" w:rsidRPr="00271B6B">
        <w:rPr>
          <w:rFonts w:ascii="Times New Roman" w:hAnsi="Times New Roman" w:cs="Times New Roman"/>
        </w:rPr>
        <w:t xml:space="preserve"> (postotak veći od 26%)</w:t>
      </w:r>
      <w:r w:rsidR="00FD141A" w:rsidRPr="00271B6B">
        <w:rPr>
          <w:rFonts w:ascii="Times New Roman" w:hAnsi="Times New Roman" w:cs="Times New Roman"/>
        </w:rPr>
        <w:t xml:space="preserve">. Promatrano po </w:t>
      </w:r>
      <w:r w:rsidR="002F4CDD" w:rsidRPr="00271B6B">
        <w:rPr>
          <w:rFonts w:ascii="Times New Roman" w:hAnsi="Times New Roman" w:cs="Times New Roman"/>
        </w:rPr>
        <w:t>dob</w:t>
      </w:r>
      <w:r w:rsidR="00FD141A" w:rsidRPr="00271B6B">
        <w:rPr>
          <w:rFonts w:ascii="Times New Roman" w:hAnsi="Times New Roman" w:cs="Times New Roman"/>
        </w:rPr>
        <w:t>i</w:t>
      </w:r>
      <w:r w:rsidR="002F4CDD" w:rsidRPr="00271B6B">
        <w:rPr>
          <w:rFonts w:ascii="Times New Roman" w:hAnsi="Times New Roman" w:cs="Times New Roman"/>
        </w:rPr>
        <w:t xml:space="preserve"> stanovništva od 0-14 i 15-65 u svim jedinicama lokalne samouprave vidljivo je smanjenje stanovništva pogotovo u ruralnim krajevima od kojih najveće smanjenje </w:t>
      </w:r>
      <w:r w:rsidR="00FD141A" w:rsidRPr="00271B6B">
        <w:rPr>
          <w:rFonts w:ascii="Times New Roman" w:hAnsi="Times New Roman" w:cs="Times New Roman"/>
        </w:rPr>
        <w:t>bilježe</w:t>
      </w:r>
      <w:r w:rsidR="002F4CDD" w:rsidRPr="00271B6B">
        <w:rPr>
          <w:rFonts w:ascii="Times New Roman" w:hAnsi="Times New Roman" w:cs="Times New Roman"/>
        </w:rPr>
        <w:t xml:space="preserve"> općine Draž, Erdut, </w:t>
      </w:r>
      <w:proofErr w:type="spellStart"/>
      <w:r w:rsidR="002F4CDD" w:rsidRPr="00271B6B">
        <w:rPr>
          <w:rFonts w:ascii="Times New Roman" w:hAnsi="Times New Roman" w:cs="Times New Roman"/>
        </w:rPr>
        <w:t>Levanjska</w:t>
      </w:r>
      <w:proofErr w:type="spellEnd"/>
      <w:r w:rsidR="002F4CDD" w:rsidRPr="00271B6B">
        <w:rPr>
          <w:rFonts w:ascii="Times New Roman" w:hAnsi="Times New Roman" w:cs="Times New Roman"/>
        </w:rPr>
        <w:t xml:space="preserve"> Varoš, Popovac i </w:t>
      </w:r>
      <w:proofErr w:type="spellStart"/>
      <w:r w:rsidR="002F4CDD" w:rsidRPr="00271B6B">
        <w:rPr>
          <w:rFonts w:ascii="Times New Roman" w:hAnsi="Times New Roman" w:cs="Times New Roman"/>
        </w:rPr>
        <w:t>Viškovci</w:t>
      </w:r>
      <w:proofErr w:type="spellEnd"/>
      <w:r w:rsidR="002F4CDD" w:rsidRPr="00271B6B">
        <w:rPr>
          <w:rFonts w:ascii="Times New Roman" w:hAnsi="Times New Roman" w:cs="Times New Roman"/>
        </w:rPr>
        <w:t>.</w:t>
      </w:r>
      <w:r w:rsidR="00FD141A" w:rsidRPr="00271B6B">
        <w:rPr>
          <w:rFonts w:ascii="Times New Roman" w:hAnsi="Times New Roman" w:cs="Times New Roman"/>
        </w:rPr>
        <w:t xml:space="preserve"> Promatrano po dobi stanovništva od</w:t>
      </w:r>
      <w:r w:rsidR="002F4CDD" w:rsidRPr="00271B6B">
        <w:rPr>
          <w:rFonts w:ascii="Times New Roman" w:hAnsi="Times New Roman" w:cs="Times New Roman"/>
        </w:rPr>
        <w:t xml:space="preserve"> 65-84 godine biljež</w:t>
      </w:r>
      <w:r w:rsidR="00FD141A" w:rsidRPr="00271B6B">
        <w:rPr>
          <w:rFonts w:ascii="Times New Roman" w:hAnsi="Times New Roman" w:cs="Times New Roman"/>
        </w:rPr>
        <w:t>e</w:t>
      </w:r>
      <w:r w:rsidR="002F4CDD" w:rsidRPr="00271B6B">
        <w:rPr>
          <w:rFonts w:ascii="Times New Roman" w:hAnsi="Times New Roman" w:cs="Times New Roman"/>
        </w:rPr>
        <w:t xml:space="preserve"> se i povećanje i smanjenje stanovništva</w:t>
      </w:r>
      <w:r w:rsidR="00FD141A" w:rsidRPr="00271B6B">
        <w:rPr>
          <w:rFonts w:ascii="Times New Roman" w:hAnsi="Times New Roman" w:cs="Times New Roman"/>
        </w:rPr>
        <w:t xml:space="preserve">, </w:t>
      </w:r>
      <w:r w:rsidR="002F4CDD" w:rsidRPr="00271B6B">
        <w:rPr>
          <w:rFonts w:ascii="Times New Roman" w:hAnsi="Times New Roman" w:cs="Times New Roman"/>
        </w:rPr>
        <w:t xml:space="preserve">od kojih najveće smanjenje bilježe općine </w:t>
      </w:r>
      <w:proofErr w:type="spellStart"/>
      <w:r w:rsidR="002F4CDD" w:rsidRPr="00271B6B">
        <w:rPr>
          <w:rFonts w:ascii="Times New Roman" w:hAnsi="Times New Roman" w:cs="Times New Roman"/>
        </w:rPr>
        <w:t>Levanjska</w:t>
      </w:r>
      <w:proofErr w:type="spellEnd"/>
      <w:r w:rsidR="002F4CDD" w:rsidRPr="00271B6B">
        <w:rPr>
          <w:rFonts w:ascii="Times New Roman" w:hAnsi="Times New Roman" w:cs="Times New Roman"/>
        </w:rPr>
        <w:t xml:space="preserve"> Varoš, </w:t>
      </w:r>
      <w:proofErr w:type="spellStart"/>
      <w:r w:rsidR="002F4CDD" w:rsidRPr="00271B6B">
        <w:rPr>
          <w:rFonts w:ascii="Times New Roman" w:hAnsi="Times New Roman" w:cs="Times New Roman"/>
        </w:rPr>
        <w:t>Drenje</w:t>
      </w:r>
      <w:proofErr w:type="spellEnd"/>
      <w:r w:rsidR="002F4CDD" w:rsidRPr="00271B6B">
        <w:rPr>
          <w:rFonts w:ascii="Times New Roman" w:hAnsi="Times New Roman" w:cs="Times New Roman"/>
        </w:rPr>
        <w:t xml:space="preserve"> i </w:t>
      </w:r>
      <w:proofErr w:type="spellStart"/>
      <w:r w:rsidR="002F4CDD" w:rsidRPr="00271B6B">
        <w:rPr>
          <w:rFonts w:ascii="Times New Roman" w:hAnsi="Times New Roman" w:cs="Times New Roman"/>
        </w:rPr>
        <w:t>Trnava</w:t>
      </w:r>
      <w:proofErr w:type="spellEnd"/>
      <w:r w:rsidR="002F4CDD" w:rsidRPr="00271B6B">
        <w:rPr>
          <w:rFonts w:ascii="Times New Roman" w:hAnsi="Times New Roman" w:cs="Times New Roman"/>
        </w:rPr>
        <w:t xml:space="preserve"> dok povećanje broja stanovnika bilježe gradovi Našice, Donji Miholjac i općine Bilje i </w:t>
      </w:r>
      <w:proofErr w:type="spellStart"/>
      <w:r w:rsidR="002F4CDD" w:rsidRPr="00271B6B">
        <w:rPr>
          <w:rFonts w:ascii="Times New Roman" w:hAnsi="Times New Roman" w:cs="Times New Roman"/>
        </w:rPr>
        <w:t>Petrijevci</w:t>
      </w:r>
      <w:proofErr w:type="spellEnd"/>
      <w:r w:rsidR="002F4CDD" w:rsidRPr="00271B6B">
        <w:rPr>
          <w:rFonts w:ascii="Times New Roman" w:hAnsi="Times New Roman" w:cs="Times New Roman"/>
        </w:rPr>
        <w:t>.</w:t>
      </w:r>
      <w:r w:rsidR="0076736F" w:rsidRPr="00271B6B">
        <w:rPr>
          <w:rFonts w:ascii="Times New Roman" w:hAnsi="Times New Roman" w:cs="Times New Roman"/>
        </w:rPr>
        <w:t xml:space="preserve"> </w:t>
      </w:r>
    </w:p>
    <w:p w14:paraId="258C2846" w14:textId="77777777" w:rsidR="00AA7F78" w:rsidRPr="00271B6B" w:rsidRDefault="00AA7F78" w:rsidP="004877A1">
      <w:pPr>
        <w:spacing w:line="240" w:lineRule="auto"/>
        <w:contextualSpacing/>
        <w:jc w:val="both"/>
        <w:rPr>
          <w:rFonts w:ascii="Times New Roman" w:hAnsi="Times New Roman" w:cs="Times New Roman"/>
        </w:rPr>
      </w:pPr>
    </w:p>
    <w:p w14:paraId="43EEB50F" w14:textId="543B318F" w:rsidR="00B02BCB"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76736F" w:rsidRPr="00271B6B">
        <w:rPr>
          <w:rFonts w:ascii="Times New Roman" w:hAnsi="Times New Roman" w:cs="Times New Roman"/>
        </w:rPr>
        <w:t>Treba istaknuti kako se n</w:t>
      </w:r>
      <w:r w:rsidR="002F4CDD" w:rsidRPr="00271B6B">
        <w:rPr>
          <w:rFonts w:ascii="Times New Roman" w:hAnsi="Times New Roman" w:cs="Times New Roman"/>
        </w:rPr>
        <w:t xml:space="preserve">ajveći postotak povećanja </w:t>
      </w:r>
      <w:r w:rsidR="0076736F" w:rsidRPr="00271B6B">
        <w:rPr>
          <w:rFonts w:ascii="Times New Roman" w:hAnsi="Times New Roman" w:cs="Times New Roman"/>
        </w:rPr>
        <w:t xml:space="preserve">bilježi u dobnoj skupini </w:t>
      </w:r>
      <w:r w:rsidR="002F4CDD" w:rsidRPr="00271B6B">
        <w:rPr>
          <w:rFonts w:ascii="Times New Roman" w:hAnsi="Times New Roman" w:cs="Times New Roman"/>
        </w:rPr>
        <w:t>od 85 godina</w:t>
      </w:r>
      <w:r w:rsidR="0076736F" w:rsidRPr="00271B6B">
        <w:rPr>
          <w:rFonts w:ascii="Times New Roman" w:hAnsi="Times New Roman" w:cs="Times New Roman"/>
        </w:rPr>
        <w:t xml:space="preserve"> i više</w:t>
      </w:r>
      <w:r w:rsidR="00977156" w:rsidRPr="00271B6B">
        <w:rPr>
          <w:rFonts w:ascii="Times New Roman" w:hAnsi="Times New Roman" w:cs="Times New Roman"/>
        </w:rPr>
        <w:t xml:space="preserve"> i to na području svih </w:t>
      </w:r>
      <w:r w:rsidR="002F4CDD" w:rsidRPr="00271B6B">
        <w:rPr>
          <w:rFonts w:ascii="Times New Roman" w:hAnsi="Times New Roman" w:cs="Times New Roman"/>
        </w:rPr>
        <w:t>općin</w:t>
      </w:r>
      <w:r w:rsidR="00977156" w:rsidRPr="00271B6B">
        <w:rPr>
          <w:rFonts w:ascii="Times New Roman" w:hAnsi="Times New Roman" w:cs="Times New Roman"/>
        </w:rPr>
        <w:t>a</w:t>
      </w:r>
      <w:r w:rsidR="002F4CDD" w:rsidRPr="00271B6B">
        <w:rPr>
          <w:rFonts w:ascii="Times New Roman" w:hAnsi="Times New Roman" w:cs="Times New Roman"/>
        </w:rPr>
        <w:t xml:space="preserve"> i gradov</w:t>
      </w:r>
      <w:r w:rsidR="00977156" w:rsidRPr="00271B6B">
        <w:rPr>
          <w:rFonts w:ascii="Times New Roman" w:hAnsi="Times New Roman" w:cs="Times New Roman"/>
        </w:rPr>
        <w:t>a</w:t>
      </w:r>
      <w:r w:rsidR="002F4CDD" w:rsidRPr="00271B6B">
        <w:rPr>
          <w:rFonts w:ascii="Times New Roman" w:hAnsi="Times New Roman" w:cs="Times New Roman"/>
        </w:rPr>
        <w:t xml:space="preserve"> na području </w:t>
      </w:r>
      <w:r w:rsidR="0076736F" w:rsidRPr="00271B6B">
        <w:rPr>
          <w:rFonts w:ascii="Times New Roman" w:hAnsi="Times New Roman" w:cs="Times New Roman"/>
        </w:rPr>
        <w:t>Županije</w:t>
      </w:r>
      <w:r w:rsidR="00977156" w:rsidRPr="00271B6B">
        <w:rPr>
          <w:rFonts w:ascii="Times New Roman" w:hAnsi="Times New Roman" w:cs="Times New Roman"/>
        </w:rPr>
        <w:t>.</w:t>
      </w:r>
      <w:r w:rsidR="002F4CDD" w:rsidRPr="00271B6B">
        <w:rPr>
          <w:rFonts w:ascii="Times New Roman" w:hAnsi="Times New Roman" w:cs="Times New Roman"/>
        </w:rPr>
        <w:t xml:space="preserve"> Najveće povećanje stanovništva starijeg od 85 godina vidljivo je u općinama Gorjani, </w:t>
      </w:r>
      <w:proofErr w:type="spellStart"/>
      <w:r w:rsidR="002F4CDD" w:rsidRPr="00271B6B">
        <w:rPr>
          <w:rFonts w:ascii="Times New Roman" w:hAnsi="Times New Roman" w:cs="Times New Roman"/>
        </w:rPr>
        <w:t>Viškovci</w:t>
      </w:r>
      <w:proofErr w:type="spellEnd"/>
      <w:r w:rsidR="002F4CDD" w:rsidRPr="00271B6B">
        <w:rPr>
          <w:rFonts w:ascii="Times New Roman" w:hAnsi="Times New Roman" w:cs="Times New Roman"/>
        </w:rPr>
        <w:t xml:space="preserve">, Ernestinovo i Podravska Moslavina. </w:t>
      </w:r>
      <w:r w:rsidR="00EB3697" w:rsidRPr="00271B6B">
        <w:rPr>
          <w:rFonts w:ascii="Times New Roman" w:hAnsi="Times New Roman" w:cs="Times New Roman"/>
        </w:rPr>
        <w:t xml:space="preserve">Razvidno je dakle smanjenje postotka djece i osoba do 64 godine, a povećanje udjela osoba starijih od 65 godina. </w:t>
      </w:r>
    </w:p>
    <w:p w14:paraId="70890AD6" w14:textId="77777777" w:rsidR="00640C3E" w:rsidRPr="00271B6B" w:rsidRDefault="00640C3E" w:rsidP="004877A1">
      <w:pPr>
        <w:spacing w:line="240" w:lineRule="auto"/>
        <w:contextualSpacing/>
        <w:jc w:val="both"/>
        <w:rPr>
          <w:rFonts w:ascii="Times New Roman" w:hAnsi="Times New Roman" w:cs="Times New Roman"/>
        </w:rPr>
      </w:pPr>
    </w:p>
    <w:p w14:paraId="4D5853D6" w14:textId="77777777" w:rsidR="00D96B9A" w:rsidRPr="00271B6B" w:rsidRDefault="00D96B9A" w:rsidP="00EB3697">
      <w:pPr>
        <w:spacing w:line="240" w:lineRule="auto"/>
        <w:contextualSpacing/>
        <w:jc w:val="both"/>
        <w:rPr>
          <w:rFonts w:ascii="Times New Roman" w:hAnsi="Times New Roman" w:cs="Times New Roman"/>
        </w:rPr>
      </w:pPr>
    </w:p>
    <w:p w14:paraId="509514FA" w14:textId="77777777" w:rsidR="00D96B9A" w:rsidRPr="00271B6B" w:rsidRDefault="00D96B9A" w:rsidP="00EB3697">
      <w:pPr>
        <w:spacing w:line="240" w:lineRule="auto"/>
        <w:contextualSpacing/>
        <w:jc w:val="both"/>
        <w:rPr>
          <w:rFonts w:ascii="Times New Roman" w:hAnsi="Times New Roman" w:cs="Times New Roman"/>
        </w:rPr>
      </w:pPr>
    </w:p>
    <w:p w14:paraId="0252ABAB" w14:textId="77777777" w:rsidR="00D96B9A" w:rsidRPr="00271B6B" w:rsidRDefault="00D96B9A" w:rsidP="00EB3697">
      <w:pPr>
        <w:spacing w:line="240" w:lineRule="auto"/>
        <w:contextualSpacing/>
        <w:jc w:val="both"/>
        <w:rPr>
          <w:rFonts w:ascii="Times New Roman" w:hAnsi="Times New Roman" w:cs="Times New Roman"/>
        </w:rPr>
      </w:pPr>
    </w:p>
    <w:p w14:paraId="3890615D" w14:textId="77777777" w:rsidR="00D96B9A" w:rsidRPr="00271B6B" w:rsidRDefault="00D96B9A" w:rsidP="00EB3697">
      <w:pPr>
        <w:spacing w:line="240" w:lineRule="auto"/>
        <w:contextualSpacing/>
        <w:jc w:val="both"/>
        <w:rPr>
          <w:rFonts w:ascii="Times New Roman" w:hAnsi="Times New Roman" w:cs="Times New Roman"/>
        </w:rPr>
      </w:pPr>
    </w:p>
    <w:p w14:paraId="15F40701" w14:textId="77777777" w:rsidR="00D96B9A" w:rsidRPr="00271B6B" w:rsidRDefault="00D96B9A" w:rsidP="00EB3697">
      <w:pPr>
        <w:spacing w:line="240" w:lineRule="auto"/>
        <w:contextualSpacing/>
        <w:jc w:val="both"/>
        <w:rPr>
          <w:rFonts w:ascii="Times New Roman" w:hAnsi="Times New Roman" w:cs="Times New Roman"/>
        </w:rPr>
      </w:pPr>
    </w:p>
    <w:p w14:paraId="4DBD7027" w14:textId="77777777" w:rsidR="00D96B9A" w:rsidRPr="00271B6B" w:rsidRDefault="00D96B9A" w:rsidP="00EB3697">
      <w:pPr>
        <w:spacing w:line="240" w:lineRule="auto"/>
        <w:contextualSpacing/>
        <w:jc w:val="both"/>
        <w:rPr>
          <w:rFonts w:ascii="Times New Roman" w:hAnsi="Times New Roman" w:cs="Times New Roman"/>
        </w:rPr>
      </w:pPr>
    </w:p>
    <w:p w14:paraId="489ABAD1" w14:textId="171ECE24" w:rsidR="00437A8E" w:rsidRPr="00271B6B" w:rsidRDefault="00437A8E">
      <w:pPr>
        <w:rPr>
          <w:rFonts w:ascii="Times New Roman" w:hAnsi="Times New Roman" w:cs="Times New Roman"/>
        </w:rPr>
      </w:pPr>
      <w:r w:rsidRPr="00271B6B">
        <w:rPr>
          <w:rFonts w:ascii="Times New Roman" w:hAnsi="Times New Roman" w:cs="Times New Roman"/>
        </w:rPr>
        <w:br w:type="page"/>
      </w:r>
    </w:p>
    <w:p w14:paraId="4133AB12" w14:textId="16D9C23B" w:rsidR="00D96B9A" w:rsidRPr="00271B6B" w:rsidRDefault="00D96B9A" w:rsidP="00EB3697">
      <w:pPr>
        <w:spacing w:line="240" w:lineRule="auto"/>
        <w:contextualSpacing/>
        <w:jc w:val="both"/>
        <w:rPr>
          <w:rFonts w:ascii="Times New Roman" w:hAnsi="Times New Roman" w:cs="Times New Roman"/>
        </w:rPr>
      </w:pPr>
      <w:r w:rsidRPr="00271B6B">
        <w:rPr>
          <w:rFonts w:ascii="Times New Roman" w:hAnsi="Times New Roman" w:cs="Times New Roman"/>
        </w:rPr>
        <w:t xml:space="preserve">Prikaz </w:t>
      </w:r>
      <w:r w:rsidR="00BD49B6" w:rsidRPr="00271B6B">
        <w:rPr>
          <w:rFonts w:ascii="Times New Roman" w:hAnsi="Times New Roman" w:cs="Times New Roman"/>
        </w:rPr>
        <w:t>2</w:t>
      </w:r>
      <w:r w:rsidRPr="00271B6B">
        <w:rPr>
          <w:rFonts w:ascii="Times New Roman" w:hAnsi="Times New Roman" w:cs="Times New Roman"/>
        </w:rPr>
        <w:t>. Usporedba dobnih skupina u O</w:t>
      </w:r>
      <w:r w:rsidR="0039717B" w:rsidRPr="00271B6B">
        <w:rPr>
          <w:rFonts w:ascii="Times New Roman" w:hAnsi="Times New Roman" w:cs="Times New Roman"/>
        </w:rPr>
        <w:t>sječko-baranjskoj županiji</w:t>
      </w:r>
      <w:r w:rsidRPr="00271B6B">
        <w:rPr>
          <w:rFonts w:ascii="Times New Roman" w:hAnsi="Times New Roman" w:cs="Times New Roman"/>
        </w:rPr>
        <w:t xml:space="preserve"> u 2011. i 2021. godini  </w:t>
      </w:r>
    </w:p>
    <w:p w14:paraId="27003475" w14:textId="42ED94C4" w:rsidR="00640C3E" w:rsidRPr="00271B6B" w:rsidRDefault="00640C3E" w:rsidP="00EB3697">
      <w:pPr>
        <w:spacing w:line="240" w:lineRule="auto"/>
        <w:contextualSpacing/>
        <w:jc w:val="both"/>
        <w:rPr>
          <w:rFonts w:ascii="Times New Roman" w:hAnsi="Times New Roman" w:cs="Times New Roman"/>
          <w:color w:val="2F5496" w:themeColor="accent1" w:themeShade="BF"/>
        </w:rPr>
      </w:pPr>
      <w:r w:rsidRPr="00271B6B">
        <w:rPr>
          <w:noProof/>
          <w:lang w:eastAsia="hr-HR"/>
        </w:rPr>
        <w:drawing>
          <wp:inline distT="0" distB="0" distL="0" distR="0" wp14:anchorId="2F71024A" wp14:editId="08BDB885">
            <wp:extent cx="6134100" cy="2771775"/>
            <wp:effectExtent l="0" t="0" r="0" b="9525"/>
            <wp:docPr id="1622080827" name="Chart 1">
              <a:extLst xmlns:a="http://schemas.openxmlformats.org/drawingml/2006/main">
                <a:ext uri="{FF2B5EF4-FFF2-40B4-BE49-F238E27FC236}">
                  <a16:creationId xmlns:a16="http://schemas.microsoft.com/office/drawing/2014/main" id="{7201F7CF-4D1C-0A14-3637-540F6CF463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CB5324" w14:textId="77777777" w:rsidR="00B02BCB" w:rsidRPr="00271B6B" w:rsidRDefault="00B02BCB" w:rsidP="00914AC4">
      <w:pPr>
        <w:spacing w:after="0" w:line="240" w:lineRule="auto"/>
        <w:contextualSpacing/>
        <w:jc w:val="both"/>
        <w:rPr>
          <w:rFonts w:ascii="Times New Roman" w:hAnsi="Times New Roman" w:cs="Times New Roman"/>
        </w:rPr>
      </w:pPr>
    </w:p>
    <w:p w14:paraId="3390F4A8" w14:textId="7DE91B3B" w:rsidR="002F4CDD"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904418" w:rsidRPr="00271B6B">
        <w:rPr>
          <w:rFonts w:ascii="Times New Roman" w:hAnsi="Times New Roman" w:cs="Times New Roman"/>
        </w:rPr>
        <w:t xml:space="preserve">Vezano za prirodno kretanje </w:t>
      </w:r>
      <w:r w:rsidR="002F4CDD" w:rsidRPr="00271B6B">
        <w:rPr>
          <w:rFonts w:ascii="Times New Roman" w:hAnsi="Times New Roman" w:cs="Times New Roman"/>
        </w:rPr>
        <w:t>stanovništva</w:t>
      </w:r>
      <w:r w:rsidR="00904418" w:rsidRPr="00271B6B">
        <w:rPr>
          <w:rFonts w:ascii="Times New Roman" w:hAnsi="Times New Roman" w:cs="Times New Roman"/>
        </w:rPr>
        <w:t xml:space="preserve">, </w:t>
      </w:r>
      <w:r w:rsidR="002F4CDD" w:rsidRPr="00271B6B">
        <w:rPr>
          <w:rFonts w:ascii="Times New Roman" w:hAnsi="Times New Roman" w:cs="Times New Roman"/>
        </w:rPr>
        <w:t xml:space="preserve">prema Popisu 2021. u </w:t>
      </w:r>
      <w:r w:rsidR="00904418" w:rsidRPr="00271B6B">
        <w:rPr>
          <w:rFonts w:ascii="Times New Roman" w:hAnsi="Times New Roman" w:cs="Times New Roman"/>
        </w:rPr>
        <w:t>Županiji je</w:t>
      </w:r>
      <w:r w:rsidR="002F4CDD" w:rsidRPr="00271B6B">
        <w:rPr>
          <w:rFonts w:ascii="Times New Roman" w:hAnsi="Times New Roman" w:cs="Times New Roman"/>
        </w:rPr>
        <w:t xml:space="preserve"> bilo više umrlih (4.619) u odnosu na rođene (2.352), što čini vitalni indeks (živorođeni na 100 umrlih) 50,9</w:t>
      </w:r>
      <w:r w:rsidR="00EC034B" w:rsidRPr="00271B6B">
        <w:rPr>
          <w:rFonts w:ascii="Times New Roman" w:hAnsi="Times New Roman" w:cs="Times New Roman"/>
        </w:rPr>
        <w:t xml:space="preserve"> što je manje od vitalnog indeksa na razini Republike Hrvatske koji iznosi 58,2.</w:t>
      </w:r>
      <w:r w:rsidR="002F4CDD" w:rsidRPr="00271B6B">
        <w:rPr>
          <w:rFonts w:ascii="Times New Roman" w:hAnsi="Times New Roman" w:cs="Times New Roman"/>
        </w:rPr>
        <w:t xml:space="preserve"> </w:t>
      </w:r>
    </w:p>
    <w:p w14:paraId="31A4853D" w14:textId="77777777" w:rsidR="004F7B73" w:rsidRPr="00271B6B" w:rsidRDefault="004F7B73" w:rsidP="004877A1">
      <w:pPr>
        <w:spacing w:line="240" w:lineRule="auto"/>
        <w:contextualSpacing/>
        <w:jc w:val="both"/>
        <w:rPr>
          <w:rFonts w:ascii="Times New Roman" w:hAnsi="Times New Roman" w:cs="Times New Roman"/>
        </w:rPr>
      </w:pPr>
    </w:p>
    <w:p w14:paraId="156388B1" w14:textId="690B8CD3" w:rsidR="00573397"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573397" w:rsidRPr="00271B6B">
        <w:rPr>
          <w:rFonts w:ascii="Times New Roman" w:hAnsi="Times New Roman" w:cs="Times New Roman"/>
        </w:rPr>
        <w:t>Prema dostupnim podacima iz Popisa 2021.</w:t>
      </w:r>
      <w:r w:rsidR="0039717B" w:rsidRPr="00271B6B">
        <w:rPr>
          <w:rFonts w:ascii="Times New Roman" w:hAnsi="Times New Roman" w:cs="Times New Roman"/>
        </w:rPr>
        <w:t>,</w:t>
      </w:r>
      <w:r w:rsidR="00573397" w:rsidRPr="00271B6B">
        <w:rPr>
          <w:rFonts w:ascii="Times New Roman" w:hAnsi="Times New Roman" w:cs="Times New Roman"/>
        </w:rPr>
        <w:t xml:space="preserve"> udio obiteljskih kućanstva u ukupnom broju privatnih kućanstva u </w:t>
      </w:r>
      <w:r w:rsidR="00CE36BE" w:rsidRPr="00271B6B">
        <w:rPr>
          <w:rFonts w:ascii="Times New Roman" w:hAnsi="Times New Roman" w:cs="Times New Roman"/>
        </w:rPr>
        <w:t>Ž</w:t>
      </w:r>
      <w:r w:rsidR="00573397" w:rsidRPr="00271B6B">
        <w:rPr>
          <w:rFonts w:ascii="Times New Roman" w:hAnsi="Times New Roman" w:cs="Times New Roman"/>
        </w:rPr>
        <w:t>upaniji iznosio je 70,31% što je gotovo identično nacionalnom prosjeku (70,36%)</w:t>
      </w:r>
      <w:r w:rsidR="00D96B9A" w:rsidRPr="00271B6B">
        <w:rPr>
          <w:rFonts w:ascii="Times New Roman" w:hAnsi="Times New Roman" w:cs="Times New Roman"/>
        </w:rPr>
        <w:t xml:space="preserve"> (</w:t>
      </w:r>
      <w:r w:rsidR="00BD49B6" w:rsidRPr="00271B6B">
        <w:rPr>
          <w:rFonts w:ascii="Times New Roman" w:hAnsi="Times New Roman" w:cs="Times New Roman"/>
        </w:rPr>
        <w:t>Prikaz</w:t>
      </w:r>
      <w:r w:rsidR="00D96B9A" w:rsidRPr="00271B6B">
        <w:rPr>
          <w:rFonts w:ascii="Times New Roman" w:hAnsi="Times New Roman" w:cs="Times New Roman"/>
        </w:rPr>
        <w:t xml:space="preserve"> </w:t>
      </w:r>
      <w:r w:rsidR="00BD49B6" w:rsidRPr="00271B6B">
        <w:rPr>
          <w:rFonts w:ascii="Times New Roman" w:hAnsi="Times New Roman" w:cs="Times New Roman"/>
        </w:rPr>
        <w:t>3</w:t>
      </w:r>
      <w:r w:rsidR="00D96B9A" w:rsidRPr="00271B6B">
        <w:rPr>
          <w:rFonts w:ascii="Times New Roman" w:hAnsi="Times New Roman" w:cs="Times New Roman"/>
        </w:rPr>
        <w:t>.)</w:t>
      </w:r>
      <w:r w:rsidR="00573397" w:rsidRPr="00271B6B">
        <w:rPr>
          <w:rFonts w:ascii="Times New Roman" w:hAnsi="Times New Roman" w:cs="Times New Roman"/>
        </w:rPr>
        <w:t xml:space="preserve">. </w:t>
      </w:r>
    </w:p>
    <w:p w14:paraId="0FBA48D9" w14:textId="77777777" w:rsidR="00AA7F78" w:rsidRPr="00271B6B" w:rsidRDefault="00AA7F78" w:rsidP="004877A1">
      <w:pPr>
        <w:spacing w:line="240" w:lineRule="auto"/>
        <w:contextualSpacing/>
        <w:jc w:val="both"/>
        <w:rPr>
          <w:rFonts w:ascii="Times New Roman" w:hAnsi="Times New Roman" w:cs="Times New Roman"/>
        </w:rPr>
      </w:pPr>
    </w:p>
    <w:p w14:paraId="1572B80E" w14:textId="79B10D74" w:rsidR="00C72F75" w:rsidRPr="00271B6B" w:rsidRDefault="00424FD0" w:rsidP="004877A1">
      <w:pPr>
        <w:spacing w:line="240" w:lineRule="auto"/>
        <w:contextualSpacing/>
        <w:jc w:val="both"/>
        <w:rPr>
          <w:rFonts w:ascii="Times New Roman" w:hAnsi="Times New Roman" w:cs="Times New Roman"/>
        </w:rPr>
      </w:pPr>
      <w:r w:rsidRPr="00271B6B">
        <w:rPr>
          <w:rFonts w:ascii="Times New Roman" w:hAnsi="Times New Roman" w:cs="Times New Roman"/>
        </w:rPr>
        <w:tab/>
      </w:r>
      <w:r w:rsidR="00573397" w:rsidRPr="00271B6B">
        <w:rPr>
          <w:rFonts w:ascii="Times New Roman" w:hAnsi="Times New Roman" w:cs="Times New Roman"/>
        </w:rPr>
        <w:t xml:space="preserve">Kada govorimo o </w:t>
      </w:r>
      <w:r w:rsidR="00A065DA" w:rsidRPr="00271B6B">
        <w:rPr>
          <w:rFonts w:ascii="Times New Roman" w:hAnsi="Times New Roman" w:cs="Times New Roman"/>
        </w:rPr>
        <w:t>strukturi obitelji prema tipu</w:t>
      </w:r>
      <w:r w:rsidR="00573397" w:rsidRPr="00271B6B">
        <w:rPr>
          <w:rFonts w:ascii="Times New Roman" w:hAnsi="Times New Roman" w:cs="Times New Roman"/>
        </w:rPr>
        <w:t xml:space="preserve">, tada Popis </w:t>
      </w:r>
      <w:r w:rsidR="00204D06" w:rsidRPr="00271B6B">
        <w:rPr>
          <w:rFonts w:ascii="Times New Roman" w:hAnsi="Times New Roman" w:cs="Times New Roman"/>
        </w:rPr>
        <w:t xml:space="preserve">2021. </w:t>
      </w:r>
      <w:r w:rsidR="00573397" w:rsidRPr="00271B6B">
        <w:rPr>
          <w:rFonts w:ascii="Times New Roman" w:hAnsi="Times New Roman" w:cs="Times New Roman"/>
        </w:rPr>
        <w:t>definira kategorije koje se nalaze u tablic</w:t>
      </w:r>
      <w:r w:rsidR="00A065DA" w:rsidRPr="00271B6B">
        <w:rPr>
          <w:rFonts w:ascii="Times New Roman" w:hAnsi="Times New Roman" w:cs="Times New Roman"/>
        </w:rPr>
        <w:t xml:space="preserve">i </w:t>
      </w:r>
      <w:r w:rsidR="00573397" w:rsidRPr="00271B6B">
        <w:rPr>
          <w:rFonts w:ascii="Times New Roman" w:hAnsi="Times New Roman" w:cs="Times New Roman"/>
        </w:rPr>
        <w:t xml:space="preserve">u nastavku. Kao što je razvidno iz tablice, struktura obitelji u </w:t>
      </w:r>
      <w:r w:rsidR="00684EBB" w:rsidRPr="00271B6B">
        <w:rPr>
          <w:rFonts w:ascii="Times New Roman" w:hAnsi="Times New Roman" w:cs="Times New Roman"/>
        </w:rPr>
        <w:t>Županiji</w:t>
      </w:r>
      <w:r w:rsidR="00573397" w:rsidRPr="00271B6B">
        <w:rPr>
          <w:rFonts w:ascii="Times New Roman" w:hAnsi="Times New Roman" w:cs="Times New Roman"/>
        </w:rPr>
        <w:t xml:space="preserve"> je vrlo slična strukturi na nacionalnoj razini, neznatno veće odstupanje je samo u kategoriji </w:t>
      </w:r>
      <w:r w:rsidR="00573397" w:rsidRPr="00271B6B">
        <w:rPr>
          <w:rFonts w:ascii="Times New Roman" w:hAnsi="Times New Roman" w:cs="Times New Roman"/>
          <w:i/>
          <w:iCs/>
        </w:rPr>
        <w:t>Bračni par/životni partneri bez djece</w:t>
      </w:r>
      <w:r w:rsidR="00573397" w:rsidRPr="00271B6B">
        <w:rPr>
          <w:rFonts w:ascii="Times New Roman" w:hAnsi="Times New Roman" w:cs="Times New Roman"/>
        </w:rPr>
        <w:t xml:space="preserve"> gdje je udio te kategoriji u ukupno</w:t>
      </w:r>
      <w:r w:rsidR="00A065DA" w:rsidRPr="00271B6B">
        <w:rPr>
          <w:rFonts w:ascii="Times New Roman" w:hAnsi="Times New Roman" w:cs="Times New Roman"/>
        </w:rPr>
        <w:t>m</w:t>
      </w:r>
      <w:r w:rsidR="00573397" w:rsidRPr="00271B6B">
        <w:rPr>
          <w:rFonts w:ascii="Times New Roman" w:hAnsi="Times New Roman" w:cs="Times New Roman"/>
        </w:rPr>
        <w:t xml:space="preserve"> </w:t>
      </w:r>
      <w:r w:rsidR="00A065DA" w:rsidRPr="00271B6B">
        <w:rPr>
          <w:rFonts w:ascii="Times New Roman" w:hAnsi="Times New Roman" w:cs="Times New Roman"/>
        </w:rPr>
        <w:t>b</w:t>
      </w:r>
      <w:r w:rsidR="00573397" w:rsidRPr="00271B6B">
        <w:rPr>
          <w:rFonts w:ascii="Times New Roman" w:hAnsi="Times New Roman" w:cs="Times New Roman"/>
        </w:rPr>
        <w:t>roju obitelj</w:t>
      </w:r>
      <w:r w:rsidR="00A065DA" w:rsidRPr="00271B6B">
        <w:rPr>
          <w:rFonts w:ascii="Times New Roman" w:hAnsi="Times New Roman" w:cs="Times New Roman"/>
        </w:rPr>
        <w:t>i</w:t>
      </w:r>
      <w:r w:rsidR="00573397" w:rsidRPr="00271B6B">
        <w:rPr>
          <w:rFonts w:ascii="Times New Roman" w:hAnsi="Times New Roman" w:cs="Times New Roman"/>
        </w:rPr>
        <w:t xml:space="preserve"> u </w:t>
      </w:r>
      <w:r w:rsidR="00684EBB" w:rsidRPr="00271B6B">
        <w:rPr>
          <w:rFonts w:ascii="Times New Roman" w:hAnsi="Times New Roman" w:cs="Times New Roman"/>
        </w:rPr>
        <w:t>Ž</w:t>
      </w:r>
      <w:r w:rsidR="00573397" w:rsidRPr="00271B6B">
        <w:rPr>
          <w:rFonts w:ascii="Times New Roman" w:hAnsi="Times New Roman" w:cs="Times New Roman"/>
        </w:rPr>
        <w:t>upaniji 29,62% dok je nacionalni prosjek 27,45%</w:t>
      </w:r>
      <w:r w:rsidR="00D96B9A" w:rsidRPr="00271B6B">
        <w:rPr>
          <w:rFonts w:ascii="Times New Roman" w:hAnsi="Times New Roman" w:cs="Times New Roman"/>
        </w:rPr>
        <w:t xml:space="preserve"> (</w:t>
      </w:r>
      <w:r w:rsidR="00BD49B6" w:rsidRPr="00271B6B">
        <w:rPr>
          <w:rFonts w:ascii="Times New Roman" w:hAnsi="Times New Roman" w:cs="Times New Roman"/>
        </w:rPr>
        <w:t>Prikaz</w:t>
      </w:r>
      <w:r w:rsidR="00D96B9A" w:rsidRPr="00271B6B">
        <w:rPr>
          <w:rFonts w:ascii="Times New Roman" w:hAnsi="Times New Roman" w:cs="Times New Roman"/>
        </w:rPr>
        <w:t xml:space="preserve"> </w:t>
      </w:r>
      <w:r w:rsidR="00BD49B6" w:rsidRPr="00271B6B">
        <w:rPr>
          <w:rFonts w:ascii="Times New Roman" w:hAnsi="Times New Roman" w:cs="Times New Roman"/>
        </w:rPr>
        <w:t>4</w:t>
      </w:r>
      <w:r w:rsidR="00D96B9A" w:rsidRPr="00271B6B">
        <w:rPr>
          <w:rFonts w:ascii="Times New Roman" w:hAnsi="Times New Roman" w:cs="Times New Roman"/>
        </w:rPr>
        <w:t>.)</w:t>
      </w:r>
      <w:r w:rsidR="00573397" w:rsidRPr="00271B6B">
        <w:rPr>
          <w:rFonts w:ascii="Times New Roman" w:hAnsi="Times New Roman" w:cs="Times New Roman"/>
        </w:rPr>
        <w:t xml:space="preserve">.  </w:t>
      </w:r>
    </w:p>
    <w:p w14:paraId="6C238B70" w14:textId="77777777" w:rsidR="00D96B9A" w:rsidRPr="00271B6B" w:rsidRDefault="00D96B9A" w:rsidP="004877A1">
      <w:pPr>
        <w:spacing w:line="240" w:lineRule="auto"/>
        <w:contextualSpacing/>
        <w:jc w:val="both"/>
        <w:rPr>
          <w:rFonts w:ascii="Times New Roman" w:hAnsi="Times New Roman" w:cs="Times New Roman"/>
        </w:rPr>
      </w:pPr>
    </w:p>
    <w:p w14:paraId="4021AEA6" w14:textId="471DCE62" w:rsidR="00A72823" w:rsidRPr="00271B6B" w:rsidRDefault="00BD49B6" w:rsidP="00914AC4">
      <w:pPr>
        <w:spacing w:line="240" w:lineRule="auto"/>
        <w:contextualSpacing/>
        <w:jc w:val="both"/>
        <w:rPr>
          <w:rFonts w:ascii="Times New Roman" w:hAnsi="Times New Roman" w:cs="Times New Roman"/>
        </w:rPr>
      </w:pPr>
      <w:r w:rsidRPr="00271B6B">
        <w:rPr>
          <w:rFonts w:ascii="Times New Roman" w:hAnsi="Times New Roman" w:cs="Times New Roman"/>
        </w:rPr>
        <w:t>Prikaz 3</w:t>
      </w:r>
      <w:r w:rsidR="00D96B9A" w:rsidRPr="00271B6B">
        <w:rPr>
          <w:rFonts w:ascii="Times New Roman" w:hAnsi="Times New Roman" w:cs="Times New Roman"/>
        </w:rPr>
        <w:t>. Privatna kućanstva prema tipu u O</w:t>
      </w:r>
      <w:r w:rsidR="0039717B" w:rsidRPr="00271B6B">
        <w:rPr>
          <w:rFonts w:ascii="Times New Roman" w:hAnsi="Times New Roman" w:cs="Times New Roman"/>
        </w:rPr>
        <w:t>sječko-baranjskoj županiji</w:t>
      </w:r>
      <w:r w:rsidR="00D96B9A" w:rsidRPr="00271B6B">
        <w:rPr>
          <w:rFonts w:ascii="Times New Roman" w:hAnsi="Times New Roman" w:cs="Times New Roman"/>
        </w:rPr>
        <w:t xml:space="preserve"> prema Popisu 2021.</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559"/>
        <w:gridCol w:w="1417"/>
        <w:gridCol w:w="1134"/>
        <w:gridCol w:w="1418"/>
        <w:gridCol w:w="1417"/>
      </w:tblGrid>
      <w:tr w:rsidR="005447E5" w:rsidRPr="00271B6B" w14:paraId="3775CF35" w14:textId="77777777" w:rsidTr="00541C70">
        <w:trPr>
          <w:trHeight w:val="315"/>
        </w:trPr>
        <w:tc>
          <w:tcPr>
            <w:tcW w:w="9072" w:type="dxa"/>
            <w:gridSpan w:val="6"/>
            <w:shd w:val="clear" w:color="auto" w:fill="auto"/>
            <w:noWrap/>
            <w:vAlign w:val="center"/>
            <w:hideMark/>
          </w:tcPr>
          <w:p w14:paraId="3B72A020" w14:textId="45C69561" w:rsidR="005447E5" w:rsidRPr="00271B6B" w:rsidRDefault="005447E5" w:rsidP="00A72823">
            <w:pPr>
              <w:spacing w:after="0" w:line="240" w:lineRule="auto"/>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PRIVATNA KUĆANSTVA PREMA TIPU  - usporedba RH i OBŽ,  POPIS 2021.</w:t>
            </w:r>
          </w:p>
        </w:tc>
      </w:tr>
      <w:tr w:rsidR="00A72823" w:rsidRPr="00271B6B" w14:paraId="1BDDF378" w14:textId="77777777" w:rsidTr="0051443A">
        <w:trPr>
          <w:trHeight w:val="510"/>
        </w:trPr>
        <w:tc>
          <w:tcPr>
            <w:tcW w:w="2127" w:type="dxa"/>
            <w:shd w:val="clear" w:color="auto" w:fill="auto"/>
            <w:noWrap/>
            <w:vAlign w:val="bottom"/>
            <w:hideMark/>
          </w:tcPr>
          <w:p w14:paraId="3D9AE717" w14:textId="77777777" w:rsidR="00A72823" w:rsidRPr="00271B6B" w:rsidRDefault="00A72823" w:rsidP="00A72823">
            <w:pPr>
              <w:spacing w:after="0" w:line="240" w:lineRule="auto"/>
              <w:rPr>
                <w:rFonts w:ascii="Times New Roman" w:eastAsia="Times New Roman" w:hAnsi="Times New Roman" w:cs="Times New Roman"/>
                <w:kern w:val="0"/>
                <w:sz w:val="18"/>
                <w:szCs w:val="18"/>
                <w:lang w:eastAsia="hr-HR"/>
                <w14:ligatures w14:val="none"/>
              </w:rPr>
            </w:pPr>
          </w:p>
        </w:tc>
        <w:tc>
          <w:tcPr>
            <w:tcW w:w="1559" w:type="dxa"/>
            <w:shd w:val="clear" w:color="000000" w:fill="D9D9D9"/>
            <w:vAlign w:val="center"/>
            <w:hideMark/>
          </w:tcPr>
          <w:p w14:paraId="7AA03817"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Ukupno</w:t>
            </w:r>
          </w:p>
        </w:tc>
        <w:tc>
          <w:tcPr>
            <w:tcW w:w="1417" w:type="dxa"/>
            <w:shd w:val="clear" w:color="000000" w:fill="D9D9D9"/>
            <w:vAlign w:val="center"/>
            <w:hideMark/>
          </w:tcPr>
          <w:p w14:paraId="6F94C948"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Obiteljska kućanstva</w:t>
            </w:r>
          </w:p>
        </w:tc>
        <w:tc>
          <w:tcPr>
            <w:tcW w:w="1134" w:type="dxa"/>
            <w:shd w:val="clear" w:color="000000" w:fill="D9D9D9"/>
            <w:vAlign w:val="center"/>
            <w:hideMark/>
          </w:tcPr>
          <w:p w14:paraId="39FAC3F8"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w:t>
            </w:r>
          </w:p>
        </w:tc>
        <w:tc>
          <w:tcPr>
            <w:tcW w:w="1418" w:type="dxa"/>
            <w:shd w:val="clear" w:color="000000" w:fill="D9D9D9"/>
            <w:vAlign w:val="center"/>
            <w:hideMark/>
          </w:tcPr>
          <w:p w14:paraId="643CE1D3"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Neobiteljska kućanstva</w:t>
            </w:r>
          </w:p>
        </w:tc>
        <w:tc>
          <w:tcPr>
            <w:tcW w:w="1417" w:type="dxa"/>
            <w:shd w:val="clear" w:color="000000" w:fill="D9D9D9"/>
            <w:vAlign w:val="center"/>
            <w:hideMark/>
          </w:tcPr>
          <w:p w14:paraId="0EB0489A" w14:textId="77777777" w:rsidR="00A72823" w:rsidRPr="00271B6B" w:rsidRDefault="00A72823" w:rsidP="00A72823">
            <w:pPr>
              <w:spacing w:after="0" w:line="240" w:lineRule="auto"/>
              <w:jc w:val="center"/>
              <w:rPr>
                <w:rFonts w:ascii="Times New Roman" w:eastAsia="Times New Roman" w:hAnsi="Times New Roman" w:cs="Times New Roman"/>
                <w:b/>
                <w:bCs/>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w:t>
            </w:r>
          </w:p>
        </w:tc>
      </w:tr>
      <w:tr w:rsidR="00A72823" w:rsidRPr="00271B6B" w14:paraId="77559F1C" w14:textId="77777777" w:rsidTr="00EA29AF">
        <w:trPr>
          <w:trHeight w:val="358"/>
        </w:trPr>
        <w:tc>
          <w:tcPr>
            <w:tcW w:w="2127" w:type="dxa"/>
            <w:shd w:val="clear" w:color="000000" w:fill="D9D9D9"/>
            <w:vAlign w:val="bottom"/>
            <w:hideMark/>
          </w:tcPr>
          <w:p w14:paraId="2CD20CED" w14:textId="77777777" w:rsidR="00A72823" w:rsidRPr="00271B6B" w:rsidRDefault="00A72823" w:rsidP="00A72823">
            <w:pPr>
              <w:spacing w:after="0" w:line="240" w:lineRule="auto"/>
              <w:rPr>
                <w:rFonts w:ascii="Times New Roman" w:eastAsia="Times New Roman" w:hAnsi="Times New Roman" w:cs="Times New Roman"/>
                <w:b/>
                <w:bCs/>
                <w:color w:val="000000"/>
                <w:kern w:val="0"/>
                <w:sz w:val="18"/>
                <w:szCs w:val="18"/>
                <w:lang w:eastAsia="hr-HR"/>
                <w14:ligatures w14:val="none"/>
              </w:rPr>
            </w:pPr>
            <w:r w:rsidRPr="00271B6B">
              <w:rPr>
                <w:rFonts w:ascii="Times New Roman" w:eastAsia="Times New Roman" w:hAnsi="Times New Roman" w:cs="Times New Roman"/>
                <w:b/>
                <w:bCs/>
                <w:color w:val="000000"/>
                <w:kern w:val="0"/>
                <w:sz w:val="18"/>
                <w:szCs w:val="18"/>
                <w:lang w:eastAsia="hr-HR"/>
                <w14:ligatures w14:val="none"/>
              </w:rPr>
              <w:t>Republika Hrvatska</w:t>
            </w:r>
          </w:p>
        </w:tc>
        <w:tc>
          <w:tcPr>
            <w:tcW w:w="1559" w:type="dxa"/>
            <w:shd w:val="clear" w:color="auto" w:fill="auto"/>
            <w:vAlign w:val="center"/>
            <w:hideMark/>
          </w:tcPr>
          <w:p w14:paraId="11469AC5"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1.435.440</w:t>
            </w:r>
          </w:p>
        </w:tc>
        <w:tc>
          <w:tcPr>
            <w:tcW w:w="1417" w:type="dxa"/>
            <w:shd w:val="clear" w:color="auto" w:fill="auto"/>
            <w:vAlign w:val="center"/>
            <w:hideMark/>
          </w:tcPr>
          <w:p w14:paraId="5CAC33A8"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1.009.927</w:t>
            </w:r>
          </w:p>
        </w:tc>
        <w:tc>
          <w:tcPr>
            <w:tcW w:w="1134" w:type="dxa"/>
            <w:shd w:val="clear" w:color="auto" w:fill="auto"/>
            <w:vAlign w:val="center"/>
            <w:hideMark/>
          </w:tcPr>
          <w:p w14:paraId="5546A7CB"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70,36%</w:t>
            </w:r>
          </w:p>
        </w:tc>
        <w:tc>
          <w:tcPr>
            <w:tcW w:w="1418" w:type="dxa"/>
            <w:shd w:val="clear" w:color="auto" w:fill="auto"/>
            <w:vAlign w:val="center"/>
            <w:hideMark/>
          </w:tcPr>
          <w:p w14:paraId="12A008F1"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425.513</w:t>
            </w:r>
          </w:p>
        </w:tc>
        <w:tc>
          <w:tcPr>
            <w:tcW w:w="1417" w:type="dxa"/>
            <w:shd w:val="clear" w:color="auto" w:fill="auto"/>
            <w:vAlign w:val="center"/>
            <w:hideMark/>
          </w:tcPr>
          <w:p w14:paraId="2083B223"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29,64%</w:t>
            </w:r>
          </w:p>
        </w:tc>
      </w:tr>
      <w:tr w:rsidR="00A72823" w:rsidRPr="00271B6B" w14:paraId="3872B755" w14:textId="77777777" w:rsidTr="00EA29AF">
        <w:trPr>
          <w:trHeight w:val="393"/>
        </w:trPr>
        <w:tc>
          <w:tcPr>
            <w:tcW w:w="2127" w:type="dxa"/>
            <w:shd w:val="clear" w:color="000000" w:fill="D9D9D9"/>
            <w:vAlign w:val="bottom"/>
            <w:hideMark/>
          </w:tcPr>
          <w:p w14:paraId="2AC5F06E" w14:textId="77777777" w:rsidR="00A72823" w:rsidRPr="00271B6B" w:rsidRDefault="00A72823" w:rsidP="00A72823">
            <w:pPr>
              <w:spacing w:after="0" w:line="240" w:lineRule="auto"/>
              <w:rPr>
                <w:rFonts w:ascii="Times New Roman" w:eastAsia="Times New Roman" w:hAnsi="Times New Roman" w:cs="Times New Roman"/>
                <w:b/>
                <w:bCs/>
                <w:color w:val="000000"/>
                <w:kern w:val="0"/>
                <w:sz w:val="18"/>
                <w:szCs w:val="18"/>
                <w:lang w:eastAsia="hr-HR"/>
                <w14:ligatures w14:val="none"/>
              </w:rPr>
            </w:pPr>
            <w:r w:rsidRPr="00271B6B">
              <w:rPr>
                <w:rFonts w:ascii="Times New Roman" w:eastAsia="Times New Roman" w:hAnsi="Times New Roman" w:cs="Times New Roman"/>
                <w:b/>
                <w:bCs/>
                <w:color w:val="000000"/>
                <w:kern w:val="0"/>
                <w:sz w:val="18"/>
                <w:szCs w:val="18"/>
                <w:lang w:eastAsia="hr-HR"/>
                <w14:ligatures w14:val="none"/>
              </w:rPr>
              <w:t>Osječko-baranjska županija</w:t>
            </w:r>
          </w:p>
        </w:tc>
        <w:tc>
          <w:tcPr>
            <w:tcW w:w="1559" w:type="dxa"/>
            <w:shd w:val="clear" w:color="auto" w:fill="auto"/>
            <w:vAlign w:val="center"/>
            <w:hideMark/>
          </w:tcPr>
          <w:p w14:paraId="06A57E29"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98.876</w:t>
            </w:r>
          </w:p>
        </w:tc>
        <w:tc>
          <w:tcPr>
            <w:tcW w:w="1417" w:type="dxa"/>
            <w:shd w:val="clear" w:color="auto" w:fill="auto"/>
            <w:vAlign w:val="center"/>
            <w:hideMark/>
          </w:tcPr>
          <w:p w14:paraId="15E5A857"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69.518</w:t>
            </w:r>
          </w:p>
        </w:tc>
        <w:tc>
          <w:tcPr>
            <w:tcW w:w="1134" w:type="dxa"/>
            <w:shd w:val="clear" w:color="auto" w:fill="auto"/>
            <w:vAlign w:val="center"/>
            <w:hideMark/>
          </w:tcPr>
          <w:p w14:paraId="2677C2FC"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70,31%</w:t>
            </w:r>
          </w:p>
        </w:tc>
        <w:tc>
          <w:tcPr>
            <w:tcW w:w="1418" w:type="dxa"/>
            <w:shd w:val="clear" w:color="auto" w:fill="auto"/>
            <w:vAlign w:val="center"/>
            <w:hideMark/>
          </w:tcPr>
          <w:p w14:paraId="5B800BEC"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29.358</w:t>
            </w:r>
          </w:p>
        </w:tc>
        <w:tc>
          <w:tcPr>
            <w:tcW w:w="1417" w:type="dxa"/>
            <w:shd w:val="clear" w:color="auto" w:fill="auto"/>
            <w:vAlign w:val="center"/>
            <w:hideMark/>
          </w:tcPr>
          <w:p w14:paraId="5A56366C" w14:textId="77777777" w:rsidR="00A72823" w:rsidRPr="00271B6B" w:rsidRDefault="00A72823" w:rsidP="00A72823">
            <w:pPr>
              <w:spacing w:after="0" w:line="240" w:lineRule="auto"/>
              <w:jc w:val="right"/>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kern w:val="0"/>
                <w:sz w:val="18"/>
                <w:szCs w:val="18"/>
                <w:lang w:eastAsia="hr-HR"/>
                <w14:ligatures w14:val="none"/>
              </w:rPr>
              <w:t>29,69%</w:t>
            </w:r>
          </w:p>
        </w:tc>
      </w:tr>
    </w:tbl>
    <w:p w14:paraId="2EE0D675" w14:textId="77777777" w:rsidR="00042B67" w:rsidRPr="00271B6B" w:rsidRDefault="00042B67" w:rsidP="00914AC4">
      <w:pPr>
        <w:spacing w:line="240" w:lineRule="auto"/>
        <w:contextualSpacing/>
        <w:jc w:val="both"/>
        <w:rPr>
          <w:rFonts w:ascii="Times New Roman" w:hAnsi="Times New Roman" w:cs="Times New Roman"/>
        </w:rPr>
      </w:pPr>
    </w:p>
    <w:p w14:paraId="640CE5A3" w14:textId="5D8372D8" w:rsidR="00D96B9A" w:rsidRPr="00271B6B" w:rsidRDefault="00BD49B6" w:rsidP="00914AC4">
      <w:pPr>
        <w:spacing w:line="240" w:lineRule="auto"/>
        <w:contextualSpacing/>
        <w:jc w:val="both"/>
        <w:rPr>
          <w:rFonts w:ascii="Times New Roman" w:hAnsi="Times New Roman" w:cs="Times New Roman"/>
        </w:rPr>
      </w:pPr>
      <w:r w:rsidRPr="00271B6B">
        <w:rPr>
          <w:rFonts w:ascii="Times New Roman" w:hAnsi="Times New Roman" w:cs="Times New Roman"/>
        </w:rPr>
        <w:t>Prikaz 4</w:t>
      </w:r>
      <w:r w:rsidR="00D96B9A" w:rsidRPr="00271B6B">
        <w:rPr>
          <w:rFonts w:ascii="Times New Roman" w:hAnsi="Times New Roman" w:cs="Times New Roman"/>
        </w:rPr>
        <w:t>. Obitelji prema tipu u O</w:t>
      </w:r>
      <w:r w:rsidR="0039717B" w:rsidRPr="00271B6B">
        <w:rPr>
          <w:rFonts w:ascii="Times New Roman" w:hAnsi="Times New Roman" w:cs="Times New Roman"/>
        </w:rPr>
        <w:t>sječko-baranjskoj županiji</w:t>
      </w:r>
      <w:r w:rsidR="00D96B9A" w:rsidRPr="00271B6B">
        <w:rPr>
          <w:rFonts w:ascii="Times New Roman" w:hAnsi="Times New Roman" w:cs="Times New Roman"/>
        </w:rPr>
        <w:t xml:space="preserve"> prema Popisu 2021.</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
        <w:gridCol w:w="860"/>
        <w:gridCol w:w="692"/>
        <w:gridCol w:w="579"/>
        <w:gridCol w:w="800"/>
        <w:gridCol w:w="532"/>
        <w:gridCol w:w="801"/>
        <w:gridCol w:w="665"/>
        <w:gridCol w:w="801"/>
        <w:gridCol w:w="532"/>
        <w:gridCol w:w="800"/>
        <w:gridCol w:w="666"/>
        <w:gridCol w:w="666"/>
        <w:gridCol w:w="596"/>
      </w:tblGrid>
      <w:tr w:rsidR="004F7B73" w:rsidRPr="00271B6B" w14:paraId="3D00AB5E" w14:textId="77777777" w:rsidTr="00424FD0">
        <w:trPr>
          <w:trHeight w:val="352"/>
        </w:trPr>
        <w:tc>
          <w:tcPr>
            <w:tcW w:w="9918" w:type="dxa"/>
            <w:gridSpan w:val="14"/>
            <w:shd w:val="clear" w:color="auto" w:fill="auto"/>
            <w:noWrap/>
            <w:vAlign w:val="center"/>
            <w:hideMark/>
          </w:tcPr>
          <w:p w14:paraId="24CBE443" w14:textId="185E26BC" w:rsidR="004F7B73" w:rsidRPr="00271B6B" w:rsidRDefault="004F7B73" w:rsidP="00A72823">
            <w:pPr>
              <w:spacing w:after="0" w:line="240" w:lineRule="auto"/>
              <w:rPr>
                <w:rFonts w:ascii="Times New Roman" w:eastAsia="Times New Roman" w:hAnsi="Times New Roman" w:cs="Times New Roman"/>
                <w:kern w:val="0"/>
                <w:sz w:val="18"/>
                <w:szCs w:val="18"/>
                <w:lang w:eastAsia="hr-HR"/>
                <w14:ligatures w14:val="none"/>
              </w:rPr>
            </w:pPr>
            <w:r w:rsidRPr="00271B6B">
              <w:rPr>
                <w:rFonts w:ascii="Times New Roman" w:eastAsia="Times New Roman" w:hAnsi="Times New Roman" w:cs="Times New Roman"/>
                <w:b/>
                <w:bCs/>
                <w:kern w:val="0"/>
                <w:sz w:val="18"/>
                <w:szCs w:val="18"/>
                <w:lang w:eastAsia="hr-HR"/>
                <w14:ligatures w14:val="none"/>
              </w:rPr>
              <w:t>OBITELJI PREMA TIPU - usporedba RH i OBŽ,  POPIS 2021.</w:t>
            </w:r>
          </w:p>
        </w:tc>
      </w:tr>
      <w:tr w:rsidR="005C27D5" w:rsidRPr="00271B6B" w14:paraId="527F472E" w14:textId="77777777" w:rsidTr="00424FD0">
        <w:trPr>
          <w:trHeight w:val="1493"/>
        </w:trPr>
        <w:tc>
          <w:tcPr>
            <w:tcW w:w="928" w:type="dxa"/>
            <w:shd w:val="clear" w:color="auto" w:fill="auto"/>
            <w:noWrap/>
            <w:vAlign w:val="bottom"/>
            <w:hideMark/>
          </w:tcPr>
          <w:p w14:paraId="5DBB047F" w14:textId="77777777" w:rsidR="00A72823" w:rsidRPr="00271B6B" w:rsidRDefault="00A72823" w:rsidP="00A72823">
            <w:pPr>
              <w:spacing w:after="0" w:line="240" w:lineRule="auto"/>
              <w:rPr>
                <w:rFonts w:ascii="Times New Roman" w:eastAsia="Times New Roman" w:hAnsi="Times New Roman" w:cs="Times New Roman"/>
                <w:kern w:val="0"/>
                <w:sz w:val="20"/>
                <w:szCs w:val="20"/>
                <w:lang w:eastAsia="hr-HR"/>
                <w14:ligatures w14:val="none"/>
              </w:rPr>
            </w:pPr>
          </w:p>
        </w:tc>
        <w:tc>
          <w:tcPr>
            <w:tcW w:w="860" w:type="dxa"/>
            <w:shd w:val="clear" w:color="000000" w:fill="D9D9D9"/>
            <w:vAlign w:val="center"/>
            <w:hideMark/>
          </w:tcPr>
          <w:p w14:paraId="6AA863AF"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Ukupno</w:t>
            </w:r>
          </w:p>
        </w:tc>
        <w:tc>
          <w:tcPr>
            <w:tcW w:w="692" w:type="dxa"/>
            <w:shd w:val="clear" w:color="000000" w:fill="D9D9D9"/>
            <w:vAlign w:val="center"/>
            <w:hideMark/>
          </w:tcPr>
          <w:p w14:paraId="590531D3"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Bračni par/ životni partneri bez djece</w:t>
            </w:r>
          </w:p>
        </w:tc>
        <w:tc>
          <w:tcPr>
            <w:tcW w:w="579" w:type="dxa"/>
            <w:shd w:val="clear" w:color="000000" w:fill="D9D9D9"/>
            <w:vAlign w:val="center"/>
            <w:hideMark/>
          </w:tcPr>
          <w:p w14:paraId="37555228"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800" w:type="dxa"/>
            <w:shd w:val="clear" w:color="000000" w:fill="D9D9D9"/>
            <w:vAlign w:val="center"/>
            <w:hideMark/>
          </w:tcPr>
          <w:p w14:paraId="5F3D8E96"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Izvanbračni par/ neformalni životni partneri bez djece</w:t>
            </w:r>
          </w:p>
        </w:tc>
        <w:tc>
          <w:tcPr>
            <w:tcW w:w="532" w:type="dxa"/>
            <w:shd w:val="clear" w:color="000000" w:fill="D9D9D9"/>
            <w:vAlign w:val="center"/>
            <w:hideMark/>
          </w:tcPr>
          <w:p w14:paraId="57940A53"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801" w:type="dxa"/>
            <w:shd w:val="clear" w:color="000000" w:fill="D9D9D9"/>
            <w:vAlign w:val="center"/>
            <w:hideMark/>
          </w:tcPr>
          <w:p w14:paraId="655CF954"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Bračni par/ životni partneri s djecom</w:t>
            </w:r>
          </w:p>
        </w:tc>
        <w:tc>
          <w:tcPr>
            <w:tcW w:w="665" w:type="dxa"/>
            <w:shd w:val="clear" w:color="000000" w:fill="D9D9D9"/>
            <w:vAlign w:val="center"/>
            <w:hideMark/>
          </w:tcPr>
          <w:p w14:paraId="3AD5E9ED"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801" w:type="dxa"/>
            <w:shd w:val="clear" w:color="000000" w:fill="D9D9D9"/>
            <w:vAlign w:val="center"/>
            <w:hideMark/>
          </w:tcPr>
          <w:p w14:paraId="3B7BFDD8"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Izvanbračni par/ neformalni životni partneri s djecom</w:t>
            </w:r>
          </w:p>
        </w:tc>
        <w:tc>
          <w:tcPr>
            <w:tcW w:w="532" w:type="dxa"/>
            <w:shd w:val="clear" w:color="000000" w:fill="D9D9D9"/>
            <w:vAlign w:val="center"/>
            <w:hideMark/>
          </w:tcPr>
          <w:p w14:paraId="1EC60BA8"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800" w:type="dxa"/>
            <w:shd w:val="clear" w:color="000000" w:fill="D9D9D9"/>
            <w:vAlign w:val="center"/>
            <w:hideMark/>
          </w:tcPr>
          <w:p w14:paraId="2EB9EABF"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Majka s djecom</w:t>
            </w:r>
          </w:p>
        </w:tc>
        <w:tc>
          <w:tcPr>
            <w:tcW w:w="666" w:type="dxa"/>
            <w:shd w:val="clear" w:color="000000" w:fill="D9D9D9"/>
            <w:vAlign w:val="center"/>
            <w:hideMark/>
          </w:tcPr>
          <w:p w14:paraId="2D6F7C80"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c>
          <w:tcPr>
            <w:tcW w:w="666" w:type="dxa"/>
            <w:shd w:val="clear" w:color="000000" w:fill="D9D9D9"/>
            <w:vAlign w:val="center"/>
            <w:hideMark/>
          </w:tcPr>
          <w:p w14:paraId="29080F8C"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Otac s djecom</w:t>
            </w:r>
          </w:p>
        </w:tc>
        <w:tc>
          <w:tcPr>
            <w:tcW w:w="596" w:type="dxa"/>
            <w:shd w:val="clear" w:color="000000" w:fill="D9D9D9"/>
            <w:vAlign w:val="center"/>
            <w:hideMark/>
          </w:tcPr>
          <w:p w14:paraId="3549278E" w14:textId="77777777" w:rsidR="00A72823" w:rsidRPr="00271B6B" w:rsidRDefault="00A72823" w:rsidP="00A72823">
            <w:pPr>
              <w:spacing w:after="0" w:line="240" w:lineRule="auto"/>
              <w:jc w:val="center"/>
              <w:rPr>
                <w:rFonts w:ascii="Times New Roman" w:eastAsia="Times New Roman" w:hAnsi="Times New Roman" w:cs="Times New Roman"/>
                <w:b/>
                <w:bCs/>
                <w:kern w:val="0"/>
                <w:sz w:val="14"/>
                <w:szCs w:val="14"/>
                <w:lang w:eastAsia="hr-HR"/>
                <w14:ligatures w14:val="none"/>
              </w:rPr>
            </w:pPr>
            <w:r w:rsidRPr="00271B6B">
              <w:rPr>
                <w:rFonts w:ascii="Times New Roman" w:eastAsia="Times New Roman" w:hAnsi="Times New Roman" w:cs="Times New Roman"/>
                <w:b/>
                <w:bCs/>
                <w:kern w:val="0"/>
                <w:sz w:val="14"/>
                <w:szCs w:val="14"/>
                <w:lang w:eastAsia="hr-HR"/>
                <w14:ligatures w14:val="none"/>
              </w:rPr>
              <w:t>%</w:t>
            </w:r>
          </w:p>
        </w:tc>
      </w:tr>
      <w:tr w:rsidR="005C27D5" w:rsidRPr="00271B6B" w14:paraId="7589E64E" w14:textId="77777777" w:rsidTr="00424FD0">
        <w:trPr>
          <w:trHeight w:val="486"/>
        </w:trPr>
        <w:tc>
          <w:tcPr>
            <w:tcW w:w="928" w:type="dxa"/>
            <w:shd w:val="clear" w:color="000000" w:fill="D9D9D9"/>
            <w:vAlign w:val="bottom"/>
            <w:hideMark/>
          </w:tcPr>
          <w:p w14:paraId="77DA8C52" w14:textId="77777777" w:rsidR="00A72823" w:rsidRPr="00271B6B" w:rsidRDefault="00A72823" w:rsidP="00A72823">
            <w:pPr>
              <w:spacing w:after="0" w:line="240" w:lineRule="auto"/>
              <w:rPr>
                <w:rFonts w:ascii="Times New Roman" w:eastAsia="Times New Roman" w:hAnsi="Times New Roman" w:cs="Times New Roman"/>
                <w:b/>
                <w:bCs/>
                <w:color w:val="000000"/>
                <w:kern w:val="0"/>
                <w:sz w:val="16"/>
                <w:szCs w:val="16"/>
                <w:lang w:eastAsia="hr-HR"/>
                <w14:ligatures w14:val="none"/>
              </w:rPr>
            </w:pPr>
            <w:r w:rsidRPr="00271B6B">
              <w:rPr>
                <w:rFonts w:ascii="Times New Roman" w:eastAsia="Times New Roman" w:hAnsi="Times New Roman" w:cs="Times New Roman"/>
                <w:b/>
                <w:bCs/>
                <w:color w:val="000000"/>
                <w:kern w:val="0"/>
                <w:sz w:val="16"/>
                <w:szCs w:val="16"/>
                <w:lang w:eastAsia="hr-HR"/>
                <w14:ligatures w14:val="none"/>
              </w:rPr>
              <w:t>Republika Hrvatska</w:t>
            </w:r>
          </w:p>
        </w:tc>
        <w:tc>
          <w:tcPr>
            <w:tcW w:w="860" w:type="dxa"/>
            <w:shd w:val="clear" w:color="auto" w:fill="auto"/>
            <w:vAlign w:val="center"/>
            <w:hideMark/>
          </w:tcPr>
          <w:p w14:paraId="1646131D"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1.104.395</w:t>
            </w:r>
          </w:p>
        </w:tc>
        <w:tc>
          <w:tcPr>
            <w:tcW w:w="692" w:type="dxa"/>
            <w:shd w:val="clear" w:color="auto" w:fill="auto"/>
            <w:vAlign w:val="center"/>
            <w:hideMark/>
          </w:tcPr>
          <w:p w14:paraId="1957F39D" w14:textId="2EAB6203"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303.11</w:t>
            </w:r>
          </w:p>
        </w:tc>
        <w:tc>
          <w:tcPr>
            <w:tcW w:w="579" w:type="dxa"/>
            <w:shd w:val="clear" w:color="auto" w:fill="auto"/>
            <w:vAlign w:val="center"/>
            <w:hideMark/>
          </w:tcPr>
          <w:p w14:paraId="5E298ABA" w14:textId="2C3F216C"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27,45</w:t>
            </w:r>
          </w:p>
        </w:tc>
        <w:tc>
          <w:tcPr>
            <w:tcW w:w="800" w:type="dxa"/>
            <w:shd w:val="clear" w:color="auto" w:fill="auto"/>
            <w:vAlign w:val="center"/>
            <w:hideMark/>
          </w:tcPr>
          <w:p w14:paraId="7ABBE05A"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33.879</w:t>
            </w:r>
          </w:p>
        </w:tc>
        <w:tc>
          <w:tcPr>
            <w:tcW w:w="532" w:type="dxa"/>
            <w:shd w:val="clear" w:color="auto" w:fill="auto"/>
            <w:vAlign w:val="center"/>
            <w:hideMark/>
          </w:tcPr>
          <w:p w14:paraId="149AD449" w14:textId="3833E2DD"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3,07</w:t>
            </w:r>
          </w:p>
        </w:tc>
        <w:tc>
          <w:tcPr>
            <w:tcW w:w="801" w:type="dxa"/>
            <w:shd w:val="clear" w:color="auto" w:fill="auto"/>
            <w:vAlign w:val="center"/>
            <w:hideMark/>
          </w:tcPr>
          <w:p w14:paraId="12CEA41A"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515.257</w:t>
            </w:r>
          </w:p>
        </w:tc>
        <w:tc>
          <w:tcPr>
            <w:tcW w:w="665" w:type="dxa"/>
            <w:shd w:val="clear" w:color="auto" w:fill="auto"/>
            <w:vAlign w:val="center"/>
            <w:hideMark/>
          </w:tcPr>
          <w:p w14:paraId="1C7A3A09" w14:textId="5AD4BFAA"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46,66</w:t>
            </w:r>
          </w:p>
        </w:tc>
        <w:tc>
          <w:tcPr>
            <w:tcW w:w="801" w:type="dxa"/>
            <w:shd w:val="clear" w:color="auto" w:fill="auto"/>
            <w:vAlign w:val="center"/>
            <w:hideMark/>
          </w:tcPr>
          <w:p w14:paraId="181134C7"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33.951</w:t>
            </w:r>
          </w:p>
        </w:tc>
        <w:tc>
          <w:tcPr>
            <w:tcW w:w="532" w:type="dxa"/>
            <w:shd w:val="clear" w:color="auto" w:fill="auto"/>
            <w:vAlign w:val="center"/>
            <w:hideMark/>
          </w:tcPr>
          <w:p w14:paraId="67227109" w14:textId="0F2C1231"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3,07</w:t>
            </w:r>
          </w:p>
        </w:tc>
        <w:tc>
          <w:tcPr>
            <w:tcW w:w="800" w:type="dxa"/>
            <w:shd w:val="clear" w:color="auto" w:fill="auto"/>
            <w:vAlign w:val="center"/>
            <w:hideMark/>
          </w:tcPr>
          <w:p w14:paraId="2F574FB2"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178.851</w:t>
            </w:r>
          </w:p>
        </w:tc>
        <w:tc>
          <w:tcPr>
            <w:tcW w:w="666" w:type="dxa"/>
            <w:shd w:val="clear" w:color="auto" w:fill="auto"/>
            <w:vAlign w:val="center"/>
            <w:hideMark/>
          </w:tcPr>
          <w:p w14:paraId="439928F2" w14:textId="4D24A81C"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16,19</w:t>
            </w:r>
          </w:p>
        </w:tc>
        <w:tc>
          <w:tcPr>
            <w:tcW w:w="666" w:type="dxa"/>
            <w:shd w:val="clear" w:color="auto" w:fill="auto"/>
            <w:vAlign w:val="center"/>
            <w:hideMark/>
          </w:tcPr>
          <w:p w14:paraId="65C4981D"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39.347</w:t>
            </w:r>
          </w:p>
        </w:tc>
        <w:tc>
          <w:tcPr>
            <w:tcW w:w="596" w:type="dxa"/>
            <w:shd w:val="clear" w:color="auto" w:fill="auto"/>
            <w:vAlign w:val="center"/>
            <w:hideMark/>
          </w:tcPr>
          <w:p w14:paraId="420C8653" w14:textId="7235647E"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3,56</w:t>
            </w:r>
          </w:p>
        </w:tc>
      </w:tr>
      <w:tr w:rsidR="005C27D5" w:rsidRPr="00271B6B" w14:paraId="64E84783" w14:textId="77777777" w:rsidTr="00424FD0">
        <w:trPr>
          <w:trHeight w:val="721"/>
        </w:trPr>
        <w:tc>
          <w:tcPr>
            <w:tcW w:w="928" w:type="dxa"/>
            <w:shd w:val="clear" w:color="000000" w:fill="D9D9D9"/>
            <w:vAlign w:val="bottom"/>
            <w:hideMark/>
          </w:tcPr>
          <w:p w14:paraId="46553B77" w14:textId="77777777" w:rsidR="00A72823" w:rsidRPr="00271B6B" w:rsidRDefault="00A72823" w:rsidP="00A72823">
            <w:pPr>
              <w:spacing w:after="0" w:line="240" w:lineRule="auto"/>
              <w:rPr>
                <w:rFonts w:ascii="Times New Roman" w:eastAsia="Times New Roman" w:hAnsi="Times New Roman" w:cs="Times New Roman"/>
                <w:b/>
                <w:bCs/>
                <w:color w:val="000000"/>
                <w:kern w:val="0"/>
                <w:sz w:val="16"/>
                <w:szCs w:val="16"/>
                <w:lang w:eastAsia="hr-HR"/>
                <w14:ligatures w14:val="none"/>
              </w:rPr>
            </w:pPr>
            <w:r w:rsidRPr="00271B6B">
              <w:rPr>
                <w:rFonts w:ascii="Times New Roman" w:eastAsia="Times New Roman" w:hAnsi="Times New Roman" w:cs="Times New Roman"/>
                <w:b/>
                <w:bCs/>
                <w:color w:val="000000"/>
                <w:kern w:val="0"/>
                <w:sz w:val="16"/>
                <w:szCs w:val="16"/>
                <w:lang w:eastAsia="hr-HR"/>
                <w14:ligatures w14:val="none"/>
              </w:rPr>
              <w:t>Osječko-baranjska županija</w:t>
            </w:r>
          </w:p>
        </w:tc>
        <w:tc>
          <w:tcPr>
            <w:tcW w:w="860" w:type="dxa"/>
            <w:shd w:val="clear" w:color="auto" w:fill="auto"/>
            <w:vAlign w:val="center"/>
            <w:hideMark/>
          </w:tcPr>
          <w:p w14:paraId="4ED72B42"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74.528</w:t>
            </w:r>
          </w:p>
        </w:tc>
        <w:tc>
          <w:tcPr>
            <w:tcW w:w="692" w:type="dxa"/>
            <w:shd w:val="clear" w:color="auto" w:fill="auto"/>
            <w:vAlign w:val="center"/>
            <w:hideMark/>
          </w:tcPr>
          <w:p w14:paraId="2FA35373"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22.078</w:t>
            </w:r>
          </w:p>
        </w:tc>
        <w:tc>
          <w:tcPr>
            <w:tcW w:w="579" w:type="dxa"/>
            <w:shd w:val="clear" w:color="auto" w:fill="auto"/>
            <w:vAlign w:val="center"/>
            <w:hideMark/>
          </w:tcPr>
          <w:p w14:paraId="27C53FC4" w14:textId="0CF1ED93"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29,62</w:t>
            </w:r>
          </w:p>
        </w:tc>
        <w:tc>
          <w:tcPr>
            <w:tcW w:w="800" w:type="dxa"/>
            <w:shd w:val="clear" w:color="auto" w:fill="auto"/>
            <w:vAlign w:val="center"/>
            <w:hideMark/>
          </w:tcPr>
          <w:p w14:paraId="552C05A3"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2.089</w:t>
            </w:r>
          </w:p>
        </w:tc>
        <w:tc>
          <w:tcPr>
            <w:tcW w:w="532" w:type="dxa"/>
            <w:shd w:val="clear" w:color="auto" w:fill="auto"/>
            <w:vAlign w:val="center"/>
            <w:hideMark/>
          </w:tcPr>
          <w:p w14:paraId="14E12A57" w14:textId="3993168C"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2,80</w:t>
            </w:r>
          </w:p>
        </w:tc>
        <w:tc>
          <w:tcPr>
            <w:tcW w:w="801" w:type="dxa"/>
            <w:shd w:val="clear" w:color="auto" w:fill="auto"/>
            <w:vAlign w:val="center"/>
            <w:hideMark/>
          </w:tcPr>
          <w:p w14:paraId="1D220334"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34.295</w:t>
            </w:r>
          </w:p>
        </w:tc>
        <w:tc>
          <w:tcPr>
            <w:tcW w:w="665" w:type="dxa"/>
            <w:shd w:val="clear" w:color="auto" w:fill="auto"/>
            <w:vAlign w:val="center"/>
            <w:hideMark/>
          </w:tcPr>
          <w:p w14:paraId="3CE1B330" w14:textId="2EC9CF8D"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46,02</w:t>
            </w:r>
          </w:p>
        </w:tc>
        <w:tc>
          <w:tcPr>
            <w:tcW w:w="801" w:type="dxa"/>
            <w:shd w:val="clear" w:color="auto" w:fill="auto"/>
            <w:vAlign w:val="center"/>
            <w:hideMark/>
          </w:tcPr>
          <w:p w14:paraId="39A41559"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1.815</w:t>
            </w:r>
          </w:p>
        </w:tc>
        <w:tc>
          <w:tcPr>
            <w:tcW w:w="532" w:type="dxa"/>
            <w:shd w:val="clear" w:color="auto" w:fill="auto"/>
            <w:vAlign w:val="center"/>
            <w:hideMark/>
          </w:tcPr>
          <w:p w14:paraId="66D3DA29" w14:textId="28C29D98"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2,44</w:t>
            </w:r>
          </w:p>
        </w:tc>
        <w:tc>
          <w:tcPr>
            <w:tcW w:w="800" w:type="dxa"/>
            <w:shd w:val="clear" w:color="auto" w:fill="auto"/>
            <w:vAlign w:val="center"/>
            <w:hideMark/>
          </w:tcPr>
          <w:p w14:paraId="68654723"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11.636</w:t>
            </w:r>
          </w:p>
        </w:tc>
        <w:tc>
          <w:tcPr>
            <w:tcW w:w="666" w:type="dxa"/>
            <w:shd w:val="clear" w:color="auto" w:fill="auto"/>
            <w:vAlign w:val="center"/>
            <w:hideMark/>
          </w:tcPr>
          <w:p w14:paraId="1066E74E" w14:textId="1252167D"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15,61</w:t>
            </w:r>
          </w:p>
        </w:tc>
        <w:tc>
          <w:tcPr>
            <w:tcW w:w="666" w:type="dxa"/>
            <w:shd w:val="clear" w:color="auto" w:fill="auto"/>
            <w:vAlign w:val="center"/>
            <w:hideMark/>
          </w:tcPr>
          <w:p w14:paraId="56C449CA" w14:textId="77777777" w:rsidR="00A72823" w:rsidRPr="00271B6B" w:rsidRDefault="00A72823" w:rsidP="00A72823">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2.615</w:t>
            </w:r>
          </w:p>
        </w:tc>
        <w:tc>
          <w:tcPr>
            <w:tcW w:w="596" w:type="dxa"/>
            <w:shd w:val="clear" w:color="auto" w:fill="auto"/>
            <w:vAlign w:val="center"/>
            <w:hideMark/>
          </w:tcPr>
          <w:p w14:paraId="434FBBE6" w14:textId="055D20A0" w:rsidR="00A72823" w:rsidRPr="00271B6B" w:rsidRDefault="00A72823" w:rsidP="00A52427">
            <w:pPr>
              <w:spacing w:after="0" w:line="240" w:lineRule="auto"/>
              <w:jc w:val="right"/>
              <w:rPr>
                <w:rFonts w:ascii="Times New Roman" w:eastAsia="Times New Roman" w:hAnsi="Times New Roman" w:cs="Times New Roman"/>
                <w:kern w:val="0"/>
                <w:sz w:val="16"/>
                <w:szCs w:val="16"/>
                <w:lang w:eastAsia="hr-HR"/>
                <w14:ligatures w14:val="none"/>
              </w:rPr>
            </w:pPr>
            <w:r w:rsidRPr="00271B6B">
              <w:rPr>
                <w:rFonts w:ascii="Times New Roman" w:eastAsia="Times New Roman" w:hAnsi="Times New Roman" w:cs="Times New Roman"/>
                <w:kern w:val="0"/>
                <w:sz w:val="16"/>
                <w:szCs w:val="16"/>
                <w:lang w:eastAsia="hr-HR"/>
                <w14:ligatures w14:val="none"/>
              </w:rPr>
              <w:t>3,51</w:t>
            </w:r>
          </w:p>
        </w:tc>
      </w:tr>
    </w:tbl>
    <w:p w14:paraId="09C752EC" w14:textId="377806ED" w:rsidR="00E426DC" w:rsidRPr="00271B6B" w:rsidRDefault="00E80628" w:rsidP="00E80628">
      <w:pPr>
        <w:spacing w:line="240" w:lineRule="auto"/>
        <w:contextualSpacing/>
        <w:jc w:val="both"/>
        <w:rPr>
          <w:rFonts w:ascii="Times New Roman" w:hAnsi="Times New Roman" w:cs="Times New Roman"/>
          <w:bCs/>
        </w:rPr>
      </w:pPr>
      <w:r w:rsidRPr="00271B6B">
        <w:rPr>
          <w:rFonts w:ascii="Times New Roman" w:hAnsi="Times New Roman" w:cs="Times New Roman"/>
        </w:rPr>
        <w:tab/>
      </w:r>
      <w:r w:rsidR="00FA6F99" w:rsidRPr="00271B6B">
        <w:rPr>
          <w:rFonts w:ascii="Times New Roman" w:hAnsi="Times New Roman" w:cs="Times New Roman"/>
          <w:bCs/>
        </w:rPr>
        <w:t>Prema podacima</w:t>
      </w:r>
      <w:r w:rsidR="00B47E63" w:rsidRPr="00271B6B">
        <w:rPr>
          <w:rFonts w:ascii="Times New Roman" w:hAnsi="Times New Roman" w:cs="Times New Roman"/>
          <w:bCs/>
        </w:rPr>
        <w:t xml:space="preserve"> iz Publikacij</w:t>
      </w:r>
      <w:r w:rsidR="001F4F98" w:rsidRPr="00271B6B">
        <w:rPr>
          <w:rFonts w:ascii="Times New Roman" w:hAnsi="Times New Roman" w:cs="Times New Roman"/>
          <w:bCs/>
        </w:rPr>
        <w:t>e</w:t>
      </w:r>
      <w:r w:rsidR="00B47E63" w:rsidRPr="00271B6B">
        <w:rPr>
          <w:rFonts w:ascii="Times New Roman" w:hAnsi="Times New Roman" w:cs="Times New Roman"/>
          <w:bCs/>
        </w:rPr>
        <w:t xml:space="preserve"> Prirodno kretanje stanovništva u Osječko-baranjskoj županiji u 2022. godini</w:t>
      </w:r>
      <w:r w:rsidR="00FA6F99" w:rsidRPr="00271B6B">
        <w:rPr>
          <w:rFonts w:ascii="Times New Roman" w:hAnsi="Times New Roman" w:cs="Times New Roman"/>
          <w:bCs/>
        </w:rPr>
        <w:t xml:space="preserve"> Nastavnog zavoda za javno zdravstvo Osječko-baranjske županije</w:t>
      </w:r>
      <w:r w:rsidR="0039717B" w:rsidRPr="00271B6B">
        <w:rPr>
          <w:rFonts w:ascii="Times New Roman" w:hAnsi="Times New Roman" w:cs="Times New Roman"/>
          <w:bCs/>
        </w:rPr>
        <w:t>,</w:t>
      </w:r>
      <w:r w:rsidR="00FA6F99" w:rsidRPr="00271B6B">
        <w:rPr>
          <w:rFonts w:ascii="Times New Roman" w:hAnsi="Times New Roman" w:cs="Times New Roman"/>
          <w:bCs/>
        </w:rPr>
        <w:t xml:space="preserve"> n</w:t>
      </w:r>
      <w:r w:rsidR="00355D68" w:rsidRPr="00271B6B">
        <w:rPr>
          <w:rFonts w:ascii="Times New Roman" w:hAnsi="Times New Roman" w:cs="Times New Roman"/>
          <w:bCs/>
        </w:rPr>
        <w:t xml:space="preserve">a području Županije </w:t>
      </w:r>
      <w:r w:rsidR="002F4CDD" w:rsidRPr="00271B6B">
        <w:rPr>
          <w:rFonts w:ascii="Times New Roman" w:hAnsi="Times New Roman" w:cs="Times New Roman"/>
          <w:bCs/>
        </w:rPr>
        <w:t>sklopljeno</w:t>
      </w:r>
      <w:r w:rsidR="00CE36BE" w:rsidRPr="00271B6B">
        <w:rPr>
          <w:rFonts w:ascii="Times New Roman" w:hAnsi="Times New Roman" w:cs="Times New Roman"/>
          <w:bCs/>
        </w:rPr>
        <w:t xml:space="preserve"> je</w:t>
      </w:r>
      <w:r w:rsidR="002F4CDD" w:rsidRPr="00271B6B">
        <w:rPr>
          <w:rFonts w:ascii="Times New Roman" w:hAnsi="Times New Roman" w:cs="Times New Roman"/>
          <w:bCs/>
        </w:rPr>
        <w:t xml:space="preserve"> 1.411 brakova</w:t>
      </w:r>
      <w:r w:rsidR="00355D68" w:rsidRPr="00271B6B">
        <w:rPr>
          <w:rFonts w:ascii="Times New Roman" w:hAnsi="Times New Roman" w:cs="Times New Roman"/>
          <w:bCs/>
        </w:rPr>
        <w:t>, čime je s</w:t>
      </w:r>
      <w:r w:rsidR="002F4CDD" w:rsidRPr="00271B6B">
        <w:rPr>
          <w:rFonts w:ascii="Times New Roman" w:hAnsi="Times New Roman" w:cs="Times New Roman"/>
          <w:bCs/>
        </w:rPr>
        <w:t>topa sklopljenih brakova (sklopljeni brakovi na 1</w:t>
      </w:r>
      <w:r w:rsidR="00563DDC" w:rsidRPr="00271B6B">
        <w:rPr>
          <w:rFonts w:ascii="Times New Roman" w:hAnsi="Times New Roman" w:cs="Times New Roman"/>
          <w:bCs/>
        </w:rPr>
        <w:t>.</w:t>
      </w:r>
      <w:r w:rsidR="002F4CDD" w:rsidRPr="00271B6B">
        <w:rPr>
          <w:rFonts w:ascii="Times New Roman" w:hAnsi="Times New Roman" w:cs="Times New Roman"/>
          <w:bCs/>
        </w:rPr>
        <w:t xml:space="preserve">000 stanovnika) </w:t>
      </w:r>
      <w:r w:rsidR="00355D68" w:rsidRPr="00271B6B">
        <w:rPr>
          <w:rFonts w:ascii="Times New Roman" w:hAnsi="Times New Roman" w:cs="Times New Roman"/>
          <w:bCs/>
        </w:rPr>
        <w:t>i</w:t>
      </w:r>
      <w:r w:rsidR="002F4CDD" w:rsidRPr="00271B6B">
        <w:rPr>
          <w:rFonts w:ascii="Times New Roman" w:hAnsi="Times New Roman" w:cs="Times New Roman"/>
          <w:bCs/>
        </w:rPr>
        <w:t xml:space="preserve">znosila 5,4. </w:t>
      </w:r>
      <w:r w:rsidR="00355D68" w:rsidRPr="00271B6B">
        <w:rPr>
          <w:rFonts w:ascii="Times New Roman" w:hAnsi="Times New Roman" w:cs="Times New Roman"/>
          <w:bCs/>
        </w:rPr>
        <w:t>Usporedbe radi, u</w:t>
      </w:r>
      <w:r w:rsidR="002F4CDD" w:rsidRPr="00271B6B">
        <w:rPr>
          <w:rFonts w:ascii="Times New Roman" w:hAnsi="Times New Roman" w:cs="Times New Roman"/>
          <w:bCs/>
        </w:rPr>
        <w:t xml:space="preserve"> </w:t>
      </w:r>
      <w:r w:rsidR="00355D68" w:rsidRPr="00271B6B">
        <w:rPr>
          <w:rFonts w:ascii="Times New Roman" w:hAnsi="Times New Roman" w:cs="Times New Roman"/>
          <w:bCs/>
        </w:rPr>
        <w:t xml:space="preserve">Republici </w:t>
      </w:r>
      <w:r w:rsidR="002F4CDD" w:rsidRPr="00271B6B">
        <w:rPr>
          <w:rFonts w:ascii="Times New Roman" w:hAnsi="Times New Roman" w:cs="Times New Roman"/>
          <w:bCs/>
        </w:rPr>
        <w:t>Hrvatskoj je u 2022.</w:t>
      </w:r>
      <w:r w:rsidR="00E544D6" w:rsidRPr="00271B6B">
        <w:rPr>
          <w:rFonts w:ascii="Times New Roman" w:hAnsi="Times New Roman" w:cs="Times New Roman"/>
          <w:bCs/>
        </w:rPr>
        <w:t xml:space="preserve"> godini</w:t>
      </w:r>
      <w:r w:rsidR="002F4CDD" w:rsidRPr="00271B6B">
        <w:rPr>
          <w:rFonts w:ascii="Times New Roman" w:hAnsi="Times New Roman" w:cs="Times New Roman"/>
          <w:bCs/>
        </w:rPr>
        <w:t xml:space="preserve"> sklopljeno 18.074 brakova</w:t>
      </w:r>
      <w:r w:rsidR="00FA6F99" w:rsidRPr="00271B6B">
        <w:rPr>
          <w:rFonts w:ascii="Times New Roman" w:hAnsi="Times New Roman" w:cs="Times New Roman"/>
          <w:bCs/>
        </w:rPr>
        <w:t xml:space="preserve"> čime je s</w:t>
      </w:r>
      <w:r w:rsidR="002F4CDD" w:rsidRPr="00271B6B">
        <w:rPr>
          <w:rFonts w:ascii="Times New Roman" w:hAnsi="Times New Roman" w:cs="Times New Roman"/>
          <w:bCs/>
        </w:rPr>
        <w:t xml:space="preserve">topa sklopljenih brakova iznosila 4,6. </w:t>
      </w:r>
      <w:r w:rsidR="001F4F98" w:rsidRPr="00271B6B">
        <w:rPr>
          <w:rFonts w:ascii="Times New Roman" w:hAnsi="Times New Roman" w:cs="Times New Roman"/>
          <w:bCs/>
        </w:rPr>
        <w:t xml:space="preserve"> </w:t>
      </w:r>
    </w:p>
    <w:p w14:paraId="2BF1CA8E" w14:textId="77777777" w:rsidR="00E544D6" w:rsidRPr="00271B6B" w:rsidRDefault="00E544D6" w:rsidP="00E80628">
      <w:pPr>
        <w:spacing w:line="240" w:lineRule="auto"/>
        <w:contextualSpacing/>
        <w:jc w:val="both"/>
        <w:rPr>
          <w:rFonts w:ascii="Times New Roman" w:hAnsi="Times New Roman" w:cs="Times New Roman"/>
          <w:bCs/>
        </w:rPr>
      </w:pPr>
    </w:p>
    <w:p w14:paraId="0DBEAAAC" w14:textId="75A7FD9F" w:rsidR="00355D68"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bCs/>
        </w:rPr>
        <w:tab/>
      </w:r>
      <w:r w:rsidR="00E426DC" w:rsidRPr="00271B6B">
        <w:rPr>
          <w:rFonts w:ascii="Times New Roman" w:hAnsi="Times New Roman" w:cs="Times New Roman"/>
          <w:bCs/>
        </w:rPr>
        <w:t>Nadalje</w:t>
      </w:r>
      <w:r w:rsidR="00FA6F99" w:rsidRPr="00271B6B">
        <w:rPr>
          <w:rFonts w:ascii="Times New Roman" w:hAnsi="Times New Roman" w:cs="Times New Roman"/>
          <w:bCs/>
        </w:rPr>
        <w:t>, u</w:t>
      </w:r>
      <w:r w:rsidR="002F4CDD" w:rsidRPr="00271B6B">
        <w:rPr>
          <w:rFonts w:ascii="Times New Roman" w:hAnsi="Times New Roman" w:cs="Times New Roman"/>
          <w:bCs/>
        </w:rPr>
        <w:t xml:space="preserve"> 2022. godini u </w:t>
      </w:r>
      <w:r w:rsidR="00FA6F99" w:rsidRPr="00271B6B">
        <w:rPr>
          <w:rFonts w:ascii="Times New Roman" w:hAnsi="Times New Roman" w:cs="Times New Roman"/>
          <w:bCs/>
        </w:rPr>
        <w:t>Županiji</w:t>
      </w:r>
      <w:r w:rsidR="00E426DC" w:rsidRPr="00271B6B">
        <w:rPr>
          <w:rFonts w:ascii="Times New Roman" w:hAnsi="Times New Roman" w:cs="Times New Roman"/>
          <w:bCs/>
        </w:rPr>
        <w:t xml:space="preserve"> se </w:t>
      </w:r>
      <w:r w:rsidR="00FA6F99" w:rsidRPr="00271B6B">
        <w:rPr>
          <w:rFonts w:ascii="Times New Roman" w:hAnsi="Times New Roman" w:cs="Times New Roman"/>
          <w:bCs/>
        </w:rPr>
        <w:t xml:space="preserve">evidentira </w:t>
      </w:r>
      <w:r w:rsidR="002F4CDD" w:rsidRPr="00271B6B">
        <w:rPr>
          <w:rFonts w:ascii="Times New Roman" w:hAnsi="Times New Roman" w:cs="Times New Roman"/>
          <w:bCs/>
        </w:rPr>
        <w:t>401 pravomoćno razvedeni brak</w:t>
      </w:r>
      <w:r w:rsidR="00FA6F99" w:rsidRPr="00271B6B">
        <w:rPr>
          <w:rFonts w:ascii="Times New Roman" w:hAnsi="Times New Roman" w:cs="Times New Roman"/>
          <w:bCs/>
        </w:rPr>
        <w:t>, čime je st</w:t>
      </w:r>
      <w:r w:rsidR="002F4CDD" w:rsidRPr="00271B6B">
        <w:rPr>
          <w:rFonts w:ascii="Times New Roman" w:hAnsi="Times New Roman" w:cs="Times New Roman"/>
          <w:bCs/>
        </w:rPr>
        <w:t xml:space="preserve">opa razvedenih brakova (broj razvedenih brakova na 1000 stanovnika) iznosila </w:t>
      </w:r>
      <w:r w:rsidR="00FA6F99" w:rsidRPr="00271B6B">
        <w:rPr>
          <w:rFonts w:ascii="Times New Roman" w:hAnsi="Times New Roman" w:cs="Times New Roman"/>
          <w:bCs/>
        </w:rPr>
        <w:t>1,5 odnosno b</w:t>
      </w:r>
      <w:r w:rsidR="002F4CDD" w:rsidRPr="00271B6B">
        <w:rPr>
          <w:rFonts w:ascii="Times New Roman" w:hAnsi="Times New Roman" w:cs="Times New Roman"/>
          <w:bCs/>
        </w:rPr>
        <w:t>roj razvedenih brakova na 1000 sklopljenih</w:t>
      </w:r>
      <w:r w:rsidR="00FA6F99" w:rsidRPr="00271B6B">
        <w:rPr>
          <w:rFonts w:ascii="Times New Roman" w:hAnsi="Times New Roman" w:cs="Times New Roman"/>
          <w:bCs/>
        </w:rPr>
        <w:t xml:space="preserve"> brakova </w:t>
      </w:r>
      <w:r w:rsidR="002F4CDD" w:rsidRPr="00271B6B">
        <w:rPr>
          <w:rFonts w:ascii="Times New Roman" w:hAnsi="Times New Roman" w:cs="Times New Roman"/>
          <w:bCs/>
        </w:rPr>
        <w:t xml:space="preserve">u </w:t>
      </w:r>
      <w:r w:rsidR="00FA6F99" w:rsidRPr="00271B6B">
        <w:rPr>
          <w:rFonts w:ascii="Times New Roman" w:hAnsi="Times New Roman" w:cs="Times New Roman"/>
          <w:bCs/>
        </w:rPr>
        <w:t>Ž</w:t>
      </w:r>
      <w:r w:rsidR="002F4CDD" w:rsidRPr="00271B6B">
        <w:rPr>
          <w:rFonts w:ascii="Times New Roman" w:hAnsi="Times New Roman" w:cs="Times New Roman"/>
          <w:bCs/>
        </w:rPr>
        <w:t xml:space="preserve">upaniji </w:t>
      </w:r>
      <w:r w:rsidR="00FA6F99" w:rsidRPr="00271B6B">
        <w:rPr>
          <w:rFonts w:ascii="Times New Roman" w:hAnsi="Times New Roman" w:cs="Times New Roman"/>
          <w:bCs/>
        </w:rPr>
        <w:t>bio</w:t>
      </w:r>
      <w:r w:rsidR="002F4CDD" w:rsidRPr="00271B6B">
        <w:rPr>
          <w:rFonts w:ascii="Times New Roman" w:hAnsi="Times New Roman" w:cs="Times New Roman"/>
          <w:bCs/>
        </w:rPr>
        <w:t xml:space="preserve"> je 284,2. </w:t>
      </w:r>
      <w:r w:rsidR="00FA6F99" w:rsidRPr="00271B6B">
        <w:rPr>
          <w:rFonts w:ascii="Times New Roman" w:hAnsi="Times New Roman" w:cs="Times New Roman"/>
          <w:bCs/>
        </w:rPr>
        <w:t>Usporedbe radi, u istoj godini se u Republici Hrvatskoj</w:t>
      </w:r>
      <w:r w:rsidR="002F4CDD" w:rsidRPr="00271B6B">
        <w:rPr>
          <w:rFonts w:ascii="Times New Roman" w:hAnsi="Times New Roman" w:cs="Times New Roman"/>
          <w:bCs/>
        </w:rPr>
        <w:t xml:space="preserve"> </w:t>
      </w:r>
      <w:r w:rsidR="00FA6F99" w:rsidRPr="00271B6B">
        <w:rPr>
          <w:rFonts w:ascii="Times New Roman" w:hAnsi="Times New Roman" w:cs="Times New Roman"/>
          <w:bCs/>
        </w:rPr>
        <w:t>evidentira</w:t>
      </w:r>
      <w:r w:rsidR="002F4CDD" w:rsidRPr="00271B6B">
        <w:rPr>
          <w:rFonts w:ascii="Times New Roman" w:hAnsi="Times New Roman" w:cs="Times New Roman"/>
          <w:bCs/>
        </w:rPr>
        <w:t xml:space="preserve"> 4.808 pravomoćno razvedenih brakova</w:t>
      </w:r>
      <w:r w:rsidR="00FA6F99" w:rsidRPr="00271B6B">
        <w:rPr>
          <w:rFonts w:ascii="Times New Roman" w:hAnsi="Times New Roman" w:cs="Times New Roman"/>
          <w:bCs/>
        </w:rPr>
        <w:t>, čime je s</w:t>
      </w:r>
      <w:r w:rsidR="002F4CDD" w:rsidRPr="00271B6B">
        <w:rPr>
          <w:rFonts w:ascii="Times New Roman" w:hAnsi="Times New Roman" w:cs="Times New Roman"/>
          <w:bCs/>
        </w:rPr>
        <w:t xml:space="preserve">topa razvedenih brakova iznosila </w:t>
      </w:r>
      <w:r w:rsidR="00FA6F99" w:rsidRPr="00271B6B">
        <w:rPr>
          <w:rFonts w:ascii="Times New Roman" w:hAnsi="Times New Roman" w:cs="Times New Roman"/>
          <w:bCs/>
        </w:rPr>
        <w:t>1,2</w:t>
      </w:r>
      <w:r w:rsidR="00E544D6" w:rsidRPr="00271B6B">
        <w:rPr>
          <w:rFonts w:ascii="Times New Roman" w:hAnsi="Times New Roman" w:cs="Times New Roman"/>
          <w:bCs/>
        </w:rPr>
        <w:t>,</w:t>
      </w:r>
      <w:r w:rsidR="00FA6F99" w:rsidRPr="00271B6B">
        <w:rPr>
          <w:rFonts w:ascii="Times New Roman" w:hAnsi="Times New Roman" w:cs="Times New Roman"/>
          <w:bCs/>
        </w:rPr>
        <w:t xml:space="preserve"> odnosno b</w:t>
      </w:r>
      <w:r w:rsidR="002F4CDD" w:rsidRPr="00271B6B">
        <w:rPr>
          <w:rFonts w:ascii="Times New Roman" w:hAnsi="Times New Roman" w:cs="Times New Roman"/>
          <w:bCs/>
        </w:rPr>
        <w:t>roj razvedenih brakova na 1</w:t>
      </w:r>
      <w:r w:rsidR="00E544D6" w:rsidRPr="00271B6B">
        <w:rPr>
          <w:rFonts w:ascii="Times New Roman" w:hAnsi="Times New Roman" w:cs="Times New Roman"/>
          <w:bCs/>
        </w:rPr>
        <w:t>.</w:t>
      </w:r>
      <w:r w:rsidR="002F4CDD" w:rsidRPr="00271B6B">
        <w:rPr>
          <w:rFonts w:ascii="Times New Roman" w:hAnsi="Times New Roman" w:cs="Times New Roman"/>
          <w:bCs/>
        </w:rPr>
        <w:t>000 sklopljenih</w:t>
      </w:r>
      <w:r w:rsidR="00FA6F99" w:rsidRPr="00271B6B">
        <w:rPr>
          <w:rFonts w:ascii="Times New Roman" w:hAnsi="Times New Roman" w:cs="Times New Roman"/>
          <w:bCs/>
        </w:rPr>
        <w:t xml:space="preserve"> brakova </w:t>
      </w:r>
      <w:r w:rsidR="002F4CDD" w:rsidRPr="00271B6B">
        <w:rPr>
          <w:rFonts w:ascii="Times New Roman" w:hAnsi="Times New Roman" w:cs="Times New Roman"/>
          <w:bCs/>
        </w:rPr>
        <w:t>u</w:t>
      </w:r>
      <w:r w:rsidR="00FA6F99" w:rsidRPr="00271B6B">
        <w:rPr>
          <w:rFonts w:ascii="Times New Roman" w:hAnsi="Times New Roman" w:cs="Times New Roman"/>
          <w:bCs/>
        </w:rPr>
        <w:t xml:space="preserve"> Republici </w:t>
      </w:r>
      <w:r w:rsidR="002F4CDD" w:rsidRPr="00271B6B">
        <w:rPr>
          <w:rFonts w:ascii="Times New Roman" w:hAnsi="Times New Roman" w:cs="Times New Roman"/>
          <w:bCs/>
        </w:rPr>
        <w:t xml:space="preserve">Hrvatskoj </w:t>
      </w:r>
      <w:r w:rsidR="00FA6F99" w:rsidRPr="00271B6B">
        <w:rPr>
          <w:rFonts w:ascii="Times New Roman" w:hAnsi="Times New Roman" w:cs="Times New Roman"/>
          <w:bCs/>
        </w:rPr>
        <w:t>bio je</w:t>
      </w:r>
      <w:r w:rsidR="002F4CDD" w:rsidRPr="00271B6B">
        <w:rPr>
          <w:rFonts w:ascii="Times New Roman" w:hAnsi="Times New Roman" w:cs="Times New Roman"/>
          <w:bCs/>
        </w:rPr>
        <w:t xml:space="preserve"> 266.   </w:t>
      </w:r>
    </w:p>
    <w:p w14:paraId="66A6433A" w14:textId="77777777" w:rsidR="00355D68" w:rsidRPr="00271B6B" w:rsidRDefault="00355D68" w:rsidP="00E80628">
      <w:pPr>
        <w:spacing w:line="240" w:lineRule="auto"/>
        <w:contextualSpacing/>
        <w:jc w:val="both"/>
        <w:rPr>
          <w:rFonts w:ascii="Times New Roman" w:hAnsi="Times New Roman" w:cs="Times New Roman"/>
          <w:color w:val="FF0000"/>
        </w:rPr>
      </w:pPr>
    </w:p>
    <w:p w14:paraId="1698A6F2" w14:textId="305CE1C6" w:rsidR="002F4CDD" w:rsidRPr="00271B6B" w:rsidRDefault="00424FD0"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D01150" w:rsidRPr="00271B6B">
        <w:rPr>
          <w:rFonts w:ascii="Times New Roman" w:hAnsi="Times New Roman" w:cs="Times New Roman"/>
          <w:bCs/>
        </w:rPr>
        <w:t>Promatrajući stanovništvo Županije prema narodnosti, bilježi se</w:t>
      </w:r>
      <w:r w:rsidR="002F4CDD" w:rsidRPr="00271B6B">
        <w:rPr>
          <w:rFonts w:ascii="Times New Roman" w:hAnsi="Times New Roman" w:cs="Times New Roman"/>
          <w:bCs/>
        </w:rPr>
        <w:t xml:space="preserve"> 88,10% Hrvata</w:t>
      </w:r>
      <w:r w:rsidR="00D01150" w:rsidRPr="00271B6B">
        <w:rPr>
          <w:rFonts w:ascii="Times New Roman" w:hAnsi="Times New Roman" w:cs="Times New Roman"/>
          <w:bCs/>
        </w:rPr>
        <w:t xml:space="preserve">, dok </w:t>
      </w:r>
      <w:r w:rsidR="002F4CDD" w:rsidRPr="00271B6B">
        <w:rPr>
          <w:rFonts w:ascii="Times New Roman" w:hAnsi="Times New Roman" w:cs="Times New Roman"/>
          <w:bCs/>
        </w:rPr>
        <w:t>od ostalih narodnosti</w:t>
      </w:r>
      <w:r w:rsidR="00E23EC3" w:rsidRPr="00271B6B">
        <w:rPr>
          <w:rFonts w:ascii="Times New Roman" w:hAnsi="Times New Roman" w:cs="Times New Roman"/>
          <w:bCs/>
        </w:rPr>
        <w:t xml:space="preserve"> u Županij</w:t>
      </w:r>
      <w:r w:rsidR="00D6390E" w:rsidRPr="00271B6B">
        <w:rPr>
          <w:rFonts w:ascii="Times New Roman" w:hAnsi="Times New Roman" w:cs="Times New Roman"/>
          <w:bCs/>
        </w:rPr>
        <w:t>i</w:t>
      </w:r>
      <w:r w:rsidR="00E23EC3" w:rsidRPr="00271B6B">
        <w:rPr>
          <w:rFonts w:ascii="Times New Roman" w:hAnsi="Times New Roman" w:cs="Times New Roman"/>
          <w:bCs/>
        </w:rPr>
        <w:t xml:space="preserve"> živi najviše</w:t>
      </w:r>
      <w:r w:rsidR="002F4CDD" w:rsidRPr="00271B6B">
        <w:rPr>
          <w:rFonts w:ascii="Times New Roman" w:hAnsi="Times New Roman" w:cs="Times New Roman"/>
          <w:bCs/>
        </w:rPr>
        <w:t xml:space="preserve"> Srba 6%</w:t>
      </w:r>
      <w:r w:rsidR="000C6D6C" w:rsidRPr="00271B6B">
        <w:rPr>
          <w:rFonts w:ascii="Times New Roman" w:hAnsi="Times New Roman" w:cs="Times New Roman"/>
          <w:bCs/>
        </w:rPr>
        <w:t xml:space="preserve"> </w:t>
      </w:r>
      <w:r w:rsidR="00E23EC3" w:rsidRPr="00271B6B">
        <w:rPr>
          <w:rFonts w:ascii="Times New Roman" w:hAnsi="Times New Roman" w:cs="Times New Roman"/>
          <w:bCs/>
        </w:rPr>
        <w:t>(</w:t>
      </w:r>
      <w:r w:rsidR="000C6D6C" w:rsidRPr="00271B6B">
        <w:rPr>
          <w:rFonts w:ascii="Times New Roman" w:hAnsi="Times New Roman" w:cs="Times New Roman"/>
          <w:bCs/>
        </w:rPr>
        <w:t>najveć</w:t>
      </w:r>
      <w:r w:rsidR="00E23EC3" w:rsidRPr="00271B6B">
        <w:rPr>
          <w:rFonts w:ascii="Times New Roman" w:hAnsi="Times New Roman" w:cs="Times New Roman"/>
          <w:bCs/>
        </w:rPr>
        <w:t>a</w:t>
      </w:r>
      <w:r w:rsidR="000C6D6C" w:rsidRPr="00271B6B">
        <w:rPr>
          <w:rFonts w:ascii="Times New Roman" w:hAnsi="Times New Roman" w:cs="Times New Roman"/>
          <w:bCs/>
        </w:rPr>
        <w:t xml:space="preserve"> zastupljenosti u gradu Bel</w:t>
      </w:r>
      <w:r w:rsidR="0039717B" w:rsidRPr="00271B6B">
        <w:rPr>
          <w:rFonts w:ascii="Times New Roman" w:hAnsi="Times New Roman" w:cs="Times New Roman"/>
          <w:bCs/>
        </w:rPr>
        <w:t>om</w:t>
      </w:r>
      <w:r w:rsidR="000C6D6C" w:rsidRPr="00271B6B">
        <w:rPr>
          <w:rFonts w:ascii="Times New Roman" w:hAnsi="Times New Roman" w:cs="Times New Roman"/>
          <w:bCs/>
        </w:rPr>
        <w:t xml:space="preserve"> Manastir</w:t>
      </w:r>
      <w:r w:rsidR="0039717B" w:rsidRPr="00271B6B">
        <w:rPr>
          <w:rFonts w:ascii="Times New Roman" w:hAnsi="Times New Roman" w:cs="Times New Roman"/>
          <w:bCs/>
        </w:rPr>
        <w:t>u</w:t>
      </w:r>
      <w:r w:rsidR="000C6D6C" w:rsidRPr="00271B6B">
        <w:rPr>
          <w:rFonts w:ascii="Times New Roman" w:hAnsi="Times New Roman" w:cs="Times New Roman"/>
          <w:bCs/>
        </w:rPr>
        <w:t xml:space="preserve"> te općinama Darda, Erdut, Jagodnjak, </w:t>
      </w:r>
      <w:proofErr w:type="spellStart"/>
      <w:r w:rsidR="000C6D6C" w:rsidRPr="00271B6B">
        <w:rPr>
          <w:rFonts w:ascii="Times New Roman" w:hAnsi="Times New Roman" w:cs="Times New Roman"/>
          <w:bCs/>
        </w:rPr>
        <w:t>Šodolovci</w:t>
      </w:r>
      <w:proofErr w:type="spellEnd"/>
      <w:r w:rsidR="00E23EC3" w:rsidRPr="00271B6B">
        <w:rPr>
          <w:rFonts w:ascii="Times New Roman" w:hAnsi="Times New Roman" w:cs="Times New Roman"/>
          <w:bCs/>
        </w:rPr>
        <w:t>)</w:t>
      </w:r>
      <w:r w:rsidR="002F4CDD" w:rsidRPr="00271B6B">
        <w:rPr>
          <w:rFonts w:ascii="Times New Roman" w:hAnsi="Times New Roman" w:cs="Times New Roman"/>
          <w:bCs/>
        </w:rPr>
        <w:t>,</w:t>
      </w:r>
      <w:r w:rsidR="00E23EC3" w:rsidRPr="00271B6B">
        <w:rPr>
          <w:rFonts w:ascii="Times New Roman" w:hAnsi="Times New Roman" w:cs="Times New Roman"/>
          <w:bCs/>
        </w:rPr>
        <w:t xml:space="preserve"> zatim </w:t>
      </w:r>
      <w:r w:rsidR="002F4CDD" w:rsidRPr="00271B6B">
        <w:rPr>
          <w:rFonts w:ascii="Times New Roman" w:hAnsi="Times New Roman" w:cs="Times New Roman"/>
          <w:bCs/>
        </w:rPr>
        <w:t xml:space="preserve">Mađara 2,35% </w:t>
      </w:r>
      <w:r w:rsidR="00E23EC3" w:rsidRPr="00271B6B">
        <w:rPr>
          <w:rFonts w:ascii="Times New Roman" w:hAnsi="Times New Roman" w:cs="Times New Roman"/>
          <w:bCs/>
        </w:rPr>
        <w:t>(</w:t>
      </w:r>
      <w:r w:rsidR="000C6D6C" w:rsidRPr="00271B6B">
        <w:rPr>
          <w:rFonts w:ascii="Times New Roman" w:hAnsi="Times New Roman" w:cs="Times New Roman"/>
          <w:bCs/>
        </w:rPr>
        <w:t xml:space="preserve">najvećom zastupljenosti u općinama Bilje, Draž, Ernestinovo, Kneževi Vinogradi i </w:t>
      </w:r>
      <w:proofErr w:type="spellStart"/>
      <w:r w:rsidR="000C6D6C" w:rsidRPr="00271B6B">
        <w:rPr>
          <w:rFonts w:ascii="Times New Roman" w:hAnsi="Times New Roman" w:cs="Times New Roman"/>
          <w:bCs/>
        </w:rPr>
        <w:t>Petlovac</w:t>
      </w:r>
      <w:proofErr w:type="spellEnd"/>
      <w:r w:rsidR="00E23EC3" w:rsidRPr="00271B6B">
        <w:rPr>
          <w:rFonts w:ascii="Times New Roman" w:hAnsi="Times New Roman" w:cs="Times New Roman"/>
          <w:bCs/>
        </w:rPr>
        <w:t>),</w:t>
      </w:r>
      <w:r w:rsidR="000C6D6C" w:rsidRPr="00271B6B">
        <w:rPr>
          <w:rFonts w:ascii="Times New Roman" w:hAnsi="Times New Roman" w:cs="Times New Roman"/>
          <w:bCs/>
        </w:rPr>
        <w:t xml:space="preserve"> </w:t>
      </w:r>
      <w:r w:rsidR="002F4CDD" w:rsidRPr="00271B6B">
        <w:rPr>
          <w:rFonts w:ascii="Times New Roman" w:hAnsi="Times New Roman" w:cs="Times New Roman"/>
          <w:bCs/>
        </w:rPr>
        <w:t xml:space="preserve">te Roma 0,64% </w:t>
      </w:r>
      <w:r w:rsidR="00E23EC3" w:rsidRPr="00271B6B">
        <w:rPr>
          <w:rFonts w:ascii="Times New Roman" w:hAnsi="Times New Roman" w:cs="Times New Roman"/>
          <w:bCs/>
        </w:rPr>
        <w:t>(n</w:t>
      </w:r>
      <w:r w:rsidR="000C6D6C" w:rsidRPr="00271B6B">
        <w:rPr>
          <w:rFonts w:ascii="Times New Roman" w:hAnsi="Times New Roman" w:cs="Times New Roman"/>
          <w:bCs/>
        </w:rPr>
        <w:t>ajveć</w:t>
      </w:r>
      <w:r w:rsidR="00E23EC3" w:rsidRPr="00271B6B">
        <w:rPr>
          <w:rFonts w:ascii="Times New Roman" w:hAnsi="Times New Roman" w:cs="Times New Roman"/>
          <w:bCs/>
        </w:rPr>
        <w:t>a</w:t>
      </w:r>
      <w:r w:rsidR="000C6D6C" w:rsidRPr="00271B6B">
        <w:rPr>
          <w:rFonts w:ascii="Times New Roman" w:hAnsi="Times New Roman" w:cs="Times New Roman"/>
          <w:bCs/>
        </w:rPr>
        <w:t xml:space="preserve"> zastupljenost </w:t>
      </w:r>
      <w:r w:rsidR="002F4CDD" w:rsidRPr="00271B6B">
        <w:rPr>
          <w:rFonts w:ascii="Times New Roman" w:hAnsi="Times New Roman" w:cs="Times New Roman"/>
          <w:bCs/>
        </w:rPr>
        <w:t>na području gradova Beli Manastir i Belišće t</w:t>
      </w:r>
      <w:r w:rsidR="00D6390E" w:rsidRPr="00271B6B">
        <w:rPr>
          <w:rFonts w:ascii="Times New Roman" w:hAnsi="Times New Roman" w:cs="Times New Roman"/>
          <w:bCs/>
        </w:rPr>
        <w:t>e</w:t>
      </w:r>
      <w:r w:rsidR="002F4CDD" w:rsidRPr="00271B6B">
        <w:rPr>
          <w:rFonts w:ascii="Times New Roman" w:hAnsi="Times New Roman" w:cs="Times New Roman"/>
          <w:bCs/>
        </w:rPr>
        <w:t xml:space="preserve"> općinama Darda, Jagodnjak i </w:t>
      </w:r>
      <w:proofErr w:type="spellStart"/>
      <w:r w:rsidR="002F4CDD" w:rsidRPr="00271B6B">
        <w:rPr>
          <w:rFonts w:ascii="Times New Roman" w:hAnsi="Times New Roman" w:cs="Times New Roman"/>
          <w:bCs/>
        </w:rPr>
        <w:t>Petlovac</w:t>
      </w:r>
      <w:proofErr w:type="spellEnd"/>
      <w:r w:rsidR="00E23EC3" w:rsidRPr="00271B6B">
        <w:rPr>
          <w:rFonts w:ascii="Times New Roman" w:hAnsi="Times New Roman" w:cs="Times New Roman"/>
          <w:bCs/>
        </w:rPr>
        <w:t>)</w:t>
      </w:r>
      <w:r w:rsidR="002F4CDD" w:rsidRPr="00271B6B">
        <w:rPr>
          <w:rFonts w:ascii="Times New Roman" w:hAnsi="Times New Roman" w:cs="Times New Roman"/>
          <w:bCs/>
        </w:rPr>
        <w:t>.</w:t>
      </w:r>
    </w:p>
    <w:p w14:paraId="54F6231C" w14:textId="77777777" w:rsidR="00835486" w:rsidRPr="00271B6B" w:rsidRDefault="00835486" w:rsidP="00E80628">
      <w:pPr>
        <w:spacing w:line="240" w:lineRule="auto"/>
        <w:contextualSpacing/>
        <w:jc w:val="both"/>
        <w:rPr>
          <w:rFonts w:ascii="Times New Roman" w:hAnsi="Times New Roman" w:cs="Times New Roman"/>
          <w:bCs/>
          <w:color w:val="2F5496" w:themeColor="accent1" w:themeShade="BF"/>
        </w:rPr>
      </w:pPr>
    </w:p>
    <w:p w14:paraId="08E21949" w14:textId="77777777" w:rsidR="00B82FB1" w:rsidRPr="00271B6B" w:rsidRDefault="00B82FB1" w:rsidP="00E80628">
      <w:pPr>
        <w:spacing w:line="240" w:lineRule="auto"/>
        <w:contextualSpacing/>
        <w:jc w:val="both"/>
        <w:rPr>
          <w:rFonts w:ascii="Times New Roman" w:hAnsi="Times New Roman" w:cs="Times New Roman"/>
          <w:b/>
        </w:rPr>
      </w:pPr>
    </w:p>
    <w:p w14:paraId="0B651A17" w14:textId="38CEA977" w:rsidR="002F4CDD" w:rsidRPr="00271B6B" w:rsidRDefault="002F4CDD" w:rsidP="00E80628">
      <w:pPr>
        <w:pStyle w:val="Naslov2"/>
        <w:spacing w:line="240" w:lineRule="auto"/>
        <w:jc w:val="both"/>
      </w:pPr>
      <w:bookmarkStart w:id="18" w:name="_Toc178854680"/>
      <w:r w:rsidRPr="00271B6B">
        <w:t xml:space="preserve">2.2. </w:t>
      </w:r>
      <w:r w:rsidR="00295535" w:rsidRPr="00271B6B">
        <w:tab/>
      </w:r>
      <w:r w:rsidRPr="00271B6B">
        <w:t xml:space="preserve">Materijalne, socijalne i gospodarske okolnosti s utjecajem na socijalne i zdravstvene </w:t>
      </w:r>
      <w:r w:rsidR="004B0CDA" w:rsidRPr="00271B6B">
        <w:tab/>
      </w:r>
      <w:r w:rsidRPr="00271B6B">
        <w:t>probleme</w:t>
      </w:r>
      <w:r w:rsidR="00D979A5" w:rsidRPr="00271B6B">
        <w:t xml:space="preserve"> </w:t>
      </w:r>
      <w:r w:rsidRPr="00271B6B">
        <w:t>stanovništva</w:t>
      </w:r>
      <w:bookmarkEnd w:id="18"/>
      <w:r w:rsidRPr="00271B6B">
        <w:t xml:space="preserve"> </w:t>
      </w:r>
    </w:p>
    <w:p w14:paraId="3FB8DB6B" w14:textId="77777777" w:rsidR="005C7365" w:rsidRPr="00271B6B" w:rsidRDefault="005C7365" w:rsidP="00E80628">
      <w:pPr>
        <w:pStyle w:val="Naslov3"/>
        <w:spacing w:line="240" w:lineRule="auto"/>
        <w:rPr>
          <w:b/>
          <w:bCs/>
          <w:sz w:val="16"/>
          <w:szCs w:val="16"/>
        </w:rPr>
      </w:pPr>
      <w:bookmarkStart w:id="19" w:name="_Toc178854681"/>
    </w:p>
    <w:p w14:paraId="40A6943C" w14:textId="5E74BE64" w:rsidR="002F4CDD" w:rsidRPr="00271B6B" w:rsidRDefault="002F4CDD" w:rsidP="00E80628">
      <w:pPr>
        <w:pStyle w:val="Naslov3"/>
        <w:spacing w:line="240" w:lineRule="auto"/>
        <w:rPr>
          <w:b/>
          <w:bCs/>
        </w:rPr>
      </w:pPr>
      <w:r w:rsidRPr="00271B6B">
        <w:rPr>
          <w:b/>
          <w:bCs/>
        </w:rPr>
        <w:t xml:space="preserve">2.2.1. </w:t>
      </w:r>
      <w:r w:rsidR="00295535" w:rsidRPr="00271B6B">
        <w:rPr>
          <w:b/>
          <w:bCs/>
        </w:rPr>
        <w:tab/>
      </w:r>
      <w:r w:rsidRPr="00271B6B">
        <w:rPr>
          <w:b/>
          <w:bCs/>
        </w:rPr>
        <w:t xml:space="preserve">Pregled sustava </w:t>
      </w:r>
      <w:r w:rsidR="00132C8D" w:rsidRPr="00271B6B">
        <w:rPr>
          <w:b/>
          <w:bCs/>
        </w:rPr>
        <w:t xml:space="preserve">rada i </w:t>
      </w:r>
      <w:r w:rsidRPr="00271B6B">
        <w:rPr>
          <w:b/>
          <w:bCs/>
        </w:rPr>
        <w:t>mirovinskog osiguranja</w:t>
      </w:r>
      <w:bookmarkEnd w:id="19"/>
      <w:r w:rsidRPr="00271B6B">
        <w:rPr>
          <w:b/>
          <w:bCs/>
        </w:rPr>
        <w:t xml:space="preserve"> </w:t>
      </w:r>
    </w:p>
    <w:p w14:paraId="69F0FB12" w14:textId="77777777" w:rsidR="00355D68" w:rsidRPr="00271B6B" w:rsidRDefault="00355D68" w:rsidP="00E80628">
      <w:pPr>
        <w:spacing w:line="240" w:lineRule="auto"/>
        <w:contextualSpacing/>
        <w:jc w:val="both"/>
        <w:rPr>
          <w:rFonts w:ascii="Times New Roman" w:hAnsi="Times New Roman" w:cs="Times New Roman"/>
          <w:b/>
          <w:sz w:val="16"/>
          <w:szCs w:val="16"/>
        </w:rPr>
      </w:pPr>
    </w:p>
    <w:p w14:paraId="246968E4" w14:textId="22C64A81" w:rsidR="00A0176F"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B33A32" w:rsidRPr="00271B6B">
        <w:rPr>
          <w:rFonts w:ascii="Times New Roman" w:hAnsi="Times New Roman" w:cs="Times New Roman"/>
        </w:rPr>
        <w:t xml:space="preserve">Prema podacima Hrvatskog zavoda za mirovinsko osiguranje tijekom 2022. godine u </w:t>
      </w:r>
      <w:r w:rsidR="00CE36BE" w:rsidRPr="00271B6B">
        <w:rPr>
          <w:rFonts w:ascii="Times New Roman" w:hAnsi="Times New Roman" w:cs="Times New Roman"/>
        </w:rPr>
        <w:t>Ž</w:t>
      </w:r>
      <w:r w:rsidR="00B33A32" w:rsidRPr="00271B6B">
        <w:rPr>
          <w:rFonts w:ascii="Times New Roman" w:hAnsi="Times New Roman" w:cs="Times New Roman"/>
        </w:rPr>
        <w:t xml:space="preserve">upaniji </w:t>
      </w:r>
      <w:r w:rsidR="004B0CDA" w:rsidRPr="00271B6B">
        <w:rPr>
          <w:rFonts w:ascii="Times New Roman" w:hAnsi="Times New Roman" w:cs="Times New Roman"/>
        </w:rPr>
        <w:t xml:space="preserve">je </w:t>
      </w:r>
      <w:r w:rsidR="00B33A32" w:rsidRPr="00271B6B">
        <w:rPr>
          <w:rFonts w:ascii="Times New Roman" w:hAnsi="Times New Roman" w:cs="Times New Roman"/>
        </w:rPr>
        <w:t>evidentiran</w:t>
      </w:r>
      <w:r w:rsidR="00CE36BE" w:rsidRPr="00271B6B">
        <w:rPr>
          <w:rFonts w:ascii="Times New Roman" w:hAnsi="Times New Roman" w:cs="Times New Roman"/>
        </w:rPr>
        <w:t xml:space="preserve">o </w:t>
      </w:r>
      <w:r w:rsidR="00B33A32" w:rsidRPr="00271B6B">
        <w:rPr>
          <w:rFonts w:ascii="Times New Roman" w:hAnsi="Times New Roman" w:cs="Times New Roman"/>
        </w:rPr>
        <w:t>prosječno mjesečno 90.724 korisnika mirovinskog osiguranja (zaposlena), što sa 14.597 nezaposlenih osoba čini 105.321 ekonomski aktivn</w:t>
      </w:r>
      <w:r w:rsidR="004B0CDA" w:rsidRPr="00271B6B">
        <w:rPr>
          <w:rFonts w:ascii="Times New Roman" w:hAnsi="Times New Roman" w:cs="Times New Roman"/>
        </w:rPr>
        <w:t>i</w:t>
      </w:r>
      <w:r w:rsidR="00B33A32" w:rsidRPr="00271B6B">
        <w:rPr>
          <w:rFonts w:ascii="Times New Roman" w:hAnsi="Times New Roman" w:cs="Times New Roman"/>
        </w:rPr>
        <w:t xml:space="preserve"> stanovnik (radne snage)</w:t>
      </w:r>
      <w:r w:rsidR="00E84A2B" w:rsidRPr="00271B6B">
        <w:rPr>
          <w:rFonts w:ascii="Times New Roman" w:hAnsi="Times New Roman" w:cs="Times New Roman"/>
        </w:rPr>
        <w:t>, što je 40,82% od ukupnog broja stanovnika na području Županije</w:t>
      </w:r>
      <w:r w:rsidR="00B33A32" w:rsidRPr="00271B6B">
        <w:rPr>
          <w:rFonts w:ascii="Times New Roman" w:hAnsi="Times New Roman" w:cs="Times New Roman"/>
        </w:rPr>
        <w:t>.</w:t>
      </w:r>
      <w:r w:rsidR="00E84A2B" w:rsidRPr="00271B6B">
        <w:rPr>
          <w:rFonts w:ascii="Times New Roman" w:hAnsi="Times New Roman" w:cs="Times New Roman"/>
        </w:rPr>
        <w:t xml:space="preserve"> </w:t>
      </w:r>
      <w:r w:rsidR="00B33A32" w:rsidRPr="00271B6B">
        <w:rPr>
          <w:rFonts w:ascii="Times New Roman" w:hAnsi="Times New Roman" w:cs="Times New Roman"/>
        </w:rPr>
        <w:t>Prema istim izvorima, u odnosu na prosjek prethodne godine, smanjena je razina radne snage za 917 osoba (0,9%), pod utjecajem povećanja zaposlenog (za 0,6% ili 529 osoba) i smanjenja nezaposlenog (za 9,0% ili 1.446 osoba) stanovništva, što znači da je jedan dio stanovništva izašao iz aktivno radno sposobnog u ekonomski neaktivno stanovništvo. Najveći broj zaposlenih zabilježen je u studenom (91.715 zaposlenih), a najmanji u siječnju (90.024 zaposlena).</w:t>
      </w:r>
      <w:r w:rsidR="00B33A32" w:rsidRPr="00271B6B">
        <w:rPr>
          <w:rFonts w:ascii="Times New Roman" w:hAnsi="Times New Roman" w:cs="Times New Roman"/>
        </w:rPr>
        <w:cr/>
        <w:t xml:space="preserve">Od ukupno 90.724 zaposlene osobe, 77.927 radnika (85,9%) bilo je zaposleno kod pravnih i </w:t>
      </w:r>
      <w:r w:rsidR="00830346" w:rsidRPr="00271B6B">
        <w:rPr>
          <w:rFonts w:ascii="Times New Roman" w:hAnsi="Times New Roman" w:cs="Times New Roman"/>
        </w:rPr>
        <w:t>6.201 (6,8%) kod fizičkih osoba,</w:t>
      </w:r>
      <w:r w:rsidR="00B33A32" w:rsidRPr="00271B6B">
        <w:rPr>
          <w:rFonts w:ascii="Times New Roman" w:hAnsi="Times New Roman" w:cs="Times New Roman"/>
        </w:rPr>
        <w:t xml:space="preserve"> 4.072 (4,5%) su obrtnika, 1.886 (2,1%) poljoprivrednika, te 638 (0,7%) radnika koji obavljaju samostalne profesionalne djelatnosti. Prema spolu, dominiraju zaposleni muškarci s udjelom od 53,5% </w:t>
      </w:r>
      <w:r w:rsidR="004B0CDA" w:rsidRPr="00271B6B">
        <w:rPr>
          <w:rFonts w:ascii="Times New Roman" w:hAnsi="Times New Roman" w:cs="Times New Roman"/>
        </w:rPr>
        <w:t>u odnosu na</w:t>
      </w:r>
      <w:r w:rsidR="00B33A32" w:rsidRPr="00271B6B">
        <w:rPr>
          <w:rFonts w:ascii="Times New Roman" w:hAnsi="Times New Roman" w:cs="Times New Roman"/>
        </w:rPr>
        <w:t xml:space="preserve"> 46,5% zaposlenih žena, te se u odnosu na prethodnu godinu neznatno smanjio udio zaposlenih žena za 0,2 postotna boda. Prema istom izvoru podataka, prosječan broj zaposlenih (osiguranika, bez produženog osiguranja) u Republici Hrvatskoj bio je 1.607.662, te je </w:t>
      </w:r>
      <w:r w:rsidR="00A459FB" w:rsidRPr="00271B6B">
        <w:rPr>
          <w:rFonts w:ascii="Times New Roman" w:hAnsi="Times New Roman" w:cs="Times New Roman"/>
        </w:rPr>
        <w:t>Ž</w:t>
      </w:r>
      <w:r w:rsidR="00B33A32" w:rsidRPr="00271B6B">
        <w:rPr>
          <w:rFonts w:ascii="Times New Roman" w:hAnsi="Times New Roman" w:cs="Times New Roman"/>
        </w:rPr>
        <w:t xml:space="preserve">upanija sudjelovala s udjelom od 5,6%. Procijenjena prosječna stopa registrirane nezaposlenosti </w:t>
      </w:r>
      <w:r w:rsidR="00CE36BE" w:rsidRPr="00271B6B">
        <w:rPr>
          <w:rFonts w:ascii="Times New Roman" w:hAnsi="Times New Roman" w:cs="Times New Roman"/>
        </w:rPr>
        <w:t>Ž</w:t>
      </w:r>
      <w:r w:rsidR="00B33A32" w:rsidRPr="00271B6B">
        <w:rPr>
          <w:rFonts w:ascii="Times New Roman" w:hAnsi="Times New Roman" w:cs="Times New Roman"/>
        </w:rPr>
        <w:t xml:space="preserve">upanije tijekom 2022. godine iznosila je 13,9% (10,3% kod muške i 17,7% kod ženske populacije) </w:t>
      </w:r>
      <w:r w:rsidR="00A459FB" w:rsidRPr="00271B6B">
        <w:rPr>
          <w:rFonts w:ascii="Times New Roman" w:hAnsi="Times New Roman" w:cs="Times New Roman"/>
        </w:rPr>
        <w:t>u odnosu na</w:t>
      </w:r>
      <w:r w:rsidR="00B33A32" w:rsidRPr="00271B6B">
        <w:rPr>
          <w:rFonts w:ascii="Times New Roman" w:hAnsi="Times New Roman" w:cs="Times New Roman"/>
        </w:rPr>
        <w:t xml:space="preserve"> prosječn</w:t>
      </w:r>
      <w:r w:rsidR="00A459FB" w:rsidRPr="00271B6B">
        <w:rPr>
          <w:rFonts w:ascii="Times New Roman" w:hAnsi="Times New Roman" w:cs="Times New Roman"/>
        </w:rPr>
        <w:t>u</w:t>
      </w:r>
      <w:r w:rsidR="00B33A32" w:rsidRPr="00271B6B">
        <w:rPr>
          <w:rFonts w:ascii="Times New Roman" w:hAnsi="Times New Roman" w:cs="Times New Roman"/>
        </w:rPr>
        <w:t xml:space="preserve"> mjesečn</w:t>
      </w:r>
      <w:r w:rsidR="00A459FB" w:rsidRPr="00271B6B">
        <w:rPr>
          <w:rFonts w:ascii="Times New Roman" w:hAnsi="Times New Roman" w:cs="Times New Roman"/>
        </w:rPr>
        <w:t>u</w:t>
      </w:r>
      <w:r w:rsidR="00B33A32" w:rsidRPr="00271B6B">
        <w:rPr>
          <w:rFonts w:ascii="Times New Roman" w:hAnsi="Times New Roman" w:cs="Times New Roman"/>
        </w:rPr>
        <w:t xml:space="preserve"> stop</w:t>
      </w:r>
      <w:r w:rsidR="00A459FB" w:rsidRPr="00271B6B">
        <w:rPr>
          <w:rFonts w:ascii="Times New Roman" w:hAnsi="Times New Roman" w:cs="Times New Roman"/>
        </w:rPr>
        <w:t>u</w:t>
      </w:r>
      <w:r w:rsidR="00B33A32" w:rsidRPr="00271B6B">
        <w:rPr>
          <w:rFonts w:ascii="Times New Roman" w:hAnsi="Times New Roman" w:cs="Times New Roman"/>
        </w:rPr>
        <w:t xml:space="preserve"> od 15,1% u 2021. godini. Istovremeno</w:t>
      </w:r>
      <w:r w:rsidR="00A459FB" w:rsidRPr="00271B6B">
        <w:rPr>
          <w:rFonts w:ascii="Times New Roman" w:hAnsi="Times New Roman" w:cs="Times New Roman"/>
        </w:rPr>
        <w:t>,</w:t>
      </w:r>
      <w:r w:rsidR="00B33A32" w:rsidRPr="00271B6B">
        <w:rPr>
          <w:rFonts w:ascii="Times New Roman" w:hAnsi="Times New Roman" w:cs="Times New Roman"/>
        </w:rPr>
        <w:t xml:space="preserve"> prosječna stopa nezaposlenosti u Republici Hrvatskoj bila je 6,7%.</w:t>
      </w:r>
    </w:p>
    <w:p w14:paraId="23358FA1" w14:textId="77777777" w:rsidR="00A459FB" w:rsidRPr="00271B6B" w:rsidRDefault="00A459FB" w:rsidP="00E80628">
      <w:pPr>
        <w:spacing w:line="240" w:lineRule="auto"/>
        <w:contextualSpacing/>
        <w:jc w:val="both"/>
        <w:rPr>
          <w:rFonts w:ascii="Times New Roman" w:hAnsi="Times New Roman" w:cs="Times New Roman"/>
          <w:sz w:val="16"/>
          <w:szCs w:val="16"/>
        </w:rPr>
      </w:pPr>
    </w:p>
    <w:p w14:paraId="23FB9968" w14:textId="39F3AFC2" w:rsidR="00B33A32" w:rsidRPr="00271B6B" w:rsidRDefault="00A459FB" w:rsidP="00E80628">
      <w:pPr>
        <w:spacing w:line="240" w:lineRule="auto"/>
        <w:contextualSpacing/>
        <w:jc w:val="both"/>
        <w:rPr>
          <w:rFonts w:ascii="Times New Roman" w:hAnsi="Times New Roman" w:cs="Times New Roman"/>
          <w:sz w:val="16"/>
          <w:szCs w:val="16"/>
        </w:rPr>
      </w:pPr>
      <w:r w:rsidRPr="00271B6B">
        <w:rPr>
          <w:rFonts w:ascii="Times New Roman" w:hAnsi="Times New Roman" w:cs="Times New Roman"/>
        </w:rPr>
        <w:tab/>
      </w:r>
      <w:r w:rsidR="00B33A32" w:rsidRPr="00271B6B">
        <w:rPr>
          <w:rFonts w:ascii="Times New Roman" w:hAnsi="Times New Roman" w:cs="Times New Roman"/>
        </w:rPr>
        <w:t>Od ukupn</w:t>
      </w:r>
      <w:r w:rsidR="00541C70" w:rsidRPr="00271B6B">
        <w:rPr>
          <w:rFonts w:ascii="Times New Roman" w:hAnsi="Times New Roman" w:cs="Times New Roman"/>
        </w:rPr>
        <w:t>og</w:t>
      </w:r>
      <w:r w:rsidR="00B33A32" w:rsidRPr="00271B6B">
        <w:rPr>
          <w:rFonts w:ascii="Times New Roman" w:hAnsi="Times New Roman" w:cs="Times New Roman"/>
        </w:rPr>
        <w:t xml:space="preserve"> broja zaposlenih, 7.544 su žene, s udjelom u ukupnom zapošljavanju od 59,0%, </w:t>
      </w:r>
      <w:r w:rsidRPr="00271B6B">
        <w:rPr>
          <w:rFonts w:ascii="Times New Roman" w:hAnsi="Times New Roman" w:cs="Times New Roman"/>
        </w:rPr>
        <w:t>u odnosu na</w:t>
      </w:r>
      <w:r w:rsidR="00B33A32" w:rsidRPr="00271B6B">
        <w:rPr>
          <w:rFonts w:ascii="Times New Roman" w:hAnsi="Times New Roman" w:cs="Times New Roman"/>
        </w:rPr>
        <w:t xml:space="preserve"> 56,9% u 2021. godini. U odnosu na 2021. godinu zapošljavanje žena se smanjilo za 10,5% ili 882 žene, a zapošljavanje muškaraca za 17,9% ili 1.145 muškaraca.</w:t>
      </w:r>
      <w:r w:rsidR="00B33A32" w:rsidRPr="00271B6B">
        <w:rPr>
          <w:rFonts w:ascii="Times New Roman" w:hAnsi="Times New Roman" w:cs="Times New Roman"/>
        </w:rPr>
        <w:cr/>
      </w:r>
    </w:p>
    <w:p w14:paraId="0E6494E2" w14:textId="7CC5899A" w:rsidR="002F4CDD"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777A5A" w:rsidRPr="00271B6B">
        <w:rPr>
          <w:rFonts w:ascii="Times New Roman" w:hAnsi="Times New Roman" w:cs="Times New Roman"/>
        </w:rPr>
        <w:t>Uz pad broja stanovnika i povećanje broja starijeg stanovništva, bitan pokazatelj promjena u strukturi stanovništva je i p</w:t>
      </w:r>
      <w:r w:rsidR="002F4CDD" w:rsidRPr="00271B6B">
        <w:rPr>
          <w:rFonts w:ascii="Times New Roman" w:hAnsi="Times New Roman" w:cs="Times New Roman"/>
        </w:rPr>
        <w:t>rostorno kretanje stanovništva</w:t>
      </w:r>
      <w:r w:rsidR="00777A5A" w:rsidRPr="00271B6B">
        <w:rPr>
          <w:rFonts w:ascii="Times New Roman" w:hAnsi="Times New Roman" w:cs="Times New Roman"/>
        </w:rPr>
        <w:t xml:space="preserve">, odnosno njegove migracije koje su, između ostaloga, </w:t>
      </w:r>
      <w:r w:rsidR="002F4CDD" w:rsidRPr="00271B6B">
        <w:rPr>
          <w:rFonts w:ascii="Times New Roman" w:hAnsi="Times New Roman" w:cs="Times New Roman"/>
        </w:rPr>
        <w:t>potaknut</w:t>
      </w:r>
      <w:r w:rsidR="00777A5A" w:rsidRPr="00271B6B">
        <w:rPr>
          <w:rFonts w:ascii="Times New Roman" w:hAnsi="Times New Roman" w:cs="Times New Roman"/>
        </w:rPr>
        <w:t>e</w:t>
      </w:r>
      <w:r w:rsidR="002F4CDD" w:rsidRPr="00271B6B">
        <w:rPr>
          <w:rFonts w:ascii="Times New Roman" w:hAnsi="Times New Roman" w:cs="Times New Roman"/>
        </w:rPr>
        <w:t xml:space="preserve"> raznim gospodarskim razlozima.</w:t>
      </w:r>
      <w:r w:rsidR="00777A5A" w:rsidRPr="00271B6B">
        <w:rPr>
          <w:rFonts w:ascii="Times New Roman" w:hAnsi="Times New Roman" w:cs="Times New Roman"/>
        </w:rPr>
        <w:t xml:space="preserve"> Tako dolazi do pada b</w:t>
      </w:r>
      <w:r w:rsidR="002F4CDD" w:rsidRPr="00271B6B">
        <w:rPr>
          <w:rFonts w:ascii="Times New Roman" w:hAnsi="Times New Roman" w:cs="Times New Roman"/>
        </w:rPr>
        <w:t>roja radno aktivnog stanovništva te smanjenja gospodarskih aktivnosti</w:t>
      </w:r>
      <w:r w:rsidR="00777A5A" w:rsidRPr="00271B6B">
        <w:rPr>
          <w:rFonts w:ascii="Times New Roman" w:hAnsi="Times New Roman" w:cs="Times New Roman"/>
        </w:rPr>
        <w:t xml:space="preserve">. </w:t>
      </w:r>
      <w:r w:rsidR="000A2EE4" w:rsidRPr="00271B6B">
        <w:rPr>
          <w:rFonts w:ascii="Times New Roman" w:hAnsi="Times New Roman" w:cs="Times New Roman"/>
        </w:rPr>
        <w:t>U 202</w:t>
      </w:r>
      <w:r w:rsidR="00A35365" w:rsidRPr="00271B6B">
        <w:rPr>
          <w:rFonts w:ascii="Times New Roman" w:hAnsi="Times New Roman" w:cs="Times New Roman"/>
        </w:rPr>
        <w:t>2</w:t>
      </w:r>
      <w:r w:rsidR="000A2EE4" w:rsidRPr="00271B6B">
        <w:rPr>
          <w:rFonts w:ascii="Times New Roman" w:hAnsi="Times New Roman" w:cs="Times New Roman"/>
        </w:rPr>
        <w:t xml:space="preserve">. godini na području Županije ukupno je doseljeno </w:t>
      </w:r>
      <w:r w:rsidR="00A35365" w:rsidRPr="00271B6B">
        <w:rPr>
          <w:rFonts w:ascii="Times New Roman" w:hAnsi="Times New Roman" w:cs="Times New Roman"/>
        </w:rPr>
        <w:t>3</w:t>
      </w:r>
      <w:r w:rsidR="00CE36BE" w:rsidRPr="00271B6B">
        <w:rPr>
          <w:rFonts w:ascii="Times New Roman" w:hAnsi="Times New Roman" w:cs="Times New Roman"/>
        </w:rPr>
        <w:t>.</w:t>
      </w:r>
      <w:r w:rsidR="00A35365" w:rsidRPr="00271B6B">
        <w:rPr>
          <w:rFonts w:ascii="Times New Roman" w:hAnsi="Times New Roman" w:cs="Times New Roman"/>
        </w:rPr>
        <w:t>362</w:t>
      </w:r>
      <w:r w:rsidR="000A2EE4" w:rsidRPr="00271B6B">
        <w:rPr>
          <w:rFonts w:ascii="Times New Roman" w:hAnsi="Times New Roman" w:cs="Times New Roman"/>
        </w:rPr>
        <w:t xml:space="preserve"> osob</w:t>
      </w:r>
      <w:r w:rsidR="00A459FB" w:rsidRPr="00271B6B">
        <w:rPr>
          <w:rFonts w:ascii="Times New Roman" w:hAnsi="Times New Roman" w:cs="Times New Roman"/>
        </w:rPr>
        <w:t>e</w:t>
      </w:r>
      <w:r w:rsidR="000A2EE4" w:rsidRPr="00271B6B">
        <w:rPr>
          <w:rFonts w:ascii="Times New Roman" w:hAnsi="Times New Roman" w:cs="Times New Roman"/>
        </w:rPr>
        <w:t xml:space="preserve">, od čega </w:t>
      </w:r>
      <w:r w:rsidR="00A35365" w:rsidRPr="00271B6B">
        <w:rPr>
          <w:rFonts w:ascii="Times New Roman" w:hAnsi="Times New Roman" w:cs="Times New Roman"/>
        </w:rPr>
        <w:t>1</w:t>
      </w:r>
      <w:r w:rsidR="00CE36BE" w:rsidRPr="00271B6B">
        <w:rPr>
          <w:rFonts w:ascii="Times New Roman" w:hAnsi="Times New Roman" w:cs="Times New Roman"/>
        </w:rPr>
        <w:t>.</w:t>
      </w:r>
      <w:r w:rsidR="00A35365" w:rsidRPr="00271B6B">
        <w:rPr>
          <w:rFonts w:ascii="Times New Roman" w:hAnsi="Times New Roman" w:cs="Times New Roman"/>
        </w:rPr>
        <w:t>254</w:t>
      </w:r>
      <w:r w:rsidR="000A2EE4" w:rsidRPr="00271B6B">
        <w:rPr>
          <w:rFonts w:ascii="Times New Roman" w:hAnsi="Times New Roman" w:cs="Times New Roman"/>
        </w:rPr>
        <w:t xml:space="preserve"> iz drug</w:t>
      </w:r>
      <w:r w:rsidR="00A459FB" w:rsidRPr="00271B6B">
        <w:rPr>
          <w:rFonts w:ascii="Times New Roman" w:hAnsi="Times New Roman" w:cs="Times New Roman"/>
        </w:rPr>
        <w:t>ih</w:t>
      </w:r>
      <w:r w:rsidR="000A2EE4" w:rsidRPr="00271B6B">
        <w:rPr>
          <w:rFonts w:ascii="Times New Roman" w:hAnsi="Times New Roman" w:cs="Times New Roman"/>
        </w:rPr>
        <w:t xml:space="preserve"> županij</w:t>
      </w:r>
      <w:r w:rsidR="00A459FB" w:rsidRPr="00271B6B">
        <w:rPr>
          <w:rFonts w:ascii="Times New Roman" w:hAnsi="Times New Roman" w:cs="Times New Roman"/>
        </w:rPr>
        <w:t>a,</w:t>
      </w:r>
      <w:r w:rsidR="000A2EE4" w:rsidRPr="00271B6B">
        <w:rPr>
          <w:rFonts w:ascii="Times New Roman" w:hAnsi="Times New Roman" w:cs="Times New Roman"/>
        </w:rPr>
        <w:t xml:space="preserve"> a </w:t>
      </w:r>
      <w:r w:rsidR="00A35365" w:rsidRPr="00271B6B">
        <w:rPr>
          <w:rFonts w:ascii="Times New Roman" w:hAnsi="Times New Roman" w:cs="Times New Roman"/>
        </w:rPr>
        <w:t>2</w:t>
      </w:r>
      <w:r w:rsidR="00CE36BE" w:rsidRPr="00271B6B">
        <w:rPr>
          <w:rFonts w:ascii="Times New Roman" w:hAnsi="Times New Roman" w:cs="Times New Roman"/>
        </w:rPr>
        <w:t>.</w:t>
      </w:r>
      <w:r w:rsidR="00A35365" w:rsidRPr="00271B6B">
        <w:rPr>
          <w:rFonts w:ascii="Times New Roman" w:hAnsi="Times New Roman" w:cs="Times New Roman"/>
        </w:rPr>
        <w:t>108</w:t>
      </w:r>
      <w:r w:rsidR="000A2EE4" w:rsidRPr="00271B6B">
        <w:rPr>
          <w:rFonts w:ascii="Times New Roman" w:hAnsi="Times New Roman" w:cs="Times New Roman"/>
        </w:rPr>
        <w:t xml:space="preserve"> iz inozemstva. Odselil</w:t>
      </w:r>
      <w:r w:rsidR="00A459FB" w:rsidRPr="00271B6B">
        <w:rPr>
          <w:rFonts w:ascii="Times New Roman" w:hAnsi="Times New Roman" w:cs="Times New Roman"/>
        </w:rPr>
        <w:t>e</w:t>
      </w:r>
      <w:r w:rsidR="000A2EE4" w:rsidRPr="00271B6B">
        <w:rPr>
          <w:rFonts w:ascii="Times New Roman" w:hAnsi="Times New Roman" w:cs="Times New Roman"/>
        </w:rPr>
        <w:t xml:space="preserve"> </w:t>
      </w:r>
      <w:r w:rsidR="00A459FB" w:rsidRPr="00271B6B">
        <w:rPr>
          <w:rFonts w:ascii="Times New Roman" w:hAnsi="Times New Roman" w:cs="Times New Roman"/>
        </w:rPr>
        <w:t>su</w:t>
      </w:r>
      <w:r w:rsidR="000A2EE4" w:rsidRPr="00271B6B">
        <w:rPr>
          <w:rFonts w:ascii="Times New Roman" w:hAnsi="Times New Roman" w:cs="Times New Roman"/>
        </w:rPr>
        <w:t xml:space="preserve"> </w:t>
      </w:r>
      <w:r w:rsidR="00A35365" w:rsidRPr="00271B6B">
        <w:rPr>
          <w:rFonts w:ascii="Times New Roman" w:hAnsi="Times New Roman" w:cs="Times New Roman"/>
        </w:rPr>
        <w:t>4</w:t>
      </w:r>
      <w:r w:rsidR="00CE36BE" w:rsidRPr="00271B6B">
        <w:rPr>
          <w:rFonts w:ascii="Times New Roman" w:hAnsi="Times New Roman" w:cs="Times New Roman"/>
        </w:rPr>
        <w:t>.</w:t>
      </w:r>
      <w:r w:rsidR="00A35365" w:rsidRPr="00271B6B">
        <w:rPr>
          <w:rFonts w:ascii="Times New Roman" w:hAnsi="Times New Roman" w:cs="Times New Roman"/>
        </w:rPr>
        <w:t>422</w:t>
      </w:r>
      <w:r w:rsidR="000A2EE4" w:rsidRPr="00271B6B">
        <w:rPr>
          <w:rFonts w:ascii="Times New Roman" w:hAnsi="Times New Roman" w:cs="Times New Roman"/>
        </w:rPr>
        <w:t xml:space="preserve"> osobe, od čega </w:t>
      </w:r>
      <w:r w:rsidR="00A35365" w:rsidRPr="00271B6B">
        <w:rPr>
          <w:rFonts w:ascii="Times New Roman" w:hAnsi="Times New Roman" w:cs="Times New Roman"/>
        </w:rPr>
        <w:t>1</w:t>
      </w:r>
      <w:r w:rsidR="00CE36BE" w:rsidRPr="00271B6B">
        <w:rPr>
          <w:rFonts w:ascii="Times New Roman" w:hAnsi="Times New Roman" w:cs="Times New Roman"/>
        </w:rPr>
        <w:t>.</w:t>
      </w:r>
      <w:r w:rsidR="00A35365" w:rsidRPr="00271B6B">
        <w:rPr>
          <w:rFonts w:ascii="Times New Roman" w:hAnsi="Times New Roman" w:cs="Times New Roman"/>
        </w:rPr>
        <w:t>707</w:t>
      </w:r>
      <w:r w:rsidR="000A2EE4" w:rsidRPr="00271B6B">
        <w:rPr>
          <w:rFonts w:ascii="Times New Roman" w:hAnsi="Times New Roman" w:cs="Times New Roman"/>
        </w:rPr>
        <w:t xml:space="preserve"> u drug</w:t>
      </w:r>
      <w:r w:rsidR="00A459FB" w:rsidRPr="00271B6B">
        <w:rPr>
          <w:rFonts w:ascii="Times New Roman" w:hAnsi="Times New Roman" w:cs="Times New Roman"/>
        </w:rPr>
        <w:t>e</w:t>
      </w:r>
      <w:r w:rsidR="000A2EE4" w:rsidRPr="00271B6B">
        <w:rPr>
          <w:rFonts w:ascii="Times New Roman" w:hAnsi="Times New Roman" w:cs="Times New Roman"/>
        </w:rPr>
        <w:t xml:space="preserve"> županij</w:t>
      </w:r>
      <w:r w:rsidR="00A459FB" w:rsidRPr="00271B6B">
        <w:rPr>
          <w:rFonts w:ascii="Times New Roman" w:hAnsi="Times New Roman" w:cs="Times New Roman"/>
        </w:rPr>
        <w:t>e</w:t>
      </w:r>
      <w:r w:rsidR="000A2EE4" w:rsidRPr="00271B6B">
        <w:rPr>
          <w:rFonts w:ascii="Times New Roman" w:hAnsi="Times New Roman" w:cs="Times New Roman"/>
        </w:rPr>
        <w:t xml:space="preserve">, a </w:t>
      </w:r>
      <w:r w:rsidR="00A35365" w:rsidRPr="00271B6B">
        <w:rPr>
          <w:rFonts w:ascii="Times New Roman" w:hAnsi="Times New Roman" w:cs="Times New Roman"/>
        </w:rPr>
        <w:t>2</w:t>
      </w:r>
      <w:r w:rsidR="00CE36BE" w:rsidRPr="00271B6B">
        <w:rPr>
          <w:rFonts w:ascii="Times New Roman" w:hAnsi="Times New Roman" w:cs="Times New Roman"/>
        </w:rPr>
        <w:t>.</w:t>
      </w:r>
      <w:r w:rsidR="00A35365" w:rsidRPr="00271B6B">
        <w:rPr>
          <w:rFonts w:ascii="Times New Roman" w:hAnsi="Times New Roman" w:cs="Times New Roman"/>
        </w:rPr>
        <w:t>715</w:t>
      </w:r>
      <w:r w:rsidR="000A2EE4" w:rsidRPr="00271B6B">
        <w:rPr>
          <w:rFonts w:ascii="Times New Roman" w:hAnsi="Times New Roman" w:cs="Times New Roman"/>
        </w:rPr>
        <w:t xml:space="preserve"> u inozemstvo. </w:t>
      </w:r>
      <w:r w:rsidR="00D84B81" w:rsidRPr="00271B6B">
        <w:rPr>
          <w:rFonts w:ascii="Times New Roman" w:hAnsi="Times New Roman" w:cs="Times New Roman"/>
        </w:rPr>
        <w:t>Zaključno, saldo ukupne migracije Županije u 2022. godini iznosi -</w:t>
      </w:r>
      <w:r w:rsidRPr="00271B6B">
        <w:rPr>
          <w:rFonts w:ascii="Times New Roman" w:hAnsi="Times New Roman" w:cs="Times New Roman"/>
        </w:rPr>
        <w:t xml:space="preserve"> </w:t>
      </w:r>
      <w:r w:rsidR="00D84B81" w:rsidRPr="00271B6B">
        <w:rPr>
          <w:rFonts w:ascii="Times New Roman" w:hAnsi="Times New Roman" w:cs="Times New Roman"/>
        </w:rPr>
        <w:t>1</w:t>
      </w:r>
      <w:r w:rsidR="00CE36BE" w:rsidRPr="00271B6B">
        <w:rPr>
          <w:rFonts w:ascii="Times New Roman" w:hAnsi="Times New Roman" w:cs="Times New Roman"/>
        </w:rPr>
        <w:t>.</w:t>
      </w:r>
      <w:r w:rsidR="00D84B81" w:rsidRPr="00271B6B">
        <w:rPr>
          <w:rFonts w:ascii="Times New Roman" w:hAnsi="Times New Roman" w:cs="Times New Roman"/>
        </w:rPr>
        <w:t>060 osoba.</w:t>
      </w:r>
    </w:p>
    <w:p w14:paraId="2B1A6397" w14:textId="63C82824" w:rsidR="002F4CDD" w:rsidRPr="00271B6B" w:rsidRDefault="00424FD0" w:rsidP="00E80628">
      <w:pPr>
        <w:spacing w:line="240" w:lineRule="auto"/>
        <w:contextualSpacing/>
        <w:jc w:val="both"/>
        <w:rPr>
          <w:rFonts w:ascii="Times New Roman" w:hAnsi="Times New Roman" w:cs="Times New Roman"/>
          <w:szCs w:val="24"/>
        </w:rPr>
      </w:pPr>
      <w:bookmarkStart w:id="20" w:name="_Hlk118110364"/>
      <w:r w:rsidRPr="00271B6B">
        <w:rPr>
          <w:rFonts w:ascii="Times New Roman" w:hAnsi="Times New Roman" w:cs="Times New Roman"/>
        </w:rPr>
        <w:tab/>
      </w:r>
      <w:r w:rsidR="001C0A33" w:rsidRPr="00271B6B">
        <w:rPr>
          <w:rFonts w:ascii="Times New Roman" w:hAnsi="Times New Roman" w:cs="Times New Roman"/>
        </w:rPr>
        <w:t>Nadalje, promatrajući podatke sustava mirovinskog osiguranja za razdoblje 2022. godine</w:t>
      </w:r>
      <w:r w:rsidR="00A459FB" w:rsidRPr="00271B6B">
        <w:rPr>
          <w:rFonts w:ascii="Times New Roman" w:hAnsi="Times New Roman" w:cs="Times New Roman"/>
        </w:rPr>
        <w:t>,</w:t>
      </w:r>
      <w:r w:rsidR="001C0A33" w:rsidRPr="00271B6B">
        <w:rPr>
          <w:rFonts w:ascii="Times New Roman" w:hAnsi="Times New Roman" w:cs="Times New Roman"/>
        </w:rPr>
        <w:t xml:space="preserve"> </w:t>
      </w:r>
      <w:r w:rsidR="00362638" w:rsidRPr="00271B6B">
        <w:rPr>
          <w:rFonts w:ascii="Times New Roman" w:hAnsi="Times New Roman" w:cs="Times New Roman"/>
        </w:rPr>
        <w:t>u Županiji je evidentirano 62.</w:t>
      </w:r>
      <w:r w:rsidR="004A61D3" w:rsidRPr="00271B6B">
        <w:rPr>
          <w:rFonts w:ascii="Times New Roman" w:hAnsi="Times New Roman" w:cs="Times New Roman"/>
        </w:rPr>
        <w:t>360</w:t>
      </w:r>
      <w:r w:rsidR="00362638" w:rsidRPr="00271B6B">
        <w:rPr>
          <w:rFonts w:ascii="Times New Roman" w:hAnsi="Times New Roman" w:cs="Times New Roman"/>
        </w:rPr>
        <w:t xml:space="preserve"> korisnika koji su pravo na mirovinu ostvarili prema odredbama Zakona o mirovinskom osiguranju s prosječnom neto mirovinom u iznosu od</w:t>
      </w:r>
      <w:r w:rsidR="00362638" w:rsidRPr="00271B6B">
        <w:rPr>
          <w:rFonts w:ascii="Times New Roman" w:hAnsi="Times New Roman" w:cs="Times New Roman"/>
          <w:color w:val="FF0000"/>
        </w:rPr>
        <w:t xml:space="preserve"> </w:t>
      </w:r>
      <w:r w:rsidR="004A61D3" w:rsidRPr="00271B6B">
        <w:rPr>
          <w:rFonts w:ascii="Times New Roman" w:hAnsi="Times New Roman" w:cs="Times New Roman"/>
        </w:rPr>
        <w:t>387,43 eur</w:t>
      </w:r>
      <w:r w:rsidR="00362638" w:rsidRPr="00271B6B">
        <w:rPr>
          <w:rFonts w:ascii="Times New Roman" w:hAnsi="Times New Roman" w:cs="Times New Roman"/>
        </w:rPr>
        <w:t>a. Taj broj korisnika čini 43.</w:t>
      </w:r>
      <w:r w:rsidR="004A61D3" w:rsidRPr="00271B6B">
        <w:rPr>
          <w:rFonts w:ascii="Times New Roman" w:hAnsi="Times New Roman" w:cs="Times New Roman"/>
        </w:rPr>
        <w:t>213</w:t>
      </w:r>
      <w:r w:rsidR="00362638" w:rsidRPr="00271B6B">
        <w:rPr>
          <w:rFonts w:ascii="Times New Roman" w:hAnsi="Times New Roman" w:cs="Times New Roman"/>
        </w:rPr>
        <w:t xml:space="preserve"> korisnika starosne mirovine</w:t>
      </w:r>
      <w:r w:rsidR="004A61D3" w:rsidRPr="00271B6B">
        <w:rPr>
          <w:rFonts w:ascii="Times New Roman" w:hAnsi="Times New Roman" w:cs="Times New Roman"/>
        </w:rPr>
        <w:t xml:space="preserve"> (418,87 eura)</w:t>
      </w:r>
      <w:r w:rsidR="00362638" w:rsidRPr="00271B6B">
        <w:rPr>
          <w:rFonts w:ascii="Times New Roman" w:hAnsi="Times New Roman" w:cs="Times New Roman"/>
        </w:rPr>
        <w:t>, 6</w:t>
      </w:r>
      <w:r w:rsidR="00CE36BE" w:rsidRPr="00271B6B">
        <w:rPr>
          <w:rFonts w:ascii="Times New Roman" w:hAnsi="Times New Roman" w:cs="Times New Roman"/>
        </w:rPr>
        <w:t>.</w:t>
      </w:r>
      <w:r w:rsidR="004A61D3" w:rsidRPr="00271B6B">
        <w:rPr>
          <w:rFonts w:ascii="Times New Roman" w:hAnsi="Times New Roman" w:cs="Times New Roman"/>
        </w:rPr>
        <w:t>394</w:t>
      </w:r>
      <w:r w:rsidR="00362638" w:rsidRPr="00271B6B">
        <w:rPr>
          <w:rFonts w:ascii="Times New Roman" w:hAnsi="Times New Roman" w:cs="Times New Roman"/>
        </w:rPr>
        <w:t xml:space="preserve"> korisnika invalidske mirovine</w:t>
      </w:r>
      <w:r w:rsidR="004A61D3" w:rsidRPr="00271B6B">
        <w:rPr>
          <w:rFonts w:ascii="Times New Roman" w:hAnsi="Times New Roman" w:cs="Times New Roman"/>
        </w:rPr>
        <w:t xml:space="preserve"> (311,08 eura)</w:t>
      </w:r>
      <w:r w:rsidR="00362638" w:rsidRPr="00271B6B">
        <w:rPr>
          <w:rFonts w:ascii="Times New Roman" w:hAnsi="Times New Roman" w:cs="Times New Roman"/>
        </w:rPr>
        <w:t xml:space="preserve"> i 12.</w:t>
      </w:r>
      <w:r w:rsidR="004A61D3" w:rsidRPr="00271B6B">
        <w:rPr>
          <w:rFonts w:ascii="Times New Roman" w:hAnsi="Times New Roman" w:cs="Times New Roman"/>
        </w:rPr>
        <w:t>753</w:t>
      </w:r>
      <w:r w:rsidR="00362638" w:rsidRPr="00271B6B">
        <w:rPr>
          <w:rFonts w:ascii="Times New Roman" w:hAnsi="Times New Roman" w:cs="Times New Roman"/>
        </w:rPr>
        <w:t xml:space="preserve"> korisnika obiteljske mirovine</w:t>
      </w:r>
      <w:r w:rsidR="004A61D3" w:rsidRPr="00271B6B">
        <w:rPr>
          <w:rFonts w:ascii="Times New Roman" w:hAnsi="Times New Roman" w:cs="Times New Roman"/>
        </w:rPr>
        <w:t xml:space="preserve"> (319,19 eura)</w:t>
      </w:r>
      <w:r w:rsidR="00362638" w:rsidRPr="00271B6B">
        <w:rPr>
          <w:rFonts w:ascii="Times New Roman" w:hAnsi="Times New Roman" w:cs="Times New Roman"/>
        </w:rPr>
        <w:t xml:space="preserve">. </w:t>
      </w:r>
      <w:bookmarkEnd w:id="20"/>
      <w:r w:rsidR="002F4CDD" w:rsidRPr="00271B6B">
        <w:rPr>
          <w:rFonts w:ascii="Times New Roman" w:hAnsi="Times New Roman" w:cs="Times New Roman"/>
          <w:szCs w:val="24"/>
        </w:rPr>
        <w:t xml:space="preserve">Uzimajući u obzir prosječne neto iznose mirovina na području Republike Hrvatske, mirovine u </w:t>
      </w:r>
      <w:r w:rsidR="00362638" w:rsidRPr="00271B6B">
        <w:rPr>
          <w:rFonts w:ascii="Times New Roman" w:hAnsi="Times New Roman" w:cs="Times New Roman"/>
          <w:szCs w:val="24"/>
        </w:rPr>
        <w:t>Županiji</w:t>
      </w:r>
      <w:r w:rsidR="002F4CDD" w:rsidRPr="00271B6B">
        <w:rPr>
          <w:rFonts w:ascii="Times New Roman" w:hAnsi="Times New Roman" w:cs="Times New Roman"/>
          <w:szCs w:val="24"/>
        </w:rPr>
        <w:t xml:space="preserve"> </w:t>
      </w:r>
      <w:r w:rsidR="00830346" w:rsidRPr="00271B6B">
        <w:rPr>
          <w:rFonts w:ascii="Times New Roman" w:hAnsi="Times New Roman" w:cs="Times New Roman"/>
          <w:szCs w:val="24"/>
        </w:rPr>
        <w:t>nalaze se</w:t>
      </w:r>
      <w:r w:rsidR="002F4CDD" w:rsidRPr="00271B6B">
        <w:rPr>
          <w:rFonts w:ascii="Times New Roman" w:hAnsi="Times New Roman" w:cs="Times New Roman"/>
          <w:szCs w:val="24"/>
        </w:rPr>
        <w:t xml:space="preserve"> ispod prosjeka. S obzirom na broj korisnika mirovina u odnosu na ukupan broj korisnika</w:t>
      </w:r>
      <w:r w:rsidR="00830346" w:rsidRPr="00271B6B">
        <w:rPr>
          <w:rFonts w:ascii="Times New Roman" w:hAnsi="Times New Roman" w:cs="Times New Roman"/>
          <w:szCs w:val="24"/>
        </w:rPr>
        <w:t xml:space="preserve"> mirovina</w:t>
      </w:r>
      <w:r w:rsidR="002F4CDD" w:rsidRPr="00271B6B">
        <w:rPr>
          <w:rFonts w:ascii="Times New Roman" w:hAnsi="Times New Roman" w:cs="Times New Roman"/>
          <w:szCs w:val="24"/>
        </w:rPr>
        <w:t xml:space="preserve"> na području </w:t>
      </w:r>
      <w:r w:rsidR="00362638" w:rsidRPr="00271B6B">
        <w:rPr>
          <w:rFonts w:ascii="Times New Roman" w:hAnsi="Times New Roman" w:cs="Times New Roman"/>
          <w:szCs w:val="24"/>
        </w:rPr>
        <w:t xml:space="preserve">Republike </w:t>
      </w:r>
      <w:r w:rsidR="002F4CDD" w:rsidRPr="00271B6B">
        <w:rPr>
          <w:rFonts w:ascii="Times New Roman" w:hAnsi="Times New Roman" w:cs="Times New Roman"/>
          <w:szCs w:val="24"/>
        </w:rPr>
        <w:t xml:space="preserve">Hrvatske, </w:t>
      </w:r>
      <w:r w:rsidR="00362638" w:rsidRPr="00271B6B">
        <w:rPr>
          <w:rFonts w:ascii="Times New Roman" w:hAnsi="Times New Roman" w:cs="Times New Roman"/>
          <w:szCs w:val="24"/>
        </w:rPr>
        <w:t>Županija se</w:t>
      </w:r>
      <w:r w:rsidR="002F4CDD" w:rsidRPr="00271B6B">
        <w:rPr>
          <w:rFonts w:ascii="Times New Roman" w:hAnsi="Times New Roman" w:cs="Times New Roman"/>
          <w:szCs w:val="24"/>
        </w:rPr>
        <w:t xml:space="preserve"> nalazi na </w:t>
      </w:r>
      <w:r w:rsidR="00D91353" w:rsidRPr="00271B6B">
        <w:rPr>
          <w:rFonts w:ascii="Times New Roman" w:hAnsi="Times New Roman" w:cs="Times New Roman"/>
          <w:szCs w:val="24"/>
        </w:rPr>
        <w:t>petom</w:t>
      </w:r>
      <w:r w:rsidR="002F4CDD" w:rsidRPr="00271B6B">
        <w:rPr>
          <w:rFonts w:ascii="Times New Roman" w:hAnsi="Times New Roman" w:cs="Times New Roman"/>
          <w:szCs w:val="24"/>
        </w:rPr>
        <w:t xml:space="preserve"> mjestu.</w:t>
      </w:r>
    </w:p>
    <w:p w14:paraId="091FAC0B" w14:textId="77777777" w:rsidR="00E84A2B" w:rsidRPr="00271B6B" w:rsidRDefault="00E84A2B" w:rsidP="00E80628">
      <w:pPr>
        <w:spacing w:line="240" w:lineRule="auto"/>
        <w:contextualSpacing/>
        <w:jc w:val="both"/>
        <w:rPr>
          <w:rFonts w:ascii="Times New Roman" w:hAnsi="Times New Roman" w:cs="Times New Roman"/>
          <w:szCs w:val="24"/>
        </w:rPr>
      </w:pPr>
    </w:p>
    <w:p w14:paraId="2B38E783" w14:textId="1BB9B6C9" w:rsidR="002F4CDD" w:rsidRPr="00271B6B" w:rsidRDefault="00424FD0" w:rsidP="00E80628">
      <w:pPr>
        <w:spacing w:line="240" w:lineRule="auto"/>
        <w:contextualSpacing/>
        <w:jc w:val="both"/>
        <w:rPr>
          <w:rFonts w:ascii="Times New Roman" w:hAnsi="Times New Roman" w:cs="Times New Roman"/>
          <w:szCs w:val="24"/>
        </w:rPr>
      </w:pPr>
      <w:r w:rsidRPr="00271B6B">
        <w:rPr>
          <w:rFonts w:ascii="Times New Roman" w:hAnsi="Times New Roman" w:cs="Times New Roman"/>
          <w:szCs w:val="24"/>
        </w:rPr>
        <w:tab/>
      </w:r>
      <w:r w:rsidR="00947339" w:rsidRPr="00271B6B">
        <w:rPr>
          <w:rFonts w:ascii="Times New Roman" w:hAnsi="Times New Roman" w:cs="Times New Roman"/>
          <w:szCs w:val="24"/>
        </w:rPr>
        <w:t>Prema odredbama Zakona o hrvatskim braniteljima iz Domovinskog rata i članovima njihovih obitelji</w:t>
      </w:r>
      <w:r w:rsidR="00A459FB" w:rsidRPr="00271B6B">
        <w:rPr>
          <w:rFonts w:ascii="Times New Roman" w:hAnsi="Times New Roman" w:cs="Times New Roman"/>
          <w:szCs w:val="24"/>
        </w:rPr>
        <w:t>,</w:t>
      </w:r>
      <w:r w:rsidR="00947339" w:rsidRPr="00271B6B">
        <w:rPr>
          <w:rFonts w:ascii="Times New Roman" w:hAnsi="Times New Roman" w:cs="Times New Roman"/>
          <w:szCs w:val="24"/>
        </w:rPr>
        <w:t xml:space="preserve"> u Županiji se evidentira ukupno 7</w:t>
      </w:r>
      <w:r w:rsidR="00CE36BE" w:rsidRPr="00271B6B">
        <w:rPr>
          <w:rFonts w:ascii="Times New Roman" w:hAnsi="Times New Roman" w:cs="Times New Roman"/>
          <w:szCs w:val="24"/>
        </w:rPr>
        <w:t>.</w:t>
      </w:r>
      <w:r w:rsidR="00947339" w:rsidRPr="00271B6B">
        <w:rPr>
          <w:rFonts w:ascii="Times New Roman" w:hAnsi="Times New Roman" w:cs="Times New Roman"/>
          <w:szCs w:val="24"/>
        </w:rPr>
        <w:t>6</w:t>
      </w:r>
      <w:r w:rsidR="00621575" w:rsidRPr="00271B6B">
        <w:rPr>
          <w:rFonts w:ascii="Times New Roman" w:hAnsi="Times New Roman" w:cs="Times New Roman"/>
          <w:szCs w:val="24"/>
        </w:rPr>
        <w:t>51</w:t>
      </w:r>
      <w:r w:rsidR="00947339" w:rsidRPr="00271B6B">
        <w:rPr>
          <w:rFonts w:ascii="Times New Roman" w:hAnsi="Times New Roman" w:cs="Times New Roman"/>
          <w:szCs w:val="24"/>
        </w:rPr>
        <w:t xml:space="preserve"> korisnik s prosječnom neto mirovinom od </w:t>
      </w:r>
      <w:r w:rsidR="00621575" w:rsidRPr="00271B6B">
        <w:rPr>
          <w:rFonts w:ascii="Times New Roman" w:hAnsi="Times New Roman" w:cs="Times New Roman"/>
          <w:szCs w:val="24"/>
        </w:rPr>
        <w:t>838,53 eura</w:t>
      </w:r>
      <w:r w:rsidR="00947339" w:rsidRPr="00271B6B">
        <w:rPr>
          <w:rFonts w:ascii="Times New Roman" w:hAnsi="Times New Roman" w:cs="Times New Roman"/>
          <w:szCs w:val="24"/>
        </w:rPr>
        <w:t>. Taj broj čini 1</w:t>
      </w:r>
      <w:r w:rsidR="00621575" w:rsidRPr="00271B6B">
        <w:rPr>
          <w:rFonts w:ascii="Times New Roman" w:hAnsi="Times New Roman" w:cs="Times New Roman"/>
          <w:szCs w:val="24"/>
        </w:rPr>
        <w:t>56</w:t>
      </w:r>
      <w:r w:rsidR="00947339" w:rsidRPr="00271B6B">
        <w:rPr>
          <w:rFonts w:ascii="Times New Roman" w:hAnsi="Times New Roman" w:cs="Times New Roman"/>
          <w:szCs w:val="24"/>
        </w:rPr>
        <w:t xml:space="preserve"> korisnika starosne mirovine</w:t>
      </w:r>
      <w:r w:rsidR="00621575" w:rsidRPr="00271B6B">
        <w:rPr>
          <w:rFonts w:ascii="Times New Roman" w:hAnsi="Times New Roman" w:cs="Times New Roman"/>
          <w:szCs w:val="24"/>
        </w:rPr>
        <w:t xml:space="preserve"> (540,05 eura)</w:t>
      </w:r>
      <w:r w:rsidR="00947339" w:rsidRPr="00271B6B">
        <w:rPr>
          <w:rFonts w:ascii="Times New Roman" w:hAnsi="Times New Roman" w:cs="Times New Roman"/>
          <w:szCs w:val="24"/>
        </w:rPr>
        <w:t>, 5</w:t>
      </w:r>
      <w:r w:rsidR="00CE36BE" w:rsidRPr="00271B6B">
        <w:rPr>
          <w:rFonts w:ascii="Times New Roman" w:hAnsi="Times New Roman" w:cs="Times New Roman"/>
          <w:szCs w:val="24"/>
        </w:rPr>
        <w:t>.</w:t>
      </w:r>
      <w:r w:rsidR="00947339" w:rsidRPr="00271B6B">
        <w:rPr>
          <w:rFonts w:ascii="Times New Roman" w:hAnsi="Times New Roman" w:cs="Times New Roman"/>
          <w:szCs w:val="24"/>
        </w:rPr>
        <w:t>7</w:t>
      </w:r>
      <w:r w:rsidR="00621575" w:rsidRPr="00271B6B">
        <w:rPr>
          <w:rFonts w:ascii="Times New Roman" w:hAnsi="Times New Roman" w:cs="Times New Roman"/>
          <w:szCs w:val="24"/>
        </w:rPr>
        <w:t>55</w:t>
      </w:r>
      <w:r w:rsidR="00947339" w:rsidRPr="00271B6B">
        <w:rPr>
          <w:rFonts w:ascii="Times New Roman" w:hAnsi="Times New Roman" w:cs="Times New Roman"/>
          <w:szCs w:val="24"/>
        </w:rPr>
        <w:t xml:space="preserve"> korisnika invalidske mirovine</w:t>
      </w:r>
      <w:r w:rsidR="00621575" w:rsidRPr="00271B6B">
        <w:rPr>
          <w:rFonts w:ascii="Times New Roman" w:hAnsi="Times New Roman" w:cs="Times New Roman"/>
          <w:szCs w:val="24"/>
        </w:rPr>
        <w:t xml:space="preserve"> (835,64 eura),</w:t>
      </w:r>
      <w:r w:rsidR="00947339" w:rsidRPr="00271B6B">
        <w:rPr>
          <w:rFonts w:ascii="Times New Roman" w:hAnsi="Times New Roman" w:cs="Times New Roman"/>
          <w:szCs w:val="24"/>
        </w:rPr>
        <w:t xml:space="preserve"> 1</w:t>
      </w:r>
      <w:r w:rsidR="00CE36BE" w:rsidRPr="00271B6B">
        <w:rPr>
          <w:rFonts w:ascii="Times New Roman" w:hAnsi="Times New Roman" w:cs="Times New Roman"/>
          <w:szCs w:val="24"/>
        </w:rPr>
        <w:t>.</w:t>
      </w:r>
      <w:r w:rsidR="00947339" w:rsidRPr="00271B6B">
        <w:rPr>
          <w:rFonts w:ascii="Times New Roman" w:hAnsi="Times New Roman" w:cs="Times New Roman"/>
          <w:szCs w:val="24"/>
        </w:rPr>
        <w:t>5</w:t>
      </w:r>
      <w:r w:rsidR="00621575" w:rsidRPr="00271B6B">
        <w:rPr>
          <w:rFonts w:ascii="Times New Roman" w:hAnsi="Times New Roman" w:cs="Times New Roman"/>
          <w:szCs w:val="24"/>
        </w:rPr>
        <w:t>3</w:t>
      </w:r>
      <w:r w:rsidR="00947339" w:rsidRPr="00271B6B">
        <w:rPr>
          <w:rFonts w:ascii="Times New Roman" w:hAnsi="Times New Roman" w:cs="Times New Roman"/>
          <w:szCs w:val="24"/>
        </w:rPr>
        <w:t>7 korisnika obiteljske mirovine</w:t>
      </w:r>
      <w:r w:rsidR="00621575" w:rsidRPr="00271B6B">
        <w:rPr>
          <w:rFonts w:ascii="Times New Roman" w:hAnsi="Times New Roman" w:cs="Times New Roman"/>
          <w:szCs w:val="24"/>
        </w:rPr>
        <w:t xml:space="preserve"> (929,80 eura) i 203 korisnika najniže mirovine sukladno predmetnom Zakonu (458,77 eura)</w:t>
      </w:r>
      <w:r w:rsidR="00947339" w:rsidRPr="00271B6B">
        <w:rPr>
          <w:rFonts w:ascii="Times New Roman" w:hAnsi="Times New Roman" w:cs="Times New Roman"/>
          <w:szCs w:val="24"/>
        </w:rPr>
        <w:t xml:space="preserve">. </w:t>
      </w:r>
      <w:bookmarkStart w:id="21" w:name="_Hlk118110837"/>
      <w:r w:rsidR="002F4CDD" w:rsidRPr="00271B6B">
        <w:rPr>
          <w:rFonts w:ascii="Times New Roman" w:hAnsi="Times New Roman" w:cs="Times New Roman"/>
          <w:szCs w:val="24"/>
        </w:rPr>
        <w:t xml:space="preserve">Uzimajući u obzir broj korisnika prava na mirovinu u odnosu na ostatak Republike Hrvatske, </w:t>
      </w:r>
      <w:r w:rsidR="00947339" w:rsidRPr="00271B6B">
        <w:rPr>
          <w:rFonts w:ascii="Times New Roman" w:hAnsi="Times New Roman" w:cs="Times New Roman"/>
          <w:szCs w:val="24"/>
        </w:rPr>
        <w:t>Županija se</w:t>
      </w:r>
      <w:r w:rsidR="002F4CDD" w:rsidRPr="00271B6B">
        <w:rPr>
          <w:rFonts w:ascii="Times New Roman" w:hAnsi="Times New Roman" w:cs="Times New Roman"/>
          <w:szCs w:val="24"/>
        </w:rPr>
        <w:t xml:space="preserve"> nalazi na </w:t>
      </w:r>
      <w:r w:rsidR="00D91353" w:rsidRPr="00271B6B">
        <w:rPr>
          <w:rFonts w:ascii="Times New Roman" w:hAnsi="Times New Roman" w:cs="Times New Roman"/>
          <w:szCs w:val="24"/>
        </w:rPr>
        <w:t>trećem</w:t>
      </w:r>
      <w:r w:rsidR="002F4CDD" w:rsidRPr="00271B6B">
        <w:rPr>
          <w:rFonts w:ascii="Times New Roman" w:hAnsi="Times New Roman" w:cs="Times New Roman"/>
          <w:szCs w:val="24"/>
        </w:rPr>
        <w:t xml:space="preserve"> mjestu</w:t>
      </w:r>
      <w:r w:rsidR="00947339" w:rsidRPr="00271B6B">
        <w:rPr>
          <w:rFonts w:ascii="Times New Roman" w:hAnsi="Times New Roman" w:cs="Times New Roman"/>
          <w:szCs w:val="24"/>
        </w:rPr>
        <w:t>.</w:t>
      </w:r>
    </w:p>
    <w:bookmarkEnd w:id="21"/>
    <w:p w14:paraId="101D0166" w14:textId="77777777" w:rsidR="002F4CDD" w:rsidRPr="00271B6B" w:rsidRDefault="002F4CDD" w:rsidP="00E80628">
      <w:pPr>
        <w:spacing w:line="240" w:lineRule="auto"/>
        <w:contextualSpacing/>
        <w:jc w:val="both"/>
        <w:rPr>
          <w:rFonts w:ascii="Times New Roman" w:hAnsi="Times New Roman" w:cs="Times New Roman"/>
          <w:color w:val="2F5496" w:themeColor="accent1" w:themeShade="BF"/>
          <w:sz w:val="24"/>
          <w:szCs w:val="24"/>
        </w:rPr>
      </w:pPr>
    </w:p>
    <w:p w14:paraId="7BAE8142" w14:textId="72FDB4A4" w:rsidR="002F4CDD" w:rsidRPr="00271B6B" w:rsidRDefault="00424FD0" w:rsidP="00E80628">
      <w:pPr>
        <w:spacing w:line="240" w:lineRule="auto"/>
        <w:contextualSpacing/>
        <w:jc w:val="both"/>
        <w:rPr>
          <w:rFonts w:ascii="Times New Roman" w:hAnsi="Times New Roman" w:cs="Times New Roman"/>
          <w:szCs w:val="24"/>
        </w:rPr>
      </w:pPr>
      <w:r w:rsidRPr="00271B6B">
        <w:rPr>
          <w:rFonts w:ascii="Times New Roman" w:hAnsi="Times New Roman" w:cs="Times New Roman"/>
          <w:szCs w:val="24"/>
        </w:rPr>
        <w:tab/>
      </w:r>
      <w:r w:rsidR="00525EE2" w:rsidRPr="00271B6B">
        <w:rPr>
          <w:rFonts w:ascii="Times New Roman" w:hAnsi="Times New Roman" w:cs="Times New Roman"/>
          <w:szCs w:val="24"/>
        </w:rPr>
        <w:t>Ukupan b</w:t>
      </w:r>
      <w:r w:rsidR="002F4CDD" w:rsidRPr="00271B6B">
        <w:rPr>
          <w:rFonts w:ascii="Times New Roman" w:hAnsi="Times New Roman" w:cs="Times New Roman"/>
          <w:szCs w:val="24"/>
        </w:rPr>
        <w:t xml:space="preserve">roj korisnika prava na mirovinu </w:t>
      </w:r>
      <w:r w:rsidR="00830346" w:rsidRPr="00271B6B">
        <w:rPr>
          <w:rFonts w:ascii="Times New Roman" w:hAnsi="Times New Roman" w:cs="Times New Roman"/>
          <w:szCs w:val="24"/>
        </w:rPr>
        <w:t>je</w:t>
      </w:r>
      <w:r w:rsidR="002F4CDD" w:rsidRPr="00271B6B">
        <w:rPr>
          <w:rFonts w:ascii="Times New Roman" w:hAnsi="Times New Roman" w:cs="Times New Roman"/>
          <w:szCs w:val="24"/>
        </w:rPr>
        <w:t xml:space="preserve"> 72.</w:t>
      </w:r>
      <w:r w:rsidR="00525EE2" w:rsidRPr="00271B6B">
        <w:rPr>
          <w:rFonts w:ascii="Times New Roman" w:hAnsi="Times New Roman" w:cs="Times New Roman"/>
          <w:szCs w:val="24"/>
        </w:rPr>
        <w:t>313</w:t>
      </w:r>
      <w:r w:rsidR="002F4CDD" w:rsidRPr="00271B6B">
        <w:rPr>
          <w:rFonts w:ascii="Times New Roman" w:hAnsi="Times New Roman" w:cs="Times New Roman"/>
          <w:szCs w:val="24"/>
        </w:rPr>
        <w:t xml:space="preserve"> osoba, što na ukupan broj osiguranika 91.</w:t>
      </w:r>
      <w:r w:rsidR="00525EE2" w:rsidRPr="00271B6B">
        <w:rPr>
          <w:rFonts w:ascii="Times New Roman" w:hAnsi="Times New Roman" w:cs="Times New Roman"/>
          <w:szCs w:val="24"/>
        </w:rPr>
        <w:t>376</w:t>
      </w:r>
      <w:r w:rsidR="002F4CDD" w:rsidRPr="00271B6B">
        <w:rPr>
          <w:rFonts w:ascii="Times New Roman" w:hAnsi="Times New Roman" w:cs="Times New Roman"/>
          <w:szCs w:val="24"/>
        </w:rPr>
        <w:t xml:space="preserve"> čini odnos osiguranika i korisnika mirovina 1,26</w:t>
      </w:r>
      <w:r w:rsidR="007E327A" w:rsidRPr="00271B6B">
        <w:rPr>
          <w:rFonts w:ascii="Times New Roman" w:hAnsi="Times New Roman" w:cs="Times New Roman"/>
          <w:szCs w:val="24"/>
        </w:rPr>
        <w:t xml:space="preserve"> za područje Županije</w:t>
      </w:r>
      <w:r w:rsidR="002F4CDD" w:rsidRPr="00271B6B">
        <w:rPr>
          <w:rFonts w:ascii="Times New Roman" w:hAnsi="Times New Roman" w:cs="Times New Roman"/>
          <w:szCs w:val="24"/>
        </w:rPr>
        <w:t xml:space="preserve">, </w:t>
      </w:r>
      <w:r w:rsidR="007E327A" w:rsidRPr="00271B6B">
        <w:rPr>
          <w:rFonts w:ascii="Times New Roman" w:hAnsi="Times New Roman" w:cs="Times New Roman"/>
          <w:szCs w:val="24"/>
        </w:rPr>
        <w:t xml:space="preserve">dok </w:t>
      </w:r>
      <w:r w:rsidR="00192785" w:rsidRPr="00271B6B">
        <w:rPr>
          <w:rFonts w:ascii="Times New Roman" w:hAnsi="Times New Roman" w:cs="Times New Roman"/>
          <w:szCs w:val="24"/>
        </w:rPr>
        <w:t xml:space="preserve">je </w:t>
      </w:r>
      <w:r w:rsidR="007E327A" w:rsidRPr="00271B6B">
        <w:rPr>
          <w:rFonts w:ascii="Times New Roman" w:hAnsi="Times New Roman" w:cs="Times New Roman"/>
          <w:szCs w:val="24"/>
        </w:rPr>
        <w:t xml:space="preserve">taj odnos 1,31 za područje Republike Hrvatske. </w:t>
      </w:r>
    </w:p>
    <w:p w14:paraId="70A1C23A" w14:textId="77777777" w:rsidR="002F4CDD" w:rsidRPr="00271B6B" w:rsidRDefault="002F4CDD" w:rsidP="00E80628">
      <w:pPr>
        <w:spacing w:line="240" w:lineRule="auto"/>
        <w:contextualSpacing/>
        <w:jc w:val="both"/>
        <w:rPr>
          <w:rFonts w:ascii="Times New Roman" w:hAnsi="Times New Roman" w:cs="Times New Roman"/>
          <w:b/>
          <w:szCs w:val="24"/>
        </w:rPr>
      </w:pPr>
    </w:p>
    <w:p w14:paraId="64F0CD4D" w14:textId="77777777" w:rsidR="00B82FB1" w:rsidRPr="00271B6B" w:rsidRDefault="00B82FB1" w:rsidP="00E80628">
      <w:pPr>
        <w:spacing w:line="240" w:lineRule="auto"/>
        <w:contextualSpacing/>
        <w:jc w:val="both"/>
        <w:rPr>
          <w:rFonts w:ascii="Times New Roman" w:hAnsi="Times New Roman" w:cs="Times New Roman"/>
          <w:b/>
          <w:szCs w:val="24"/>
        </w:rPr>
      </w:pPr>
    </w:p>
    <w:p w14:paraId="08A511A7" w14:textId="2E9E95E9" w:rsidR="002F4CDD" w:rsidRPr="00271B6B" w:rsidRDefault="002F4CDD" w:rsidP="00E80628">
      <w:pPr>
        <w:pStyle w:val="Naslov3"/>
        <w:spacing w:line="240" w:lineRule="auto"/>
        <w:rPr>
          <w:b/>
          <w:bCs/>
        </w:rPr>
      </w:pPr>
      <w:bookmarkStart w:id="22" w:name="_Toc178854682"/>
      <w:r w:rsidRPr="00271B6B">
        <w:rPr>
          <w:b/>
          <w:bCs/>
        </w:rPr>
        <w:t xml:space="preserve">2.2.2. </w:t>
      </w:r>
      <w:r w:rsidR="00295535" w:rsidRPr="00271B6B">
        <w:rPr>
          <w:b/>
          <w:bCs/>
        </w:rPr>
        <w:tab/>
      </w:r>
      <w:r w:rsidRPr="00271B6B">
        <w:rPr>
          <w:b/>
          <w:bCs/>
        </w:rPr>
        <w:t>Pregled prava iz sustava socijalne skrbi</w:t>
      </w:r>
      <w:bookmarkEnd w:id="22"/>
      <w:r w:rsidRPr="00271B6B">
        <w:rPr>
          <w:b/>
          <w:bCs/>
        </w:rPr>
        <w:t xml:space="preserve"> </w:t>
      </w:r>
    </w:p>
    <w:p w14:paraId="3C17D38C" w14:textId="77777777" w:rsidR="000767A7" w:rsidRPr="00271B6B" w:rsidRDefault="000767A7" w:rsidP="00E80628">
      <w:pPr>
        <w:spacing w:line="240" w:lineRule="auto"/>
        <w:contextualSpacing/>
        <w:jc w:val="both"/>
        <w:rPr>
          <w:rFonts w:ascii="Times New Roman" w:hAnsi="Times New Roman" w:cs="Times New Roman"/>
          <w:b/>
          <w:szCs w:val="24"/>
        </w:rPr>
      </w:pPr>
    </w:p>
    <w:p w14:paraId="24D9628E" w14:textId="6CEABA4C" w:rsidR="00881965"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881965" w:rsidRPr="00271B6B">
        <w:rPr>
          <w:rFonts w:ascii="Times New Roman" w:hAnsi="Times New Roman" w:cs="Times New Roman"/>
        </w:rPr>
        <w:t xml:space="preserve">Prema Izvješću o stanju socijalne skrbi i poslovanju ustanova socijalne skrbi čiji je osnivač Osječko-baranjska županija u 2023. godini, </w:t>
      </w:r>
      <w:r w:rsidR="00C94155" w:rsidRPr="00271B6B">
        <w:rPr>
          <w:rFonts w:ascii="Times New Roman" w:hAnsi="Times New Roman" w:cs="Times New Roman"/>
        </w:rPr>
        <w:t>t</w:t>
      </w:r>
      <w:r w:rsidR="00881965" w:rsidRPr="00271B6B">
        <w:rPr>
          <w:rFonts w:ascii="Times New Roman" w:eastAsia="Times New Roman" w:hAnsi="Times New Roman" w:cs="Times New Roman"/>
          <w:kern w:val="0"/>
          <w14:ligatures w14:val="none"/>
        </w:rPr>
        <w:t xml:space="preserve">ijekom 2023. godine, područni uredi Hrvatskog zavoda za socijalni rad s područja </w:t>
      </w:r>
      <w:r w:rsidR="00C94155" w:rsidRPr="00271B6B">
        <w:rPr>
          <w:rFonts w:ascii="Times New Roman" w:eastAsia="Times New Roman" w:hAnsi="Times New Roman" w:cs="Times New Roman"/>
          <w:kern w:val="0"/>
          <w14:ligatures w14:val="none"/>
        </w:rPr>
        <w:t>Ž</w:t>
      </w:r>
      <w:r w:rsidR="00881965" w:rsidRPr="00271B6B">
        <w:rPr>
          <w:rFonts w:ascii="Times New Roman" w:eastAsia="Times New Roman" w:hAnsi="Times New Roman" w:cs="Times New Roman"/>
          <w:kern w:val="0"/>
          <w14:ligatures w14:val="none"/>
        </w:rPr>
        <w:t>upanije odlučili su o priznavanju prava za sljedeći broj korisnika</w:t>
      </w:r>
      <w:r w:rsidR="00881965" w:rsidRPr="00271B6B">
        <w:rPr>
          <w:rFonts w:ascii="Times New Roman" w:hAnsi="Times New Roman" w:cs="Times New Roman"/>
        </w:rPr>
        <w:t xml:space="preserve"> (Prikaz 5.):</w:t>
      </w:r>
    </w:p>
    <w:p w14:paraId="4E76A1B1" w14:textId="77777777" w:rsidR="00881965" w:rsidRPr="00271B6B" w:rsidRDefault="00881965" w:rsidP="00914AC4">
      <w:pPr>
        <w:spacing w:line="240" w:lineRule="auto"/>
        <w:contextualSpacing/>
        <w:jc w:val="both"/>
        <w:rPr>
          <w:rFonts w:ascii="Times New Roman" w:hAnsi="Times New Roman" w:cs="Times New Roman"/>
        </w:rPr>
      </w:pPr>
    </w:p>
    <w:p w14:paraId="733B09F2" w14:textId="7BE92B94" w:rsidR="00F94F39" w:rsidRPr="00271B6B" w:rsidRDefault="00BD49B6" w:rsidP="00914AC4">
      <w:pPr>
        <w:spacing w:line="240" w:lineRule="auto"/>
        <w:contextualSpacing/>
        <w:jc w:val="both"/>
        <w:rPr>
          <w:rFonts w:ascii="Times New Roman" w:hAnsi="Times New Roman" w:cs="Times New Roman"/>
        </w:rPr>
      </w:pPr>
      <w:r w:rsidRPr="00271B6B">
        <w:rPr>
          <w:rFonts w:ascii="Times New Roman" w:hAnsi="Times New Roman" w:cs="Times New Roman"/>
        </w:rPr>
        <w:t>Prikaz 5</w:t>
      </w:r>
      <w:r w:rsidR="00B3764D" w:rsidRPr="00271B6B">
        <w:rPr>
          <w:rFonts w:ascii="Times New Roman" w:hAnsi="Times New Roman" w:cs="Times New Roman"/>
        </w:rPr>
        <w:t xml:space="preserve">. </w:t>
      </w:r>
      <w:r w:rsidR="0096292D" w:rsidRPr="00271B6B">
        <w:rPr>
          <w:rFonts w:ascii="Times New Roman" w:hAnsi="Times New Roman" w:cs="Times New Roman"/>
        </w:rPr>
        <w:t xml:space="preserve">Prava u sustavu socijalne skrbi u 2023. godini na području Županije </w:t>
      </w:r>
      <w:r w:rsidR="00B3764D" w:rsidRPr="00271B6B">
        <w:rPr>
          <w:rFonts w:ascii="Times New Roman" w:hAnsi="Times New Roman" w:cs="Times New Roman"/>
        </w:rPr>
        <w:t xml:space="preserve"> </w:t>
      </w:r>
    </w:p>
    <w:tbl>
      <w:tblPr>
        <w:tblStyle w:val="Reetkatablice2"/>
        <w:tblW w:w="9072" w:type="dxa"/>
        <w:jc w:val="center"/>
        <w:tblLook w:val="04A0" w:firstRow="1" w:lastRow="0" w:firstColumn="1" w:lastColumn="0" w:noHBand="0" w:noVBand="1"/>
      </w:tblPr>
      <w:tblGrid>
        <w:gridCol w:w="2263"/>
        <w:gridCol w:w="829"/>
        <w:gridCol w:w="872"/>
        <w:gridCol w:w="993"/>
        <w:gridCol w:w="992"/>
        <w:gridCol w:w="802"/>
        <w:gridCol w:w="1005"/>
        <w:gridCol w:w="1316"/>
      </w:tblGrid>
      <w:tr w:rsidR="007D643A" w:rsidRPr="00271B6B" w14:paraId="38836C1D" w14:textId="77777777" w:rsidTr="007D643A">
        <w:trPr>
          <w:trHeight w:val="975"/>
          <w:jc w:val="center"/>
        </w:trPr>
        <w:tc>
          <w:tcPr>
            <w:tcW w:w="2263" w:type="dxa"/>
            <w:shd w:val="clear" w:color="auto" w:fill="D9D9D9" w:themeFill="background1" w:themeFillShade="D9"/>
          </w:tcPr>
          <w:p w14:paraId="790E19D5" w14:textId="77777777" w:rsidR="00D310C6" w:rsidRPr="00271B6B" w:rsidRDefault="00D310C6" w:rsidP="00881965">
            <w:pPr>
              <w:contextualSpacing/>
              <w:jc w:val="both"/>
              <w:rPr>
                <w:rFonts w:ascii="Times New Roman" w:eastAsia="Times New Roman" w:hAnsi="Times New Roman" w:cs="Times New Roman"/>
              </w:rPr>
            </w:pPr>
          </w:p>
          <w:p w14:paraId="2D01F857" w14:textId="77777777" w:rsidR="00D310C6" w:rsidRPr="00271B6B" w:rsidRDefault="00D310C6" w:rsidP="00881965">
            <w:pPr>
              <w:contextualSpacing/>
              <w:jc w:val="center"/>
              <w:rPr>
                <w:rFonts w:ascii="Times New Roman" w:eastAsia="Times New Roman" w:hAnsi="Times New Roman" w:cs="Times New Roman"/>
                <w:b/>
              </w:rPr>
            </w:pPr>
            <w:r w:rsidRPr="00271B6B">
              <w:rPr>
                <w:rFonts w:ascii="Times New Roman" w:eastAsia="Times New Roman" w:hAnsi="Times New Roman" w:cs="Times New Roman"/>
                <w:b/>
              </w:rPr>
              <w:t>Prava u sustavu socijalne skrbi</w:t>
            </w:r>
          </w:p>
        </w:tc>
        <w:tc>
          <w:tcPr>
            <w:tcW w:w="829" w:type="dxa"/>
            <w:shd w:val="clear" w:color="auto" w:fill="D9D9D9" w:themeFill="background1" w:themeFillShade="D9"/>
          </w:tcPr>
          <w:p w14:paraId="41F69A19" w14:textId="00B4AE50" w:rsidR="00D310C6" w:rsidRPr="00271B6B" w:rsidRDefault="00D310C6" w:rsidP="007300E4">
            <w:pPr>
              <w:contextualSpacing/>
              <w:jc w:val="center"/>
              <w:rPr>
                <w:rFonts w:ascii="Times New Roman" w:eastAsia="Times New Roman" w:hAnsi="Times New Roman" w:cs="Times New Roman"/>
                <w:b/>
              </w:rPr>
            </w:pPr>
            <w:r w:rsidRPr="00271B6B">
              <w:rPr>
                <w:rFonts w:ascii="Times New Roman" w:eastAsia="Times New Roman" w:hAnsi="Times New Roman" w:cs="Times New Roman"/>
                <w:b/>
                <w:color w:val="000000"/>
              </w:rPr>
              <w:t>PU Osijek</w:t>
            </w:r>
          </w:p>
        </w:tc>
        <w:tc>
          <w:tcPr>
            <w:tcW w:w="872" w:type="dxa"/>
            <w:shd w:val="clear" w:color="auto" w:fill="D9D9D9" w:themeFill="background1" w:themeFillShade="D9"/>
          </w:tcPr>
          <w:p w14:paraId="259A029C"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w:t>
            </w:r>
          </w:p>
          <w:p w14:paraId="2062D8B7"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Đakovo</w:t>
            </w:r>
          </w:p>
          <w:p w14:paraId="0B20A73F" w14:textId="77777777" w:rsidR="00D310C6" w:rsidRPr="00271B6B" w:rsidRDefault="00D310C6" w:rsidP="00881965">
            <w:pPr>
              <w:contextualSpacing/>
              <w:jc w:val="center"/>
              <w:rPr>
                <w:rFonts w:ascii="Times New Roman" w:eastAsia="Times New Roman" w:hAnsi="Times New Roman" w:cs="Times New Roman"/>
                <w:b/>
              </w:rPr>
            </w:pPr>
          </w:p>
        </w:tc>
        <w:tc>
          <w:tcPr>
            <w:tcW w:w="993" w:type="dxa"/>
            <w:shd w:val="clear" w:color="auto" w:fill="D9D9D9" w:themeFill="background1" w:themeFillShade="D9"/>
          </w:tcPr>
          <w:p w14:paraId="2B831EEF"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w:t>
            </w:r>
          </w:p>
          <w:p w14:paraId="604684D3"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Valpovo</w:t>
            </w:r>
          </w:p>
          <w:p w14:paraId="0C626FDE" w14:textId="77777777" w:rsidR="00D310C6" w:rsidRPr="00271B6B" w:rsidRDefault="00D310C6" w:rsidP="00881965">
            <w:pPr>
              <w:contextualSpacing/>
              <w:jc w:val="center"/>
              <w:rPr>
                <w:rFonts w:ascii="Times New Roman" w:eastAsia="Times New Roman" w:hAnsi="Times New Roman" w:cs="Times New Roman"/>
                <w:b/>
              </w:rPr>
            </w:pPr>
          </w:p>
        </w:tc>
        <w:tc>
          <w:tcPr>
            <w:tcW w:w="992" w:type="dxa"/>
            <w:shd w:val="clear" w:color="auto" w:fill="D9D9D9" w:themeFill="background1" w:themeFillShade="D9"/>
          </w:tcPr>
          <w:p w14:paraId="03975EE3"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 Donji Miholjac</w:t>
            </w:r>
          </w:p>
          <w:p w14:paraId="611FE32F" w14:textId="77777777" w:rsidR="00D310C6" w:rsidRPr="00271B6B" w:rsidRDefault="00D310C6" w:rsidP="00881965">
            <w:pPr>
              <w:contextualSpacing/>
              <w:jc w:val="center"/>
              <w:rPr>
                <w:rFonts w:ascii="Times New Roman" w:eastAsia="Times New Roman" w:hAnsi="Times New Roman" w:cs="Times New Roman"/>
                <w:b/>
              </w:rPr>
            </w:pPr>
          </w:p>
        </w:tc>
        <w:tc>
          <w:tcPr>
            <w:tcW w:w="802" w:type="dxa"/>
            <w:shd w:val="clear" w:color="auto" w:fill="D9D9D9" w:themeFill="background1" w:themeFillShade="D9"/>
          </w:tcPr>
          <w:p w14:paraId="11C4B072"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 Našice</w:t>
            </w:r>
          </w:p>
          <w:p w14:paraId="41B1C780" w14:textId="77777777" w:rsidR="00D310C6" w:rsidRPr="00271B6B" w:rsidRDefault="00D310C6" w:rsidP="00881965">
            <w:pPr>
              <w:contextualSpacing/>
              <w:jc w:val="center"/>
              <w:rPr>
                <w:rFonts w:ascii="Times New Roman" w:eastAsia="Times New Roman" w:hAnsi="Times New Roman" w:cs="Times New Roman"/>
                <w:b/>
              </w:rPr>
            </w:pPr>
          </w:p>
        </w:tc>
        <w:tc>
          <w:tcPr>
            <w:tcW w:w="1005" w:type="dxa"/>
            <w:shd w:val="clear" w:color="auto" w:fill="D9D9D9" w:themeFill="background1" w:themeFillShade="D9"/>
          </w:tcPr>
          <w:p w14:paraId="059DB493" w14:textId="77777777" w:rsidR="00D310C6" w:rsidRPr="00271B6B" w:rsidRDefault="00D310C6"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PU</w:t>
            </w:r>
          </w:p>
          <w:p w14:paraId="3ED409CB" w14:textId="43AA26DF" w:rsidR="00D310C6" w:rsidRPr="00271B6B" w:rsidRDefault="00D310C6" w:rsidP="007300E4">
            <w:pPr>
              <w:contextualSpacing/>
              <w:jc w:val="center"/>
              <w:rPr>
                <w:rFonts w:ascii="Times New Roman" w:eastAsia="Times New Roman" w:hAnsi="Times New Roman" w:cs="Times New Roman"/>
                <w:b/>
              </w:rPr>
            </w:pPr>
            <w:r w:rsidRPr="00271B6B">
              <w:rPr>
                <w:rFonts w:ascii="Times New Roman" w:eastAsia="Times New Roman" w:hAnsi="Times New Roman" w:cs="Times New Roman"/>
                <w:b/>
                <w:color w:val="000000"/>
              </w:rPr>
              <w:t>Beli Manastir</w:t>
            </w:r>
          </w:p>
        </w:tc>
        <w:tc>
          <w:tcPr>
            <w:tcW w:w="1316" w:type="dxa"/>
            <w:shd w:val="clear" w:color="auto" w:fill="D9D9D9" w:themeFill="background1" w:themeFillShade="D9"/>
          </w:tcPr>
          <w:p w14:paraId="7BA9B4A1" w14:textId="31026359" w:rsidR="00D310C6" w:rsidRPr="00271B6B" w:rsidRDefault="007300E4" w:rsidP="00881965">
            <w:pPr>
              <w:contextualSpacing/>
              <w:jc w:val="center"/>
              <w:rPr>
                <w:rFonts w:ascii="Times New Roman" w:eastAsia="Times New Roman" w:hAnsi="Times New Roman" w:cs="Times New Roman"/>
                <w:b/>
                <w:color w:val="000000"/>
              </w:rPr>
            </w:pPr>
            <w:r w:rsidRPr="00271B6B">
              <w:rPr>
                <w:rFonts w:ascii="Times New Roman" w:eastAsia="Times New Roman" w:hAnsi="Times New Roman" w:cs="Times New Roman"/>
                <w:b/>
                <w:color w:val="000000"/>
              </w:rPr>
              <w:t>UKUPNO NA PODRUČJU OBŽ</w:t>
            </w:r>
          </w:p>
        </w:tc>
      </w:tr>
      <w:tr w:rsidR="00D310C6" w:rsidRPr="00271B6B" w14:paraId="09C6C7DC" w14:textId="77777777" w:rsidTr="007D643A">
        <w:trPr>
          <w:trHeight w:val="510"/>
          <w:jc w:val="center"/>
        </w:trPr>
        <w:tc>
          <w:tcPr>
            <w:tcW w:w="2263" w:type="dxa"/>
          </w:tcPr>
          <w:p w14:paraId="0ECBC272" w14:textId="56C21961"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Zajamčena minimalna naknada</w:t>
            </w:r>
          </w:p>
        </w:tc>
        <w:tc>
          <w:tcPr>
            <w:tcW w:w="829" w:type="dxa"/>
          </w:tcPr>
          <w:p w14:paraId="0C8647A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1345</w:t>
            </w:r>
          </w:p>
        </w:tc>
        <w:tc>
          <w:tcPr>
            <w:tcW w:w="872" w:type="dxa"/>
          </w:tcPr>
          <w:p w14:paraId="6D9F63DE"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758</w:t>
            </w:r>
          </w:p>
        </w:tc>
        <w:tc>
          <w:tcPr>
            <w:tcW w:w="993" w:type="dxa"/>
          </w:tcPr>
          <w:p w14:paraId="1E8D2425" w14:textId="6F548C3B"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color w:val="000000"/>
              </w:rPr>
              <w:t>445</w:t>
            </w:r>
          </w:p>
        </w:tc>
        <w:tc>
          <w:tcPr>
            <w:tcW w:w="992" w:type="dxa"/>
          </w:tcPr>
          <w:p w14:paraId="441199F3" w14:textId="1994A62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187</w:t>
            </w:r>
          </w:p>
        </w:tc>
        <w:tc>
          <w:tcPr>
            <w:tcW w:w="802" w:type="dxa"/>
          </w:tcPr>
          <w:p w14:paraId="5ECB7BBE"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1196</w:t>
            </w:r>
          </w:p>
        </w:tc>
        <w:tc>
          <w:tcPr>
            <w:tcW w:w="1005" w:type="dxa"/>
          </w:tcPr>
          <w:p w14:paraId="5C34505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747</w:t>
            </w:r>
          </w:p>
        </w:tc>
        <w:tc>
          <w:tcPr>
            <w:tcW w:w="1316" w:type="dxa"/>
          </w:tcPr>
          <w:p w14:paraId="57A90236"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4678</w:t>
            </w:r>
          </w:p>
        </w:tc>
      </w:tr>
      <w:tr w:rsidR="00D310C6" w:rsidRPr="00271B6B" w14:paraId="25A61208" w14:textId="77777777" w:rsidTr="007D643A">
        <w:trPr>
          <w:trHeight w:val="715"/>
          <w:jc w:val="center"/>
        </w:trPr>
        <w:tc>
          <w:tcPr>
            <w:tcW w:w="2263" w:type="dxa"/>
          </w:tcPr>
          <w:p w14:paraId="26F0514D" w14:textId="0BA153AC" w:rsidR="00D310C6" w:rsidRPr="00271B6B" w:rsidRDefault="00D310C6" w:rsidP="00636756">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Naknada za osobne potrebe korisnika smještaja</w:t>
            </w:r>
          </w:p>
        </w:tc>
        <w:tc>
          <w:tcPr>
            <w:tcW w:w="829" w:type="dxa"/>
          </w:tcPr>
          <w:p w14:paraId="3E1DAA03"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262</w:t>
            </w:r>
          </w:p>
        </w:tc>
        <w:tc>
          <w:tcPr>
            <w:tcW w:w="872" w:type="dxa"/>
          </w:tcPr>
          <w:p w14:paraId="01BB90AF"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136</w:t>
            </w:r>
          </w:p>
        </w:tc>
        <w:tc>
          <w:tcPr>
            <w:tcW w:w="993" w:type="dxa"/>
          </w:tcPr>
          <w:p w14:paraId="4D23F7B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79</w:t>
            </w:r>
          </w:p>
        </w:tc>
        <w:tc>
          <w:tcPr>
            <w:tcW w:w="992" w:type="dxa"/>
          </w:tcPr>
          <w:p w14:paraId="192848C5"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40</w:t>
            </w:r>
          </w:p>
        </w:tc>
        <w:tc>
          <w:tcPr>
            <w:tcW w:w="802" w:type="dxa"/>
          </w:tcPr>
          <w:p w14:paraId="6BE06A40"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57</w:t>
            </w:r>
          </w:p>
        </w:tc>
        <w:tc>
          <w:tcPr>
            <w:tcW w:w="1005" w:type="dxa"/>
          </w:tcPr>
          <w:p w14:paraId="01891F73"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108</w:t>
            </w:r>
          </w:p>
        </w:tc>
        <w:tc>
          <w:tcPr>
            <w:tcW w:w="1316" w:type="dxa"/>
          </w:tcPr>
          <w:p w14:paraId="1B6C528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682</w:t>
            </w:r>
          </w:p>
        </w:tc>
      </w:tr>
      <w:tr w:rsidR="00D310C6" w:rsidRPr="00271B6B" w14:paraId="33F523E9" w14:textId="77777777" w:rsidTr="007D643A">
        <w:trPr>
          <w:jc w:val="center"/>
        </w:trPr>
        <w:tc>
          <w:tcPr>
            <w:tcW w:w="2263" w:type="dxa"/>
          </w:tcPr>
          <w:p w14:paraId="03D59BBB" w14:textId="253D4D01"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Jednokratne naknade</w:t>
            </w:r>
          </w:p>
        </w:tc>
        <w:tc>
          <w:tcPr>
            <w:tcW w:w="829" w:type="dxa"/>
          </w:tcPr>
          <w:p w14:paraId="5E4A23E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674</w:t>
            </w:r>
          </w:p>
        </w:tc>
        <w:tc>
          <w:tcPr>
            <w:tcW w:w="872" w:type="dxa"/>
          </w:tcPr>
          <w:p w14:paraId="77A0478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391</w:t>
            </w:r>
          </w:p>
        </w:tc>
        <w:tc>
          <w:tcPr>
            <w:tcW w:w="993" w:type="dxa"/>
          </w:tcPr>
          <w:p w14:paraId="18FD782F" w14:textId="744A0FBE"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color w:val="000000"/>
              </w:rPr>
              <w:t>1476</w:t>
            </w:r>
          </w:p>
        </w:tc>
        <w:tc>
          <w:tcPr>
            <w:tcW w:w="992" w:type="dxa"/>
          </w:tcPr>
          <w:p w14:paraId="2BC366DD"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327</w:t>
            </w:r>
          </w:p>
        </w:tc>
        <w:tc>
          <w:tcPr>
            <w:tcW w:w="802" w:type="dxa"/>
          </w:tcPr>
          <w:p w14:paraId="06BDE64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262</w:t>
            </w:r>
          </w:p>
        </w:tc>
        <w:tc>
          <w:tcPr>
            <w:tcW w:w="1005" w:type="dxa"/>
          </w:tcPr>
          <w:p w14:paraId="637CA920"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1071</w:t>
            </w:r>
          </w:p>
        </w:tc>
        <w:tc>
          <w:tcPr>
            <w:tcW w:w="1316" w:type="dxa"/>
          </w:tcPr>
          <w:p w14:paraId="4E126D3A"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4201</w:t>
            </w:r>
          </w:p>
        </w:tc>
      </w:tr>
      <w:tr w:rsidR="00D310C6" w:rsidRPr="00271B6B" w14:paraId="66D66F99" w14:textId="77777777" w:rsidTr="007D643A">
        <w:trPr>
          <w:jc w:val="center"/>
        </w:trPr>
        <w:tc>
          <w:tcPr>
            <w:tcW w:w="2263" w:type="dxa"/>
          </w:tcPr>
          <w:p w14:paraId="74A7C3D0" w14:textId="60367BEE"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Naknade u vezi s obrazovanjem</w:t>
            </w:r>
          </w:p>
        </w:tc>
        <w:tc>
          <w:tcPr>
            <w:tcW w:w="829" w:type="dxa"/>
          </w:tcPr>
          <w:p w14:paraId="76895EE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w:t>
            </w:r>
          </w:p>
        </w:tc>
        <w:tc>
          <w:tcPr>
            <w:tcW w:w="872" w:type="dxa"/>
          </w:tcPr>
          <w:p w14:paraId="3FFDDA26"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w:t>
            </w:r>
          </w:p>
        </w:tc>
        <w:tc>
          <w:tcPr>
            <w:tcW w:w="993" w:type="dxa"/>
          </w:tcPr>
          <w:p w14:paraId="0110C5BF" w14:textId="77777777" w:rsidR="00D310C6" w:rsidRPr="00271B6B" w:rsidRDefault="00D310C6" w:rsidP="00881965">
            <w:pPr>
              <w:contextualSpacing/>
              <w:jc w:val="center"/>
              <w:rPr>
                <w:rFonts w:ascii="Times New Roman" w:eastAsia="Times New Roman" w:hAnsi="Times New Roman" w:cs="Times New Roman"/>
                <w:color w:val="000000"/>
              </w:rPr>
            </w:pPr>
            <w:r w:rsidRPr="00271B6B">
              <w:rPr>
                <w:rFonts w:ascii="Times New Roman" w:eastAsia="Times New Roman" w:hAnsi="Times New Roman" w:cs="Times New Roman"/>
                <w:color w:val="000000"/>
              </w:rPr>
              <w:t>0</w:t>
            </w:r>
          </w:p>
          <w:p w14:paraId="7B7ED5D9" w14:textId="77777777" w:rsidR="00D310C6" w:rsidRPr="00271B6B" w:rsidRDefault="00D310C6" w:rsidP="00881965">
            <w:pPr>
              <w:contextualSpacing/>
              <w:jc w:val="center"/>
              <w:rPr>
                <w:rFonts w:ascii="Times New Roman" w:eastAsia="Times New Roman" w:hAnsi="Times New Roman" w:cs="Times New Roman"/>
              </w:rPr>
            </w:pPr>
          </w:p>
        </w:tc>
        <w:tc>
          <w:tcPr>
            <w:tcW w:w="992" w:type="dxa"/>
          </w:tcPr>
          <w:p w14:paraId="40235074"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w:t>
            </w:r>
          </w:p>
        </w:tc>
        <w:tc>
          <w:tcPr>
            <w:tcW w:w="802" w:type="dxa"/>
          </w:tcPr>
          <w:p w14:paraId="0FDF0C2D"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0</w:t>
            </w:r>
          </w:p>
        </w:tc>
        <w:tc>
          <w:tcPr>
            <w:tcW w:w="1005" w:type="dxa"/>
          </w:tcPr>
          <w:p w14:paraId="6D65E223"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w:t>
            </w:r>
          </w:p>
        </w:tc>
        <w:tc>
          <w:tcPr>
            <w:tcW w:w="1316" w:type="dxa"/>
          </w:tcPr>
          <w:p w14:paraId="5DA6E61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6</w:t>
            </w:r>
          </w:p>
        </w:tc>
      </w:tr>
      <w:tr w:rsidR="00D310C6" w:rsidRPr="00271B6B" w14:paraId="6EF7E03E" w14:textId="77777777" w:rsidTr="007D643A">
        <w:trPr>
          <w:jc w:val="center"/>
        </w:trPr>
        <w:tc>
          <w:tcPr>
            <w:tcW w:w="2263" w:type="dxa"/>
          </w:tcPr>
          <w:p w14:paraId="2B96921E" w14:textId="230A60F6"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Osobna invalidnina</w:t>
            </w:r>
          </w:p>
        </w:tc>
        <w:tc>
          <w:tcPr>
            <w:tcW w:w="829" w:type="dxa"/>
          </w:tcPr>
          <w:p w14:paraId="4FC3154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1851</w:t>
            </w:r>
          </w:p>
        </w:tc>
        <w:tc>
          <w:tcPr>
            <w:tcW w:w="872" w:type="dxa"/>
          </w:tcPr>
          <w:p w14:paraId="5B98AB1D"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636</w:t>
            </w:r>
          </w:p>
        </w:tc>
        <w:tc>
          <w:tcPr>
            <w:tcW w:w="993" w:type="dxa"/>
          </w:tcPr>
          <w:p w14:paraId="379B16BE"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259</w:t>
            </w:r>
          </w:p>
        </w:tc>
        <w:tc>
          <w:tcPr>
            <w:tcW w:w="992" w:type="dxa"/>
          </w:tcPr>
          <w:p w14:paraId="2A1A8598"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256</w:t>
            </w:r>
          </w:p>
        </w:tc>
        <w:tc>
          <w:tcPr>
            <w:tcW w:w="802" w:type="dxa"/>
          </w:tcPr>
          <w:p w14:paraId="1A974CEA"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473</w:t>
            </w:r>
          </w:p>
        </w:tc>
        <w:tc>
          <w:tcPr>
            <w:tcW w:w="1005" w:type="dxa"/>
          </w:tcPr>
          <w:p w14:paraId="5C750FD4"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375</w:t>
            </w:r>
          </w:p>
        </w:tc>
        <w:tc>
          <w:tcPr>
            <w:tcW w:w="1316" w:type="dxa"/>
          </w:tcPr>
          <w:p w14:paraId="4EAD71E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3850</w:t>
            </w:r>
          </w:p>
        </w:tc>
      </w:tr>
      <w:tr w:rsidR="00D310C6" w:rsidRPr="00271B6B" w14:paraId="175F8A25" w14:textId="77777777" w:rsidTr="007D643A">
        <w:trPr>
          <w:trHeight w:val="325"/>
          <w:jc w:val="center"/>
        </w:trPr>
        <w:tc>
          <w:tcPr>
            <w:tcW w:w="2263" w:type="dxa"/>
          </w:tcPr>
          <w:p w14:paraId="7FC40FC4" w14:textId="2DC30BCB"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Doplatak za pomoć i njegu</w:t>
            </w:r>
          </w:p>
        </w:tc>
        <w:tc>
          <w:tcPr>
            <w:tcW w:w="829" w:type="dxa"/>
          </w:tcPr>
          <w:p w14:paraId="037B5EA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2057</w:t>
            </w:r>
          </w:p>
        </w:tc>
        <w:tc>
          <w:tcPr>
            <w:tcW w:w="872" w:type="dxa"/>
          </w:tcPr>
          <w:p w14:paraId="1BCCC6F0"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1058</w:t>
            </w:r>
          </w:p>
        </w:tc>
        <w:tc>
          <w:tcPr>
            <w:tcW w:w="993" w:type="dxa"/>
          </w:tcPr>
          <w:p w14:paraId="2ED5CA9E" w14:textId="4BC0159F"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color w:val="000000"/>
              </w:rPr>
              <w:t>510</w:t>
            </w:r>
          </w:p>
        </w:tc>
        <w:tc>
          <w:tcPr>
            <w:tcW w:w="992" w:type="dxa"/>
          </w:tcPr>
          <w:p w14:paraId="317A47D7"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378</w:t>
            </w:r>
          </w:p>
        </w:tc>
        <w:tc>
          <w:tcPr>
            <w:tcW w:w="802" w:type="dxa"/>
          </w:tcPr>
          <w:p w14:paraId="3FE56B3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1031</w:t>
            </w:r>
          </w:p>
        </w:tc>
        <w:tc>
          <w:tcPr>
            <w:tcW w:w="1005" w:type="dxa"/>
          </w:tcPr>
          <w:p w14:paraId="07F1BB0A"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545</w:t>
            </w:r>
          </w:p>
        </w:tc>
        <w:tc>
          <w:tcPr>
            <w:tcW w:w="1316" w:type="dxa"/>
          </w:tcPr>
          <w:p w14:paraId="44C0112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5579</w:t>
            </w:r>
          </w:p>
        </w:tc>
      </w:tr>
      <w:tr w:rsidR="00D310C6" w:rsidRPr="00271B6B" w14:paraId="034365E8" w14:textId="77777777" w:rsidTr="007D643A">
        <w:trPr>
          <w:jc w:val="center"/>
        </w:trPr>
        <w:tc>
          <w:tcPr>
            <w:tcW w:w="2263" w:type="dxa"/>
          </w:tcPr>
          <w:p w14:paraId="02ACDDB9" w14:textId="6BD03661"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Status roditelja njegovatelja ili status njegovatelja</w:t>
            </w:r>
          </w:p>
        </w:tc>
        <w:tc>
          <w:tcPr>
            <w:tcW w:w="829" w:type="dxa"/>
          </w:tcPr>
          <w:p w14:paraId="31AEE72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173</w:t>
            </w:r>
          </w:p>
        </w:tc>
        <w:tc>
          <w:tcPr>
            <w:tcW w:w="872" w:type="dxa"/>
          </w:tcPr>
          <w:p w14:paraId="43E71D2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126</w:t>
            </w:r>
          </w:p>
        </w:tc>
        <w:tc>
          <w:tcPr>
            <w:tcW w:w="993" w:type="dxa"/>
          </w:tcPr>
          <w:p w14:paraId="7AE104B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74</w:t>
            </w:r>
          </w:p>
        </w:tc>
        <w:tc>
          <w:tcPr>
            <w:tcW w:w="992" w:type="dxa"/>
          </w:tcPr>
          <w:p w14:paraId="7AE7A9A6"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38</w:t>
            </w:r>
          </w:p>
        </w:tc>
        <w:tc>
          <w:tcPr>
            <w:tcW w:w="802" w:type="dxa"/>
          </w:tcPr>
          <w:p w14:paraId="3FFC444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87</w:t>
            </w:r>
          </w:p>
        </w:tc>
        <w:tc>
          <w:tcPr>
            <w:tcW w:w="1005" w:type="dxa"/>
          </w:tcPr>
          <w:p w14:paraId="09C10621"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75</w:t>
            </w:r>
          </w:p>
        </w:tc>
        <w:tc>
          <w:tcPr>
            <w:tcW w:w="1316" w:type="dxa"/>
          </w:tcPr>
          <w:p w14:paraId="6C01270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573</w:t>
            </w:r>
          </w:p>
        </w:tc>
      </w:tr>
      <w:tr w:rsidR="00D310C6" w:rsidRPr="00271B6B" w14:paraId="777C3CDA" w14:textId="77777777" w:rsidTr="007D643A">
        <w:trPr>
          <w:trHeight w:val="425"/>
          <w:jc w:val="center"/>
        </w:trPr>
        <w:tc>
          <w:tcPr>
            <w:tcW w:w="2263" w:type="dxa"/>
          </w:tcPr>
          <w:p w14:paraId="4BA91C78" w14:textId="77777777"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Socijalne usluge</w:t>
            </w:r>
          </w:p>
          <w:p w14:paraId="2E5F0821" w14:textId="226DDD51"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(u Mreži)</w:t>
            </w:r>
          </w:p>
        </w:tc>
        <w:tc>
          <w:tcPr>
            <w:tcW w:w="829" w:type="dxa"/>
          </w:tcPr>
          <w:p w14:paraId="1D7BA700"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3637</w:t>
            </w:r>
          </w:p>
        </w:tc>
        <w:tc>
          <w:tcPr>
            <w:tcW w:w="872" w:type="dxa"/>
          </w:tcPr>
          <w:p w14:paraId="5ED6D024"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345</w:t>
            </w:r>
          </w:p>
        </w:tc>
        <w:tc>
          <w:tcPr>
            <w:tcW w:w="993" w:type="dxa"/>
          </w:tcPr>
          <w:p w14:paraId="65A24F01"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240</w:t>
            </w:r>
          </w:p>
        </w:tc>
        <w:tc>
          <w:tcPr>
            <w:tcW w:w="992" w:type="dxa"/>
          </w:tcPr>
          <w:p w14:paraId="726D7712"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110</w:t>
            </w:r>
          </w:p>
        </w:tc>
        <w:tc>
          <w:tcPr>
            <w:tcW w:w="802" w:type="dxa"/>
          </w:tcPr>
          <w:p w14:paraId="364A2171"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217</w:t>
            </w:r>
          </w:p>
        </w:tc>
        <w:tc>
          <w:tcPr>
            <w:tcW w:w="1005" w:type="dxa"/>
          </w:tcPr>
          <w:p w14:paraId="5BA03DB9"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267</w:t>
            </w:r>
          </w:p>
        </w:tc>
        <w:tc>
          <w:tcPr>
            <w:tcW w:w="1316" w:type="dxa"/>
          </w:tcPr>
          <w:p w14:paraId="3ECA71CB"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4816</w:t>
            </w:r>
          </w:p>
        </w:tc>
      </w:tr>
      <w:tr w:rsidR="00D310C6" w:rsidRPr="00271B6B" w14:paraId="2573627C" w14:textId="77777777" w:rsidTr="007D643A">
        <w:trPr>
          <w:jc w:val="center"/>
        </w:trPr>
        <w:tc>
          <w:tcPr>
            <w:tcW w:w="2263" w:type="dxa"/>
          </w:tcPr>
          <w:p w14:paraId="294F2DCE" w14:textId="7FDED3BC" w:rsidR="00D310C6" w:rsidRPr="00271B6B" w:rsidRDefault="00D310C6" w:rsidP="00881965">
            <w:pPr>
              <w:contextualSpacing/>
              <w:jc w:val="center"/>
              <w:rPr>
                <w:rFonts w:ascii="Times New Roman" w:eastAsia="Times New Roman" w:hAnsi="Times New Roman" w:cs="Times New Roman"/>
                <w:bCs/>
                <w:color w:val="000000"/>
              </w:rPr>
            </w:pPr>
            <w:r w:rsidRPr="00271B6B">
              <w:rPr>
                <w:rFonts w:ascii="Times New Roman" w:eastAsia="Times New Roman" w:hAnsi="Times New Roman" w:cs="Times New Roman"/>
                <w:bCs/>
                <w:color w:val="000000"/>
              </w:rPr>
              <w:t>Naknada za ugroženog kupca energenata</w:t>
            </w:r>
          </w:p>
        </w:tc>
        <w:tc>
          <w:tcPr>
            <w:tcW w:w="829" w:type="dxa"/>
          </w:tcPr>
          <w:p w14:paraId="6A7D30E4"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2379</w:t>
            </w:r>
          </w:p>
        </w:tc>
        <w:tc>
          <w:tcPr>
            <w:tcW w:w="872" w:type="dxa"/>
          </w:tcPr>
          <w:p w14:paraId="547E3161"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1247</w:t>
            </w:r>
          </w:p>
        </w:tc>
        <w:tc>
          <w:tcPr>
            <w:tcW w:w="993" w:type="dxa"/>
          </w:tcPr>
          <w:p w14:paraId="15E4D635" w14:textId="77777777" w:rsidR="00D310C6" w:rsidRPr="00271B6B" w:rsidRDefault="00D310C6" w:rsidP="00881965">
            <w:pPr>
              <w:contextualSpacing/>
              <w:jc w:val="center"/>
              <w:rPr>
                <w:rFonts w:ascii="Times New Roman" w:eastAsia="Times New Roman" w:hAnsi="Times New Roman" w:cs="Times New Roman"/>
                <w:color w:val="000000"/>
              </w:rPr>
            </w:pPr>
            <w:r w:rsidRPr="00271B6B">
              <w:rPr>
                <w:rFonts w:ascii="Times New Roman" w:eastAsia="Times New Roman" w:hAnsi="Times New Roman" w:cs="Times New Roman"/>
                <w:color w:val="000000"/>
              </w:rPr>
              <w:t>715</w:t>
            </w:r>
          </w:p>
          <w:p w14:paraId="06FA6581" w14:textId="77777777" w:rsidR="00D310C6" w:rsidRPr="00271B6B" w:rsidRDefault="00D310C6" w:rsidP="00881965">
            <w:pPr>
              <w:contextualSpacing/>
              <w:jc w:val="center"/>
              <w:rPr>
                <w:rFonts w:ascii="Times New Roman" w:eastAsia="Times New Roman" w:hAnsi="Times New Roman" w:cs="Times New Roman"/>
              </w:rPr>
            </w:pPr>
          </w:p>
        </w:tc>
        <w:tc>
          <w:tcPr>
            <w:tcW w:w="992" w:type="dxa"/>
          </w:tcPr>
          <w:p w14:paraId="6C026EA6"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165</w:t>
            </w:r>
          </w:p>
        </w:tc>
        <w:tc>
          <w:tcPr>
            <w:tcW w:w="802" w:type="dxa"/>
          </w:tcPr>
          <w:p w14:paraId="42974718"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845</w:t>
            </w:r>
          </w:p>
        </w:tc>
        <w:tc>
          <w:tcPr>
            <w:tcW w:w="1005" w:type="dxa"/>
          </w:tcPr>
          <w:p w14:paraId="51EBCC1D"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365</w:t>
            </w:r>
          </w:p>
        </w:tc>
        <w:tc>
          <w:tcPr>
            <w:tcW w:w="1316" w:type="dxa"/>
          </w:tcPr>
          <w:p w14:paraId="18E1B1EC" w14:textId="77777777" w:rsidR="00D310C6" w:rsidRPr="00271B6B" w:rsidRDefault="00D310C6" w:rsidP="00881965">
            <w:pPr>
              <w:contextualSpacing/>
              <w:jc w:val="center"/>
              <w:rPr>
                <w:rFonts w:ascii="Times New Roman" w:eastAsia="Times New Roman" w:hAnsi="Times New Roman" w:cs="Times New Roman"/>
              </w:rPr>
            </w:pPr>
            <w:r w:rsidRPr="00271B6B">
              <w:rPr>
                <w:rFonts w:ascii="Times New Roman" w:eastAsia="Times New Roman" w:hAnsi="Times New Roman" w:cs="Times New Roman"/>
              </w:rPr>
              <w:t>5716</w:t>
            </w:r>
          </w:p>
        </w:tc>
      </w:tr>
    </w:tbl>
    <w:p w14:paraId="50ED4B16" w14:textId="77777777" w:rsidR="00E84A2B" w:rsidRPr="00271B6B" w:rsidRDefault="00E84A2B" w:rsidP="00C221D6">
      <w:pPr>
        <w:spacing w:line="240" w:lineRule="auto"/>
        <w:contextualSpacing/>
        <w:jc w:val="both"/>
        <w:rPr>
          <w:rFonts w:ascii="Times New Roman" w:hAnsi="Times New Roman" w:cs="Times New Roman"/>
        </w:rPr>
      </w:pPr>
    </w:p>
    <w:p w14:paraId="2DACE7B5" w14:textId="3B1B2F26" w:rsidR="00C221D6"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C221D6" w:rsidRPr="00271B6B">
        <w:rPr>
          <w:rFonts w:ascii="Times New Roman" w:hAnsi="Times New Roman" w:cs="Times New Roman"/>
        </w:rPr>
        <w:t>U istom promatranom razdoblju, jedinice lokalne samouprave s područja Županije odlučil</w:t>
      </w:r>
      <w:r w:rsidR="00E84A2B" w:rsidRPr="00271B6B">
        <w:rPr>
          <w:rFonts w:ascii="Times New Roman" w:hAnsi="Times New Roman" w:cs="Times New Roman"/>
        </w:rPr>
        <w:t>e</w:t>
      </w:r>
      <w:r w:rsidR="00C221D6" w:rsidRPr="00271B6B">
        <w:rPr>
          <w:rFonts w:ascii="Times New Roman" w:hAnsi="Times New Roman" w:cs="Times New Roman"/>
        </w:rPr>
        <w:t xml:space="preserve"> su o pravu na naknadu za troškove stanovanja za ukupno 2</w:t>
      </w:r>
      <w:r w:rsidR="00CE36BE" w:rsidRPr="00271B6B">
        <w:rPr>
          <w:rFonts w:ascii="Times New Roman" w:hAnsi="Times New Roman" w:cs="Times New Roman"/>
        </w:rPr>
        <w:t>.</w:t>
      </w:r>
      <w:r w:rsidR="00921165" w:rsidRPr="00271B6B">
        <w:rPr>
          <w:rFonts w:ascii="Times New Roman" w:hAnsi="Times New Roman" w:cs="Times New Roman"/>
        </w:rPr>
        <w:t>441</w:t>
      </w:r>
      <w:r w:rsidR="00C221D6" w:rsidRPr="00271B6B">
        <w:rPr>
          <w:rFonts w:ascii="Times New Roman" w:hAnsi="Times New Roman" w:cs="Times New Roman"/>
        </w:rPr>
        <w:t xml:space="preserve"> korisnika, a najveći broj tih korisnika živi na području gradova Osijeka, Đakova, </w:t>
      </w:r>
      <w:proofErr w:type="spellStart"/>
      <w:r w:rsidR="00C221D6" w:rsidRPr="00271B6B">
        <w:rPr>
          <w:rFonts w:ascii="Times New Roman" w:hAnsi="Times New Roman" w:cs="Times New Roman"/>
        </w:rPr>
        <w:t>Belog</w:t>
      </w:r>
      <w:proofErr w:type="spellEnd"/>
      <w:r w:rsidR="00C221D6" w:rsidRPr="00271B6B">
        <w:rPr>
          <w:rFonts w:ascii="Times New Roman" w:hAnsi="Times New Roman" w:cs="Times New Roman"/>
        </w:rPr>
        <w:t xml:space="preserve"> Manastira, Belišća, Valpova i Našica, te općina </w:t>
      </w:r>
      <w:proofErr w:type="spellStart"/>
      <w:r w:rsidR="00C221D6" w:rsidRPr="00271B6B">
        <w:rPr>
          <w:rFonts w:ascii="Times New Roman" w:hAnsi="Times New Roman" w:cs="Times New Roman"/>
        </w:rPr>
        <w:t>Podgorač</w:t>
      </w:r>
      <w:proofErr w:type="spellEnd"/>
      <w:r w:rsidR="00921165" w:rsidRPr="00271B6B">
        <w:rPr>
          <w:rFonts w:ascii="Times New Roman" w:hAnsi="Times New Roman" w:cs="Times New Roman"/>
        </w:rPr>
        <w:t>, Jagodnjak i Erdut</w:t>
      </w:r>
      <w:r w:rsidR="00C221D6" w:rsidRPr="00271B6B">
        <w:rPr>
          <w:rFonts w:ascii="Times New Roman" w:hAnsi="Times New Roman" w:cs="Times New Roman"/>
        </w:rPr>
        <w:t>.</w:t>
      </w:r>
    </w:p>
    <w:p w14:paraId="572E5F1E" w14:textId="748FF410" w:rsidR="0063268E" w:rsidRPr="00271B6B" w:rsidRDefault="00424FD0" w:rsidP="00E80628">
      <w:pPr>
        <w:spacing w:after="0" w:line="240" w:lineRule="auto"/>
        <w:contextualSpacing/>
        <w:jc w:val="both"/>
        <w:rPr>
          <w:rFonts w:ascii="Times New Roman" w:eastAsia="Times New Roman" w:hAnsi="Times New Roman" w:cs="Times New Roman"/>
          <w:bCs/>
          <w:iCs/>
          <w:kern w:val="0"/>
          <w:szCs w:val="20"/>
          <w14:ligatures w14:val="none"/>
        </w:rPr>
      </w:pPr>
      <w:r w:rsidRPr="00271B6B">
        <w:rPr>
          <w:rFonts w:ascii="Times New Roman" w:eastAsia="Times New Roman" w:hAnsi="Times New Roman" w:cs="Times New Roman"/>
          <w:color w:val="000000"/>
          <w:kern w:val="0"/>
          <w14:ligatures w14:val="none"/>
        </w:rPr>
        <w:tab/>
      </w:r>
      <w:r w:rsidR="0063268E" w:rsidRPr="00271B6B">
        <w:rPr>
          <w:rFonts w:ascii="Times New Roman" w:eastAsia="Times New Roman" w:hAnsi="Times New Roman" w:cs="Times New Roman"/>
          <w:color w:val="000000"/>
          <w:kern w:val="0"/>
          <w14:ligatures w14:val="none"/>
        </w:rPr>
        <w:t>Za osobe koje se nalaze u teškoj materijalnoj situaciji zbog određenih životnih okolnosti</w:t>
      </w:r>
      <w:r w:rsidR="003965CC" w:rsidRPr="00271B6B">
        <w:rPr>
          <w:rFonts w:ascii="Times New Roman" w:eastAsia="Times New Roman" w:hAnsi="Times New Roman" w:cs="Times New Roman"/>
          <w:color w:val="000000"/>
          <w:kern w:val="0"/>
          <w14:ligatures w14:val="none"/>
        </w:rPr>
        <w:t>,</w:t>
      </w:r>
      <w:r w:rsidR="0063268E" w:rsidRPr="00271B6B">
        <w:rPr>
          <w:rFonts w:ascii="Times New Roman" w:eastAsia="Times New Roman" w:hAnsi="Times New Roman" w:cs="Times New Roman"/>
          <w:color w:val="000000"/>
          <w:kern w:val="0"/>
          <w14:ligatures w14:val="none"/>
        </w:rPr>
        <w:t xml:space="preserve"> kao i za socijalno ugrožene osobe</w:t>
      </w:r>
      <w:r w:rsidR="00E84A2B" w:rsidRPr="00271B6B">
        <w:rPr>
          <w:rFonts w:ascii="Times New Roman" w:eastAsia="Times New Roman" w:hAnsi="Times New Roman" w:cs="Times New Roman"/>
          <w:color w:val="000000"/>
          <w:kern w:val="0"/>
          <w14:ligatures w14:val="none"/>
        </w:rPr>
        <w:t>,</w:t>
      </w:r>
      <w:r w:rsidR="0063268E" w:rsidRPr="00271B6B">
        <w:rPr>
          <w:rFonts w:ascii="Times New Roman" w:eastAsia="Times New Roman" w:hAnsi="Times New Roman" w:cs="Times New Roman"/>
          <w:color w:val="000000"/>
          <w:kern w:val="0"/>
          <w14:ligatures w14:val="none"/>
        </w:rPr>
        <w:t xml:space="preserve"> Županija u svom proračunu osigurava sredstva koja se isplaćuju kao jednokratna pomoć. </w:t>
      </w:r>
      <w:r w:rsidR="0063268E" w:rsidRPr="00271B6B">
        <w:rPr>
          <w:rFonts w:ascii="Times New Roman" w:eastAsia="Times New Roman" w:hAnsi="Times New Roman" w:cs="Times New Roman"/>
          <w:kern w:val="0"/>
          <w14:ligatures w14:val="none"/>
        </w:rPr>
        <w:t>Odlukom o uvjetima i načinu dodjele jednokratnih pomoći socijalno ugroženim građanima ("Županijski glasnik" broj 15/22.) utvrđeni su kriteriji za dodjelu jednokratne pomoći, mogući korisnici te način dodjele. Pomoć se može dodijeliti samcu ili kućanstvu s prebivalištem ili stalnim boravkom na području Županije najmanje posljednja tri mjeseca prije podnošenja zahtjeva, s mjesečnim iznosom primanja za posljednja tri mjeseca prije podnošenja zahtjeva za samca najviše u iznosu od 199,08 eura, a za kućanstvo najviše u iznosu od 132,72 eura po članu kućanstva i pod uvjetom da nema u vlasništvu stan ili kuću, osim one koju koristi za stanovanje te pod uvjetom odazivanja na poziv Županije za sudjelovanje u radu za opće dobro bez naknade radno sposobnog i djelomično radno sposobnog samca ili članova kućanstva koji je korisnik prava na zajamčenu minimalnu naknadu. Iznimno, zbog trenutačnih otežanih okolnosti</w:t>
      </w:r>
      <w:r w:rsidR="00E84A2B" w:rsidRPr="00271B6B">
        <w:rPr>
          <w:rFonts w:ascii="Times New Roman" w:eastAsia="Times New Roman" w:hAnsi="Times New Roman" w:cs="Times New Roman"/>
          <w:kern w:val="0"/>
          <w14:ligatures w14:val="none"/>
        </w:rPr>
        <w:t>,</w:t>
      </w:r>
      <w:r w:rsidR="0063268E" w:rsidRPr="00271B6B">
        <w:rPr>
          <w:rFonts w:ascii="Times New Roman" w:eastAsia="Times New Roman" w:hAnsi="Times New Roman" w:cs="Times New Roman"/>
          <w:kern w:val="0"/>
          <w14:ligatures w14:val="none"/>
        </w:rPr>
        <w:t xml:space="preserve"> pomoć mogu ostvariti i korisnici čija primanja prelaze navedeni cenzus. </w:t>
      </w:r>
      <w:r w:rsidR="0063268E" w:rsidRPr="00271B6B">
        <w:rPr>
          <w:rFonts w:ascii="Times New Roman" w:eastAsia="Times New Roman" w:hAnsi="Times New Roman" w:cs="Times New Roman"/>
          <w:kern w:val="0"/>
          <w:szCs w:val="20"/>
          <w14:ligatures w14:val="none"/>
        </w:rPr>
        <w:t xml:space="preserve">U Proračunu Županije za </w:t>
      </w:r>
      <w:r w:rsidR="0063268E" w:rsidRPr="00271B6B">
        <w:rPr>
          <w:rFonts w:ascii="Times New Roman" w:eastAsia="Times New Roman" w:hAnsi="Times New Roman" w:cs="Times New Roman"/>
          <w:bCs/>
          <w:iCs/>
          <w:kern w:val="0"/>
          <w:szCs w:val="20"/>
          <w14:ligatures w14:val="none"/>
        </w:rPr>
        <w:t>2023</w:t>
      </w:r>
      <w:r w:rsidR="0063268E" w:rsidRPr="00271B6B">
        <w:rPr>
          <w:rFonts w:ascii="Times New Roman" w:eastAsia="Times New Roman" w:hAnsi="Times New Roman" w:cs="Times New Roman"/>
          <w:kern w:val="0"/>
          <w:szCs w:val="20"/>
          <w14:ligatures w14:val="none"/>
        </w:rPr>
        <w:t xml:space="preserve">. godinu za jednokratne pomoći socijalno ugroženim građanima planirano je 83.880,00 eura. Tijekom 2023. godine podneseno je ukupno 985 zahtjeva, a jednokratna pomoć je dodijeljena za 785 korisnika, samaca ili kućanstava koji su zadovoljili uvjete. </w:t>
      </w:r>
      <w:r w:rsidR="0063268E" w:rsidRPr="00271B6B">
        <w:rPr>
          <w:rFonts w:ascii="Times New Roman" w:eastAsia="Times New Roman" w:hAnsi="Times New Roman" w:cs="Times New Roman"/>
          <w:bCs/>
          <w:kern w:val="0"/>
          <w:szCs w:val="20"/>
          <w14:ligatures w14:val="none"/>
        </w:rPr>
        <w:t>Slijedom navedenog, i</w:t>
      </w:r>
      <w:r w:rsidR="0063268E" w:rsidRPr="00271B6B">
        <w:rPr>
          <w:rFonts w:ascii="Times New Roman" w:eastAsia="Times New Roman" w:hAnsi="Times New Roman" w:cs="Times New Roman"/>
          <w:kern w:val="0"/>
          <w:szCs w:val="20"/>
          <w14:ligatures w14:val="none"/>
        </w:rPr>
        <w:t>splaćeno je ukupno 72.144,46 eura</w:t>
      </w:r>
      <w:r w:rsidR="0063268E" w:rsidRPr="00271B6B">
        <w:rPr>
          <w:rFonts w:ascii="Times New Roman" w:eastAsia="Times New Roman" w:hAnsi="Times New Roman" w:cs="Times New Roman"/>
          <w:bCs/>
          <w:iCs/>
          <w:kern w:val="0"/>
          <w:szCs w:val="20"/>
          <w14:ligatures w14:val="none"/>
        </w:rPr>
        <w:t>.</w:t>
      </w:r>
    </w:p>
    <w:p w14:paraId="148D4DC6" w14:textId="77777777" w:rsidR="0063268E" w:rsidRPr="00271B6B" w:rsidRDefault="0063268E" w:rsidP="00E80628">
      <w:pPr>
        <w:spacing w:after="0" w:line="240" w:lineRule="auto"/>
        <w:contextualSpacing/>
        <w:jc w:val="both"/>
        <w:rPr>
          <w:rFonts w:ascii="Times New Roman" w:eastAsia="Times New Roman" w:hAnsi="Times New Roman" w:cs="Times New Roman"/>
          <w:bCs/>
          <w:iCs/>
          <w:kern w:val="0"/>
          <w:sz w:val="16"/>
          <w:szCs w:val="16"/>
          <w14:ligatures w14:val="none"/>
        </w:rPr>
      </w:pPr>
    </w:p>
    <w:p w14:paraId="3DA379A3" w14:textId="5192F974" w:rsidR="0063268E" w:rsidRPr="00271B6B" w:rsidRDefault="00424FD0" w:rsidP="00E80628">
      <w:pPr>
        <w:spacing w:after="0" w:line="240" w:lineRule="auto"/>
        <w:contextualSpacing/>
        <w:jc w:val="both"/>
        <w:rPr>
          <w:rFonts w:ascii="Times New Roman" w:eastAsia="Times New Roman" w:hAnsi="Times New Roman" w:cs="Times New Roman"/>
          <w:kern w:val="0"/>
          <w:szCs w:val="20"/>
          <w14:ligatures w14:val="none"/>
        </w:rPr>
      </w:pPr>
      <w:r w:rsidRPr="00271B6B">
        <w:rPr>
          <w:rFonts w:ascii="Times New Roman" w:eastAsia="Times New Roman" w:hAnsi="Times New Roman" w:cs="Times New Roman"/>
          <w:kern w:val="0"/>
          <w:szCs w:val="20"/>
          <w14:ligatures w14:val="none"/>
        </w:rPr>
        <w:tab/>
      </w:r>
      <w:r w:rsidR="0063268E" w:rsidRPr="00271B6B">
        <w:rPr>
          <w:rFonts w:ascii="Times New Roman" w:eastAsia="Times New Roman" w:hAnsi="Times New Roman" w:cs="Times New Roman"/>
          <w:kern w:val="0"/>
          <w:szCs w:val="20"/>
          <w14:ligatures w14:val="none"/>
        </w:rPr>
        <w:t>U okviru mjera pronatalitetne politike</w:t>
      </w:r>
      <w:r w:rsidR="003965CC" w:rsidRPr="00271B6B">
        <w:rPr>
          <w:rFonts w:ascii="Times New Roman" w:eastAsia="Times New Roman" w:hAnsi="Times New Roman" w:cs="Times New Roman"/>
          <w:kern w:val="0"/>
          <w:szCs w:val="20"/>
          <w14:ligatures w14:val="none"/>
        </w:rPr>
        <w:t>,</w:t>
      </w:r>
      <w:r w:rsidR="0063268E" w:rsidRPr="00271B6B">
        <w:rPr>
          <w:rFonts w:ascii="Times New Roman" w:eastAsia="Times New Roman" w:hAnsi="Times New Roman" w:cs="Times New Roman"/>
          <w:kern w:val="0"/>
          <w:szCs w:val="20"/>
          <w14:ligatures w14:val="none"/>
        </w:rPr>
        <w:t xml:space="preserve"> u Proračunu Županije za </w:t>
      </w:r>
      <w:r w:rsidR="0063268E" w:rsidRPr="00271B6B">
        <w:rPr>
          <w:rFonts w:ascii="Times New Roman" w:eastAsia="Times New Roman" w:hAnsi="Times New Roman" w:cs="Times New Roman"/>
          <w:bCs/>
          <w:iCs/>
          <w:kern w:val="0"/>
          <w:szCs w:val="20"/>
          <w14:ligatures w14:val="none"/>
        </w:rPr>
        <w:t>2023.</w:t>
      </w:r>
      <w:r w:rsidR="0063268E" w:rsidRPr="00271B6B">
        <w:rPr>
          <w:rFonts w:ascii="Times New Roman" w:eastAsia="Times New Roman" w:hAnsi="Times New Roman" w:cs="Times New Roman"/>
          <w:kern w:val="0"/>
          <w:szCs w:val="20"/>
          <w14:ligatures w14:val="none"/>
        </w:rPr>
        <w:t xml:space="preserve"> godinu za program "Jednokratna pomoć obiteljima novorođene djece s područja Županije" planirano je 261.990</w:t>
      </w:r>
      <w:r w:rsidR="0063268E" w:rsidRPr="00271B6B">
        <w:rPr>
          <w:rFonts w:ascii="Times New Roman" w:eastAsia="Times New Roman" w:hAnsi="Times New Roman" w:cs="Times New Roman"/>
          <w:bCs/>
          <w:iCs/>
          <w:kern w:val="0"/>
          <w:szCs w:val="20"/>
          <w14:ligatures w14:val="none"/>
        </w:rPr>
        <w:t>,00</w:t>
      </w:r>
      <w:r w:rsidR="0063268E" w:rsidRPr="00271B6B">
        <w:rPr>
          <w:rFonts w:ascii="Times New Roman" w:eastAsia="Times New Roman" w:hAnsi="Times New Roman" w:cs="Times New Roman"/>
          <w:kern w:val="0"/>
          <w:szCs w:val="20"/>
          <w14:ligatures w14:val="none"/>
        </w:rPr>
        <w:t xml:space="preserve"> eura. Predviđeno je da će se sredstva dodijeliti obiteljima novorođene/posvojene djece s prebivalištem na području Županije. Za svaku novorođenu bebu isplaćuje se 132,72 eura putem Hrvatske poštanske banke s kojom je sklopljen Sporazum o poslovnoj suradnji, a uz navedeni iznos koji daje Županija, Hrvatska poštanska banka daje dodatnih 7,00 eura kroz program Banke </w:t>
      </w:r>
      <w:r w:rsidRPr="00271B6B">
        <w:rPr>
          <w:rFonts w:ascii="Times New Roman" w:eastAsia="Times New Roman" w:hAnsi="Times New Roman" w:cs="Times New Roman"/>
          <w:kern w:val="0"/>
          <w:szCs w:val="20"/>
          <w14:ligatures w14:val="none"/>
        </w:rPr>
        <w:t>"</w:t>
      </w:r>
      <w:proofErr w:type="spellStart"/>
      <w:r w:rsidR="0063268E" w:rsidRPr="00271B6B">
        <w:rPr>
          <w:rFonts w:ascii="Times New Roman" w:eastAsia="Times New Roman" w:hAnsi="Times New Roman" w:cs="Times New Roman"/>
          <w:kern w:val="0"/>
          <w:szCs w:val="20"/>
          <w14:ligatures w14:val="none"/>
        </w:rPr>
        <w:t>Flexy</w:t>
      </w:r>
      <w:proofErr w:type="spellEnd"/>
      <w:r w:rsidR="0063268E" w:rsidRPr="00271B6B">
        <w:rPr>
          <w:rFonts w:ascii="Times New Roman" w:eastAsia="Times New Roman" w:hAnsi="Times New Roman" w:cs="Times New Roman"/>
          <w:kern w:val="0"/>
          <w:szCs w:val="20"/>
          <w14:ligatures w14:val="none"/>
        </w:rPr>
        <w:t xml:space="preserve"> Kockica</w:t>
      </w:r>
      <w:r w:rsidRPr="00271B6B">
        <w:rPr>
          <w:rFonts w:ascii="Times New Roman" w:eastAsia="Times New Roman" w:hAnsi="Times New Roman" w:cs="Times New Roman"/>
          <w:kern w:val="0"/>
          <w:szCs w:val="20"/>
          <w14:ligatures w14:val="none"/>
        </w:rPr>
        <w:t>"</w:t>
      </w:r>
      <w:r w:rsidR="0063268E" w:rsidRPr="00271B6B">
        <w:rPr>
          <w:rFonts w:ascii="Times New Roman" w:eastAsia="Times New Roman" w:hAnsi="Times New Roman" w:cs="Times New Roman"/>
          <w:kern w:val="0"/>
          <w:szCs w:val="20"/>
          <w14:ligatures w14:val="none"/>
        </w:rPr>
        <w:t xml:space="preserve">. </w:t>
      </w:r>
      <w:r w:rsidR="0063268E" w:rsidRPr="00271B6B">
        <w:rPr>
          <w:rFonts w:ascii="Times New Roman" w:eastAsia="Times New Roman" w:hAnsi="Times New Roman" w:cs="Times New Roman"/>
          <w:bCs/>
          <w:kern w:val="0"/>
          <w:szCs w:val="20"/>
          <w14:ligatures w14:val="none"/>
        </w:rPr>
        <w:t>Slijedom navedenog, u</w:t>
      </w:r>
      <w:r w:rsidR="0063268E" w:rsidRPr="00271B6B">
        <w:rPr>
          <w:rFonts w:ascii="Times New Roman" w:eastAsia="Times New Roman" w:hAnsi="Times New Roman" w:cs="Times New Roman"/>
          <w:kern w:val="0"/>
          <w:szCs w:val="20"/>
          <w14:ligatures w14:val="none"/>
        </w:rPr>
        <w:t xml:space="preserve"> 2023. godini isplaćeno je ukupno 261.990,00 eura za 1</w:t>
      </w:r>
      <w:r w:rsidR="00E84A2B" w:rsidRPr="00271B6B">
        <w:rPr>
          <w:rFonts w:ascii="Times New Roman" w:eastAsia="Times New Roman" w:hAnsi="Times New Roman" w:cs="Times New Roman"/>
          <w:kern w:val="0"/>
          <w:szCs w:val="20"/>
          <w14:ligatures w14:val="none"/>
        </w:rPr>
        <w:t>.</w:t>
      </w:r>
      <w:r w:rsidR="0063268E" w:rsidRPr="00271B6B">
        <w:rPr>
          <w:rFonts w:ascii="Times New Roman" w:eastAsia="Times New Roman" w:hAnsi="Times New Roman" w:cs="Times New Roman"/>
          <w:kern w:val="0"/>
          <w:szCs w:val="20"/>
          <w14:ligatures w14:val="none"/>
        </w:rPr>
        <w:t xml:space="preserve">888 novorođenih beba. </w:t>
      </w:r>
    </w:p>
    <w:p w14:paraId="20AA5C8E" w14:textId="77777777" w:rsidR="00C10261" w:rsidRPr="00271B6B" w:rsidRDefault="00C10261" w:rsidP="00E80628">
      <w:pPr>
        <w:spacing w:line="240" w:lineRule="auto"/>
        <w:contextualSpacing/>
        <w:jc w:val="both"/>
        <w:rPr>
          <w:rFonts w:ascii="Times New Roman" w:hAnsi="Times New Roman" w:cs="Times New Roman"/>
          <w:color w:val="2F5496" w:themeColor="accent1" w:themeShade="BF"/>
          <w:sz w:val="24"/>
          <w:szCs w:val="24"/>
        </w:rPr>
      </w:pPr>
    </w:p>
    <w:p w14:paraId="45E8AE9F" w14:textId="14E9D8F9" w:rsidR="002F4CDD" w:rsidRPr="00271B6B" w:rsidRDefault="002F4CDD" w:rsidP="00E80628">
      <w:pPr>
        <w:pStyle w:val="Naslov3"/>
        <w:spacing w:line="240" w:lineRule="auto"/>
        <w:rPr>
          <w:b/>
          <w:bCs/>
        </w:rPr>
      </w:pPr>
      <w:bookmarkStart w:id="23" w:name="_Toc178854683"/>
      <w:r w:rsidRPr="00271B6B">
        <w:rPr>
          <w:b/>
          <w:bCs/>
        </w:rPr>
        <w:t xml:space="preserve">2.2.3. </w:t>
      </w:r>
      <w:r w:rsidR="00295535" w:rsidRPr="00271B6B">
        <w:rPr>
          <w:b/>
          <w:bCs/>
        </w:rPr>
        <w:tab/>
      </w:r>
      <w:r w:rsidRPr="00271B6B">
        <w:rPr>
          <w:b/>
          <w:bCs/>
        </w:rPr>
        <w:t>Stopa rizika od siromaštva i socijalne isključenosti</w:t>
      </w:r>
      <w:bookmarkEnd w:id="23"/>
      <w:r w:rsidRPr="00271B6B">
        <w:rPr>
          <w:b/>
          <w:bCs/>
        </w:rPr>
        <w:t xml:space="preserve"> </w:t>
      </w:r>
    </w:p>
    <w:p w14:paraId="42AD6B2F" w14:textId="77777777" w:rsidR="00C10261" w:rsidRPr="00271B6B" w:rsidRDefault="00C10261" w:rsidP="00E80628">
      <w:pPr>
        <w:spacing w:line="240" w:lineRule="auto"/>
        <w:contextualSpacing/>
        <w:jc w:val="both"/>
        <w:rPr>
          <w:rFonts w:ascii="Times New Roman" w:hAnsi="Times New Roman" w:cs="Times New Roman"/>
          <w:b/>
          <w:sz w:val="16"/>
          <w:szCs w:val="16"/>
        </w:rPr>
      </w:pPr>
    </w:p>
    <w:p w14:paraId="707211A3" w14:textId="0E78C9DC" w:rsidR="00E77E9A" w:rsidRPr="00271B6B" w:rsidRDefault="00424FD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77E9A" w:rsidRPr="00271B6B">
        <w:rPr>
          <w:rFonts w:ascii="Times New Roman" w:hAnsi="Times New Roman" w:cs="Times New Roman"/>
        </w:rPr>
        <w:t>Prema Nacionalnoj klasifikaciji statističkih regija 202</w:t>
      </w:r>
      <w:r w:rsidR="00DB6488" w:rsidRPr="00271B6B">
        <w:rPr>
          <w:rFonts w:ascii="Times New Roman" w:hAnsi="Times New Roman" w:cs="Times New Roman"/>
        </w:rPr>
        <w:t>1</w:t>
      </w:r>
      <w:r w:rsidR="00E77E9A" w:rsidRPr="00271B6B">
        <w:rPr>
          <w:rFonts w:ascii="Times New Roman" w:hAnsi="Times New Roman" w:cs="Times New Roman"/>
        </w:rPr>
        <w:t>. godine</w:t>
      </w:r>
      <w:r w:rsidR="003965CC" w:rsidRPr="00271B6B">
        <w:rPr>
          <w:rFonts w:ascii="Times New Roman" w:hAnsi="Times New Roman" w:cs="Times New Roman"/>
        </w:rPr>
        <w:t>,</w:t>
      </w:r>
      <w:r w:rsidR="00E77E9A" w:rsidRPr="00271B6B">
        <w:rPr>
          <w:rFonts w:ascii="Times New Roman" w:hAnsi="Times New Roman" w:cs="Times New Roman"/>
        </w:rPr>
        <w:t xml:space="preserve"> Županija je svrstana </w:t>
      </w:r>
      <w:r w:rsidR="00D91353" w:rsidRPr="00271B6B">
        <w:rPr>
          <w:rFonts w:ascii="Times New Roman" w:hAnsi="Times New Roman" w:cs="Times New Roman"/>
        </w:rPr>
        <w:t>u</w:t>
      </w:r>
      <w:r w:rsidR="00E77E9A" w:rsidRPr="00271B6B">
        <w:rPr>
          <w:rFonts w:ascii="Times New Roman" w:hAnsi="Times New Roman" w:cs="Times New Roman"/>
        </w:rPr>
        <w:t xml:space="preserve"> HR </w:t>
      </w:r>
      <w:proofErr w:type="spellStart"/>
      <w:r w:rsidR="00E77E9A" w:rsidRPr="00271B6B">
        <w:rPr>
          <w:rFonts w:ascii="Times New Roman" w:hAnsi="Times New Roman" w:cs="Times New Roman"/>
        </w:rPr>
        <w:t>NUTS</w:t>
      </w:r>
      <w:proofErr w:type="spellEnd"/>
      <w:r w:rsidR="00E77E9A" w:rsidRPr="00271B6B">
        <w:rPr>
          <w:rFonts w:ascii="Times New Roman" w:hAnsi="Times New Roman" w:cs="Times New Roman"/>
        </w:rPr>
        <w:t xml:space="preserve"> 2 Panonsku Hrvatsku. Stopa rizika od siromaštva i socijalne isključenosti za područje Republike Hrvatske za 202</w:t>
      </w:r>
      <w:r w:rsidR="00DB6488" w:rsidRPr="00271B6B">
        <w:rPr>
          <w:rFonts w:ascii="Times New Roman" w:hAnsi="Times New Roman" w:cs="Times New Roman"/>
        </w:rPr>
        <w:t>2</w:t>
      </w:r>
      <w:r w:rsidR="00E77E9A" w:rsidRPr="00271B6B">
        <w:rPr>
          <w:rFonts w:ascii="Times New Roman" w:hAnsi="Times New Roman" w:cs="Times New Roman"/>
        </w:rPr>
        <w:t xml:space="preserve">. godinu iznosi </w:t>
      </w:r>
      <w:r w:rsidR="00DB6488" w:rsidRPr="00271B6B">
        <w:rPr>
          <w:rFonts w:ascii="Times New Roman" w:hAnsi="Times New Roman" w:cs="Times New Roman"/>
        </w:rPr>
        <w:t>18</w:t>
      </w:r>
      <w:r w:rsidR="00E77E9A" w:rsidRPr="00271B6B">
        <w:rPr>
          <w:rFonts w:ascii="Times New Roman" w:hAnsi="Times New Roman" w:cs="Times New Roman"/>
        </w:rPr>
        <w:t xml:space="preserve">%, dok za Panonsku Hrvatsku iznosi </w:t>
      </w:r>
      <w:r w:rsidR="00DB6488" w:rsidRPr="00271B6B">
        <w:rPr>
          <w:rFonts w:ascii="Times New Roman" w:hAnsi="Times New Roman" w:cs="Times New Roman"/>
        </w:rPr>
        <w:t>25,9</w:t>
      </w:r>
      <w:r w:rsidR="00E77E9A" w:rsidRPr="00271B6B">
        <w:rPr>
          <w:rFonts w:ascii="Times New Roman" w:hAnsi="Times New Roman" w:cs="Times New Roman"/>
        </w:rPr>
        <w:t xml:space="preserve">%. </w:t>
      </w:r>
      <w:r w:rsidR="00DB6488" w:rsidRPr="00271B6B">
        <w:rPr>
          <w:rFonts w:ascii="Times New Roman" w:hAnsi="Times New Roman" w:cs="Times New Roman"/>
        </w:rPr>
        <w:t>Broj osoba u riziku od siromaštva ili socijalne isključenosti iznosi 19,9% za Republiku Hrvatsku, a za Panonsku Hrvatsku 27,8%.</w:t>
      </w:r>
    </w:p>
    <w:p w14:paraId="631B837D" w14:textId="77777777" w:rsidR="00E77E9A" w:rsidRPr="00271B6B" w:rsidRDefault="00E77E9A" w:rsidP="00E80628">
      <w:pPr>
        <w:spacing w:line="240" w:lineRule="auto"/>
        <w:contextualSpacing/>
        <w:jc w:val="both"/>
        <w:rPr>
          <w:rFonts w:ascii="Times New Roman" w:hAnsi="Times New Roman" w:cs="Times New Roman"/>
          <w:color w:val="2F5496" w:themeColor="accent1" w:themeShade="BF"/>
          <w:sz w:val="16"/>
          <w:szCs w:val="16"/>
        </w:rPr>
      </w:pPr>
    </w:p>
    <w:p w14:paraId="169059DA" w14:textId="35F3B1B7" w:rsidR="00EF5E73"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BD4CBE" w:rsidRPr="00271B6B">
        <w:rPr>
          <w:rFonts w:ascii="Times New Roman" w:hAnsi="Times New Roman" w:cs="Times New Roman"/>
        </w:rPr>
        <w:t>Prema Izvješću Pučkog pravobranitelja za 2022. godinu</w:t>
      </w:r>
      <w:r w:rsidR="00D91353" w:rsidRPr="00271B6B">
        <w:rPr>
          <w:rFonts w:ascii="Times New Roman" w:hAnsi="Times New Roman" w:cs="Times New Roman"/>
        </w:rPr>
        <w:t>,</w:t>
      </w:r>
      <w:r w:rsidR="00BD4CBE" w:rsidRPr="00271B6B">
        <w:rPr>
          <w:rFonts w:ascii="Times New Roman" w:hAnsi="Times New Roman" w:cs="Times New Roman"/>
        </w:rPr>
        <w:t xml:space="preserve"> stopa rizika od siromaštva u Republici Hrvatskoj u 2022. godini </w:t>
      </w:r>
      <w:r w:rsidR="003B4A1A" w:rsidRPr="00271B6B">
        <w:rPr>
          <w:rFonts w:ascii="Times New Roman" w:hAnsi="Times New Roman" w:cs="Times New Roman"/>
        </w:rPr>
        <w:t xml:space="preserve">najevidentnija je </w:t>
      </w:r>
      <w:r w:rsidR="00BD4CBE" w:rsidRPr="00271B6B">
        <w:rPr>
          <w:rFonts w:ascii="Times New Roman" w:hAnsi="Times New Roman" w:cs="Times New Roman"/>
        </w:rPr>
        <w:t xml:space="preserve">kod starijih osoba </w:t>
      </w:r>
      <w:r w:rsidR="003B4A1A" w:rsidRPr="00271B6B">
        <w:rPr>
          <w:rFonts w:ascii="Times New Roman" w:hAnsi="Times New Roman" w:cs="Times New Roman"/>
        </w:rPr>
        <w:t xml:space="preserve">te je </w:t>
      </w:r>
      <w:r w:rsidR="00BD4CBE" w:rsidRPr="00271B6B">
        <w:rPr>
          <w:rFonts w:ascii="Times New Roman" w:hAnsi="Times New Roman" w:cs="Times New Roman"/>
        </w:rPr>
        <w:t xml:space="preserve">iznosila 32,4%, a kod onih </w:t>
      </w:r>
      <w:r w:rsidR="003B4A1A" w:rsidRPr="00271B6B">
        <w:rPr>
          <w:rFonts w:ascii="Times New Roman" w:hAnsi="Times New Roman" w:cs="Times New Roman"/>
        </w:rPr>
        <w:t>starijih osoba koje</w:t>
      </w:r>
      <w:r w:rsidR="00BD4CBE" w:rsidRPr="00271B6B">
        <w:rPr>
          <w:rFonts w:ascii="Times New Roman" w:hAnsi="Times New Roman" w:cs="Times New Roman"/>
        </w:rPr>
        <w:t xml:space="preserve"> žive same čak 55,3%, odnosno svaka druga starija osoba koja živi sama u riziku je od siromaštva. Još je Strategija socijalne skrbi za starije osobe u Republici Hrvatskoj od 2017.</w:t>
      </w:r>
      <w:r w:rsidRPr="00271B6B">
        <w:rPr>
          <w:rFonts w:ascii="Times New Roman" w:hAnsi="Times New Roman" w:cs="Times New Roman"/>
        </w:rPr>
        <w:t xml:space="preserve"> </w:t>
      </w:r>
      <w:r w:rsidR="00BD4CBE" w:rsidRPr="00271B6B">
        <w:rPr>
          <w:rFonts w:ascii="Times New Roman" w:hAnsi="Times New Roman" w:cs="Times New Roman"/>
        </w:rPr>
        <w:t xml:space="preserve">- 2020. godine prepoznala ovu problematiku slijedom čega je predvidjela postavljanje zakonodavnog okvira za nacionalnu mirovinu socijalno ugroženim starijim osobama </w:t>
      </w:r>
      <w:r w:rsidR="00AD0E45" w:rsidRPr="00271B6B">
        <w:rPr>
          <w:rFonts w:ascii="Times New Roman" w:hAnsi="Times New Roman" w:cs="Times New Roman"/>
        </w:rPr>
        <w:t>čime</w:t>
      </w:r>
      <w:r w:rsidR="00BD4CBE" w:rsidRPr="00271B6B">
        <w:rPr>
          <w:rFonts w:ascii="Times New Roman" w:hAnsi="Times New Roman" w:cs="Times New Roman"/>
        </w:rPr>
        <w:t xml:space="preserve"> je bila osnova za donošenje </w:t>
      </w:r>
      <w:r w:rsidR="00AD0E45" w:rsidRPr="00271B6B">
        <w:rPr>
          <w:rFonts w:ascii="Times New Roman" w:hAnsi="Times New Roman" w:cs="Times New Roman"/>
        </w:rPr>
        <w:t>Zakona o nacionalnoj naknadi za starije osobe</w:t>
      </w:r>
      <w:r w:rsidR="00BD4CBE" w:rsidRPr="00271B6B">
        <w:rPr>
          <w:rFonts w:ascii="Times New Roman" w:hAnsi="Times New Roman" w:cs="Times New Roman"/>
        </w:rPr>
        <w:t>.</w:t>
      </w:r>
      <w:r w:rsidR="00AD0E45" w:rsidRPr="00271B6B">
        <w:rPr>
          <w:rFonts w:ascii="Times New Roman" w:hAnsi="Times New Roman" w:cs="Times New Roman"/>
        </w:rPr>
        <w:t xml:space="preserve"> </w:t>
      </w:r>
    </w:p>
    <w:p w14:paraId="508B99F1" w14:textId="77777777" w:rsidR="00D91353" w:rsidRPr="00271B6B" w:rsidRDefault="00D91353" w:rsidP="00E80628">
      <w:pPr>
        <w:spacing w:line="240" w:lineRule="auto"/>
        <w:contextualSpacing/>
        <w:jc w:val="both"/>
        <w:rPr>
          <w:rFonts w:ascii="Times New Roman" w:hAnsi="Times New Roman" w:cs="Times New Roman"/>
          <w:sz w:val="16"/>
          <w:szCs w:val="16"/>
        </w:rPr>
      </w:pPr>
    </w:p>
    <w:p w14:paraId="66DCFC70" w14:textId="4AE4B3EB" w:rsidR="00EF5E73" w:rsidRPr="00271B6B" w:rsidRDefault="00BC30A4" w:rsidP="00E80628">
      <w:pPr>
        <w:spacing w:line="240" w:lineRule="auto"/>
        <w:contextualSpacing/>
        <w:jc w:val="both"/>
        <w:rPr>
          <w:rFonts w:ascii="Times New Roman" w:hAnsi="Times New Roman" w:cs="Times New Roman"/>
          <w:szCs w:val="24"/>
        </w:rPr>
      </w:pPr>
      <w:r w:rsidRPr="00271B6B">
        <w:rPr>
          <w:rFonts w:ascii="Times New Roman" w:hAnsi="Times New Roman" w:cs="Times New Roman"/>
          <w:szCs w:val="24"/>
        </w:rPr>
        <w:tab/>
      </w:r>
      <w:r w:rsidR="00F171A8" w:rsidRPr="00271B6B">
        <w:rPr>
          <w:rFonts w:ascii="Times New Roman" w:hAnsi="Times New Roman" w:cs="Times New Roman"/>
          <w:szCs w:val="24"/>
        </w:rPr>
        <w:t>Sa stanjem na dan 31. prosinca 2022. godine</w:t>
      </w:r>
      <w:r w:rsidR="003965CC" w:rsidRPr="00271B6B">
        <w:rPr>
          <w:rFonts w:ascii="Times New Roman" w:hAnsi="Times New Roman" w:cs="Times New Roman"/>
          <w:szCs w:val="24"/>
        </w:rPr>
        <w:t>,</w:t>
      </w:r>
      <w:r w:rsidR="00F171A8" w:rsidRPr="00271B6B">
        <w:rPr>
          <w:rFonts w:ascii="Times New Roman" w:hAnsi="Times New Roman" w:cs="Times New Roman"/>
          <w:szCs w:val="24"/>
        </w:rPr>
        <w:t xml:space="preserve"> na području Županije </w:t>
      </w:r>
      <w:r w:rsidR="00AD0E45" w:rsidRPr="00271B6B">
        <w:rPr>
          <w:rFonts w:ascii="Times New Roman" w:hAnsi="Times New Roman" w:cs="Times New Roman"/>
          <w:szCs w:val="24"/>
        </w:rPr>
        <w:t xml:space="preserve">ukupno </w:t>
      </w:r>
      <w:r w:rsidR="00F171A8" w:rsidRPr="00271B6B">
        <w:rPr>
          <w:rFonts w:ascii="Times New Roman" w:hAnsi="Times New Roman" w:cs="Times New Roman"/>
          <w:szCs w:val="24"/>
        </w:rPr>
        <w:t xml:space="preserve">je </w:t>
      </w:r>
      <w:r w:rsidR="00AD0E45" w:rsidRPr="00271B6B">
        <w:rPr>
          <w:rFonts w:ascii="Times New Roman" w:hAnsi="Times New Roman" w:cs="Times New Roman"/>
          <w:szCs w:val="24"/>
        </w:rPr>
        <w:t>5</w:t>
      </w:r>
      <w:r w:rsidR="00F171A8" w:rsidRPr="00271B6B">
        <w:rPr>
          <w:rFonts w:ascii="Times New Roman" w:hAnsi="Times New Roman" w:cs="Times New Roman"/>
          <w:szCs w:val="24"/>
        </w:rPr>
        <w:t>39</w:t>
      </w:r>
      <w:r w:rsidR="00AD0E45" w:rsidRPr="00271B6B">
        <w:rPr>
          <w:rFonts w:ascii="Times New Roman" w:hAnsi="Times New Roman" w:cs="Times New Roman"/>
          <w:szCs w:val="24"/>
        </w:rPr>
        <w:t xml:space="preserve"> </w:t>
      </w:r>
      <w:r w:rsidR="00D91353" w:rsidRPr="00271B6B">
        <w:rPr>
          <w:rFonts w:ascii="Times New Roman" w:hAnsi="Times New Roman" w:cs="Times New Roman"/>
          <w:szCs w:val="24"/>
        </w:rPr>
        <w:t>starijih osoba prosječne starosti 73 godine koristilo</w:t>
      </w:r>
      <w:r w:rsidR="00AD0E45" w:rsidRPr="00271B6B">
        <w:rPr>
          <w:rFonts w:ascii="Times New Roman" w:hAnsi="Times New Roman" w:cs="Times New Roman"/>
          <w:szCs w:val="24"/>
        </w:rPr>
        <w:t xml:space="preserve"> nacionaln</w:t>
      </w:r>
      <w:r w:rsidR="00D91353" w:rsidRPr="00271B6B">
        <w:rPr>
          <w:rFonts w:ascii="Times New Roman" w:hAnsi="Times New Roman" w:cs="Times New Roman"/>
          <w:szCs w:val="24"/>
        </w:rPr>
        <w:t>u</w:t>
      </w:r>
      <w:r w:rsidR="00AD0E45" w:rsidRPr="00271B6B">
        <w:rPr>
          <w:rFonts w:ascii="Times New Roman" w:hAnsi="Times New Roman" w:cs="Times New Roman"/>
          <w:szCs w:val="24"/>
        </w:rPr>
        <w:t xml:space="preserve"> naknad</w:t>
      </w:r>
      <w:r w:rsidR="00D91353" w:rsidRPr="00271B6B">
        <w:rPr>
          <w:rFonts w:ascii="Times New Roman" w:hAnsi="Times New Roman" w:cs="Times New Roman"/>
          <w:szCs w:val="24"/>
        </w:rPr>
        <w:t>u,</w:t>
      </w:r>
      <w:r w:rsidR="00AD0E45" w:rsidRPr="00271B6B">
        <w:rPr>
          <w:rFonts w:ascii="Times New Roman" w:hAnsi="Times New Roman" w:cs="Times New Roman"/>
          <w:szCs w:val="24"/>
        </w:rPr>
        <w:t xml:space="preserve"> </w:t>
      </w:r>
      <w:r w:rsidR="00F171A8" w:rsidRPr="00271B6B">
        <w:rPr>
          <w:rFonts w:ascii="Times New Roman" w:hAnsi="Times New Roman" w:cs="Times New Roman"/>
          <w:szCs w:val="24"/>
        </w:rPr>
        <w:t xml:space="preserve">od </w:t>
      </w:r>
      <w:r w:rsidR="00D91353" w:rsidRPr="00271B6B">
        <w:rPr>
          <w:rFonts w:ascii="Times New Roman" w:hAnsi="Times New Roman" w:cs="Times New Roman"/>
          <w:szCs w:val="24"/>
        </w:rPr>
        <w:t xml:space="preserve">čega </w:t>
      </w:r>
      <w:r w:rsidR="00F171A8" w:rsidRPr="00271B6B">
        <w:rPr>
          <w:rFonts w:ascii="Times New Roman" w:hAnsi="Times New Roman" w:cs="Times New Roman"/>
          <w:szCs w:val="24"/>
        </w:rPr>
        <w:t xml:space="preserve">175 muškaraca i 364 žene, </w:t>
      </w:r>
      <w:r w:rsidR="00AD0E45" w:rsidRPr="00271B6B">
        <w:rPr>
          <w:rFonts w:ascii="Times New Roman" w:hAnsi="Times New Roman" w:cs="Times New Roman"/>
          <w:szCs w:val="24"/>
        </w:rPr>
        <w:t>te</w:t>
      </w:r>
      <w:r w:rsidR="003D528F" w:rsidRPr="00271B6B">
        <w:rPr>
          <w:rFonts w:ascii="Times New Roman" w:hAnsi="Times New Roman" w:cs="Times New Roman"/>
          <w:szCs w:val="24"/>
        </w:rPr>
        <w:t xml:space="preserve"> </w:t>
      </w:r>
      <w:r w:rsidR="00F171A8" w:rsidRPr="00271B6B">
        <w:rPr>
          <w:rFonts w:ascii="Times New Roman" w:hAnsi="Times New Roman" w:cs="Times New Roman"/>
          <w:szCs w:val="24"/>
        </w:rPr>
        <w:t>Županija</w:t>
      </w:r>
      <w:r w:rsidR="00AD0E45" w:rsidRPr="00271B6B">
        <w:rPr>
          <w:rFonts w:ascii="Times New Roman" w:hAnsi="Times New Roman" w:cs="Times New Roman"/>
          <w:szCs w:val="24"/>
        </w:rPr>
        <w:t xml:space="preserve"> na </w:t>
      </w:r>
      <w:r w:rsidR="00D91353" w:rsidRPr="00271B6B">
        <w:rPr>
          <w:rFonts w:ascii="Times New Roman" w:hAnsi="Times New Roman" w:cs="Times New Roman"/>
          <w:szCs w:val="24"/>
        </w:rPr>
        <w:t>drugom</w:t>
      </w:r>
      <w:r w:rsidR="00AD0E45" w:rsidRPr="00271B6B">
        <w:rPr>
          <w:rFonts w:ascii="Times New Roman" w:hAnsi="Times New Roman" w:cs="Times New Roman"/>
          <w:szCs w:val="24"/>
        </w:rPr>
        <w:t xml:space="preserve"> mjestu po broju korisnika</w:t>
      </w:r>
      <w:r w:rsidR="00D91353" w:rsidRPr="00271B6B">
        <w:rPr>
          <w:rFonts w:ascii="Times New Roman" w:hAnsi="Times New Roman" w:cs="Times New Roman"/>
          <w:szCs w:val="24"/>
        </w:rPr>
        <w:t xml:space="preserve"> u odnosu na ostatak Republike Hrvatske</w:t>
      </w:r>
      <w:r w:rsidR="00AD0E45" w:rsidRPr="00271B6B">
        <w:rPr>
          <w:rFonts w:ascii="Times New Roman" w:hAnsi="Times New Roman" w:cs="Times New Roman"/>
          <w:szCs w:val="24"/>
        </w:rPr>
        <w:t xml:space="preserve">. </w:t>
      </w:r>
    </w:p>
    <w:p w14:paraId="613FCC9B" w14:textId="77777777" w:rsidR="00BC30A4" w:rsidRPr="00271B6B" w:rsidRDefault="00BC30A4" w:rsidP="00E80628">
      <w:pPr>
        <w:spacing w:line="240" w:lineRule="auto"/>
        <w:contextualSpacing/>
        <w:jc w:val="both"/>
        <w:rPr>
          <w:rFonts w:ascii="Times New Roman" w:hAnsi="Times New Roman" w:cs="Times New Roman"/>
          <w:sz w:val="16"/>
          <w:szCs w:val="16"/>
        </w:rPr>
      </w:pPr>
    </w:p>
    <w:p w14:paraId="74B0C664" w14:textId="268AB06A" w:rsidR="00BD4CBE"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szCs w:val="24"/>
        </w:rPr>
        <w:tab/>
      </w:r>
      <w:r w:rsidR="00AD0E45" w:rsidRPr="00271B6B">
        <w:rPr>
          <w:rFonts w:ascii="Times New Roman" w:hAnsi="Times New Roman" w:cs="Times New Roman"/>
          <w:szCs w:val="24"/>
        </w:rPr>
        <w:t>Unatoč takvim mjerama i dalje se evidentira porast stope siromaštva starijih osoba</w:t>
      </w:r>
      <w:r w:rsidR="00D91353" w:rsidRPr="00271B6B">
        <w:rPr>
          <w:rFonts w:ascii="Times New Roman" w:hAnsi="Times New Roman" w:cs="Times New Roman"/>
          <w:szCs w:val="24"/>
        </w:rPr>
        <w:t>,</w:t>
      </w:r>
      <w:r w:rsidR="003965CC" w:rsidRPr="00271B6B">
        <w:rPr>
          <w:rFonts w:ascii="Times New Roman" w:hAnsi="Times New Roman" w:cs="Times New Roman"/>
          <w:szCs w:val="24"/>
        </w:rPr>
        <w:t xml:space="preserve"> </w:t>
      </w:r>
      <w:r w:rsidR="00AD0E45" w:rsidRPr="00271B6B">
        <w:rPr>
          <w:rFonts w:ascii="Times New Roman" w:hAnsi="Times New Roman" w:cs="Times New Roman"/>
          <w:szCs w:val="24"/>
        </w:rPr>
        <w:t>stoga proizlazi kako se r</w:t>
      </w:r>
      <w:r w:rsidR="00BD4CBE" w:rsidRPr="00271B6B">
        <w:rPr>
          <w:rFonts w:ascii="Times New Roman" w:hAnsi="Times New Roman" w:cs="Times New Roman"/>
        </w:rPr>
        <w:t xml:space="preserve">eformske mjere unutar sustava mirovinskog osiguranja i donošenje </w:t>
      </w:r>
      <w:r w:rsidR="00AD0E45" w:rsidRPr="00271B6B">
        <w:rPr>
          <w:rFonts w:ascii="Times New Roman" w:hAnsi="Times New Roman" w:cs="Times New Roman"/>
        </w:rPr>
        <w:t>predmetnog Zakona</w:t>
      </w:r>
      <w:r w:rsidR="00BD4CBE" w:rsidRPr="00271B6B">
        <w:rPr>
          <w:rFonts w:ascii="Times New Roman" w:hAnsi="Times New Roman" w:cs="Times New Roman"/>
        </w:rPr>
        <w:t xml:space="preserve"> ne mogu smatrati dovoljnim i zadovoljavajućim mjerama koje osiguravaju socijalnu uključenost u život zajednice.</w:t>
      </w:r>
    </w:p>
    <w:p w14:paraId="7CB00DCA" w14:textId="6A358D50" w:rsidR="002F4CDD" w:rsidRPr="00271B6B" w:rsidRDefault="002F4CDD" w:rsidP="00E80628">
      <w:pPr>
        <w:pStyle w:val="Naslov3"/>
        <w:spacing w:line="240" w:lineRule="auto"/>
        <w:rPr>
          <w:b/>
          <w:bCs/>
        </w:rPr>
      </w:pPr>
      <w:bookmarkStart w:id="24" w:name="_Toc178854684"/>
      <w:r w:rsidRPr="00271B6B">
        <w:rPr>
          <w:b/>
          <w:bCs/>
        </w:rPr>
        <w:t xml:space="preserve">2.2.4. </w:t>
      </w:r>
      <w:r w:rsidR="00295535" w:rsidRPr="00271B6B">
        <w:rPr>
          <w:b/>
          <w:bCs/>
        </w:rPr>
        <w:tab/>
      </w:r>
      <w:r w:rsidRPr="00271B6B">
        <w:rPr>
          <w:b/>
          <w:bCs/>
        </w:rPr>
        <w:t>Zdravstveno stanje stanovništva u Osječko-baranjskoj županiji</w:t>
      </w:r>
      <w:bookmarkEnd w:id="24"/>
      <w:r w:rsidRPr="00271B6B">
        <w:rPr>
          <w:b/>
          <w:bCs/>
        </w:rPr>
        <w:t xml:space="preserve"> </w:t>
      </w:r>
    </w:p>
    <w:p w14:paraId="090DFAB1" w14:textId="77777777" w:rsidR="002F4CDD" w:rsidRPr="00271B6B" w:rsidRDefault="002F4CDD" w:rsidP="00E80628">
      <w:pPr>
        <w:spacing w:line="240" w:lineRule="auto"/>
        <w:contextualSpacing/>
        <w:jc w:val="both"/>
        <w:rPr>
          <w:rFonts w:ascii="Times New Roman" w:hAnsi="Times New Roman" w:cs="Times New Roman"/>
          <w:color w:val="2F5496" w:themeColor="accent1" w:themeShade="BF"/>
          <w:sz w:val="16"/>
          <w:szCs w:val="16"/>
        </w:rPr>
      </w:pPr>
    </w:p>
    <w:p w14:paraId="676ECED5" w14:textId="5ACD7718" w:rsidR="0020557D"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05120" w:rsidRPr="00271B6B">
        <w:rPr>
          <w:rFonts w:ascii="Times New Roman" w:hAnsi="Times New Roman" w:cs="Times New Roman"/>
        </w:rPr>
        <w:t>Prema podacima</w:t>
      </w:r>
      <w:r w:rsidR="00B97C23" w:rsidRPr="00271B6B">
        <w:rPr>
          <w:rFonts w:ascii="Times New Roman" w:hAnsi="Times New Roman" w:cs="Times New Roman"/>
        </w:rPr>
        <w:t xml:space="preserve"> Izvješća o osobama s invaliditetom u Republici Hrvatskoj </w:t>
      </w:r>
      <w:r w:rsidR="007858DF" w:rsidRPr="00271B6B">
        <w:rPr>
          <w:rFonts w:ascii="Times New Roman" w:hAnsi="Times New Roman" w:cs="Times New Roman"/>
        </w:rPr>
        <w:t>2022. godina i</w:t>
      </w:r>
      <w:r w:rsidR="00E05120" w:rsidRPr="00271B6B">
        <w:rPr>
          <w:rFonts w:ascii="Times New Roman" w:hAnsi="Times New Roman" w:cs="Times New Roman"/>
        </w:rPr>
        <w:t xml:space="preserve"> </w:t>
      </w:r>
      <w:r w:rsidR="00727127" w:rsidRPr="00271B6B">
        <w:rPr>
          <w:rFonts w:ascii="Times New Roman" w:hAnsi="Times New Roman" w:cs="Times New Roman"/>
        </w:rPr>
        <w:t>Zdravstveno</w:t>
      </w:r>
      <w:r w:rsidR="003965CC" w:rsidRPr="00271B6B">
        <w:rPr>
          <w:rFonts w:ascii="Times New Roman" w:hAnsi="Times New Roman" w:cs="Times New Roman"/>
        </w:rPr>
        <w:t xml:space="preserve"> </w:t>
      </w:r>
      <w:r w:rsidR="00727127" w:rsidRPr="00271B6B">
        <w:rPr>
          <w:rFonts w:ascii="Times New Roman" w:hAnsi="Times New Roman" w:cs="Times New Roman"/>
        </w:rPr>
        <w:t>-</w:t>
      </w:r>
      <w:r w:rsidR="003965CC" w:rsidRPr="00271B6B">
        <w:rPr>
          <w:rFonts w:ascii="Times New Roman" w:hAnsi="Times New Roman" w:cs="Times New Roman"/>
        </w:rPr>
        <w:t xml:space="preserve"> </w:t>
      </w:r>
      <w:r w:rsidR="00727127" w:rsidRPr="00271B6B">
        <w:rPr>
          <w:rFonts w:ascii="Times New Roman" w:hAnsi="Times New Roman" w:cs="Times New Roman"/>
        </w:rPr>
        <w:t>statističkog ljetopisa Osječko-baranjske županije za 2022. godinu</w:t>
      </w:r>
      <w:r w:rsidR="00D91353" w:rsidRPr="00271B6B">
        <w:rPr>
          <w:rFonts w:ascii="Times New Roman" w:hAnsi="Times New Roman" w:cs="Times New Roman"/>
        </w:rPr>
        <w:t>,</w:t>
      </w:r>
      <w:r w:rsidR="00727127" w:rsidRPr="00271B6B">
        <w:rPr>
          <w:rFonts w:ascii="Times New Roman" w:hAnsi="Times New Roman" w:cs="Times New Roman"/>
        </w:rPr>
        <w:t xml:space="preserve"> </w:t>
      </w:r>
      <w:r w:rsidR="007858DF" w:rsidRPr="00271B6B">
        <w:rPr>
          <w:rFonts w:ascii="Times New Roman" w:hAnsi="Times New Roman" w:cs="Times New Roman"/>
        </w:rPr>
        <w:t>u</w:t>
      </w:r>
      <w:r w:rsidR="0020557D" w:rsidRPr="00271B6B">
        <w:rPr>
          <w:rFonts w:ascii="Times New Roman" w:hAnsi="Times New Roman" w:cs="Times New Roman"/>
        </w:rPr>
        <w:t xml:space="preserve"> </w:t>
      </w:r>
      <w:r w:rsidR="000E5868" w:rsidRPr="00271B6B">
        <w:rPr>
          <w:rFonts w:ascii="Times New Roman" w:hAnsi="Times New Roman" w:cs="Times New Roman"/>
        </w:rPr>
        <w:t>Županiji</w:t>
      </w:r>
      <w:r w:rsidR="0020557D" w:rsidRPr="00271B6B">
        <w:rPr>
          <w:rFonts w:ascii="Times New Roman" w:hAnsi="Times New Roman" w:cs="Times New Roman"/>
        </w:rPr>
        <w:t xml:space="preserve"> po stanju na dan 1.</w:t>
      </w:r>
      <w:r w:rsidR="000E5868" w:rsidRPr="00271B6B">
        <w:rPr>
          <w:rFonts w:ascii="Times New Roman" w:hAnsi="Times New Roman" w:cs="Times New Roman"/>
        </w:rPr>
        <w:t xml:space="preserve"> rujna </w:t>
      </w:r>
      <w:r w:rsidR="0020557D" w:rsidRPr="00271B6B">
        <w:rPr>
          <w:rFonts w:ascii="Times New Roman" w:hAnsi="Times New Roman" w:cs="Times New Roman"/>
        </w:rPr>
        <w:t>2022.</w:t>
      </w:r>
      <w:r w:rsidR="000E5868" w:rsidRPr="00271B6B">
        <w:rPr>
          <w:rFonts w:ascii="Times New Roman" w:hAnsi="Times New Roman" w:cs="Times New Roman"/>
        </w:rPr>
        <w:t xml:space="preserve"> godine</w:t>
      </w:r>
      <w:r w:rsidR="0020557D" w:rsidRPr="00271B6B">
        <w:rPr>
          <w:rFonts w:ascii="Times New Roman" w:hAnsi="Times New Roman" w:cs="Times New Roman"/>
        </w:rPr>
        <w:t xml:space="preserve"> živi 42.446 osoba s invaliditetom od čega je 24.771 muškog spola (58,4%) i 17.675 ženskog spola (41,6%) te na taj način osobe s invaliditetom čine 16,4</w:t>
      </w:r>
      <w:r w:rsidR="00D91353" w:rsidRPr="00271B6B">
        <w:rPr>
          <w:rFonts w:ascii="Times New Roman" w:hAnsi="Times New Roman" w:cs="Times New Roman"/>
        </w:rPr>
        <w:t xml:space="preserve"> </w:t>
      </w:r>
      <w:r w:rsidR="0020557D" w:rsidRPr="00271B6B">
        <w:rPr>
          <w:rFonts w:ascii="Times New Roman" w:hAnsi="Times New Roman" w:cs="Times New Roman"/>
        </w:rPr>
        <w:t xml:space="preserve">% ukupnog stanovništva </w:t>
      </w:r>
      <w:r w:rsidR="000E5868" w:rsidRPr="00271B6B">
        <w:rPr>
          <w:rFonts w:ascii="Times New Roman" w:hAnsi="Times New Roman" w:cs="Times New Roman"/>
        </w:rPr>
        <w:t>Županije</w:t>
      </w:r>
      <w:r w:rsidR="0020557D" w:rsidRPr="00271B6B">
        <w:rPr>
          <w:rFonts w:ascii="Times New Roman" w:hAnsi="Times New Roman" w:cs="Times New Roman"/>
        </w:rPr>
        <w:t>. Najveći broj osoba s invaliditetom, njih 21.602 (50,9%), su u dobnoj skupini 20 - 64 godin</w:t>
      </w:r>
      <w:r w:rsidR="003965CC" w:rsidRPr="00271B6B">
        <w:rPr>
          <w:rFonts w:ascii="Times New Roman" w:hAnsi="Times New Roman" w:cs="Times New Roman"/>
        </w:rPr>
        <w:t>e</w:t>
      </w:r>
      <w:r w:rsidR="0020557D" w:rsidRPr="00271B6B">
        <w:rPr>
          <w:rFonts w:ascii="Times New Roman" w:hAnsi="Times New Roman" w:cs="Times New Roman"/>
        </w:rPr>
        <w:t>. Uočava se da je invaliditet prisutan u svim dobnim skupinama, a u udjelu od 10</w:t>
      </w:r>
      <w:r w:rsidR="00D91353" w:rsidRPr="00271B6B">
        <w:rPr>
          <w:rFonts w:ascii="Times New Roman" w:hAnsi="Times New Roman" w:cs="Times New Roman"/>
        </w:rPr>
        <w:t xml:space="preserve"> </w:t>
      </w:r>
      <w:r w:rsidR="0020557D" w:rsidRPr="00271B6B">
        <w:rPr>
          <w:rFonts w:ascii="Times New Roman" w:hAnsi="Times New Roman" w:cs="Times New Roman"/>
        </w:rPr>
        <w:t xml:space="preserve">% prisutan je i u dječjoj dobi </w:t>
      </w:r>
      <w:r w:rsidR="00D91353" w:rsidRPr="00271B6B">
        <w:rPr>
          <w:rFonts w:ascii="Times New Roman" w:hAnsi="Times New Roman" w:cs="Times New Roman"/>
        </w:rPr>
        <w:t>(</w:t>
      </w:r>
      <w:r w:rsidR="0020557D" w:rsidRPr="00271B6B">
        <w:rPr>
          <w:rFonts w:ascii="Times New Roman" w:hAnsi="Times New Roman" w:cs="Times New Roman"/>
        </w:rPr>
        <w:t>0 - 19 godina</w:t>
      </w:r>
      <w:r w:rsidR="00D91353" w:rsidRPr="00271B6B">
        <w:rPr>
          <w:rFonts w:ascii="Times New Roman" w:hAnsi="Times New Roman" w:cs="Times New Roman"/>
        </w:rPr>
        <w:t>)</w:t>
      </w:r>
      <w:r w:rsidR="0020557D" w:rsidRPr="00271B6B">
        <w:rPr>
          <w:rFonts w:ascii="Times New Roman" w:hAnsi="Times New Roman" w:cs="Times New Roman"/>
        </w:rPr>
        <w:t xml:space="preserve">. Ako se razmotri koliki je udio osoba s invaliditetom u ukupnom stanovništvu Županije, prema navedenim dobnim skupinama, dolazimo do podatka da je </w:t>
      </w:r>
      <w:r w:rsidR="000E5868" w:rsidRPr="00271B6B">
        <w:rPr>
          <w:rFonts w:ascii="Times New Roman" w:hAnsi="Times New Roman" w:cs="Times New Roman"/>
        </w:rPr>
        <w:t>Županija</w:t>
      </w:r>
      <w:r w:rsidR="0020557D" w:rsidRPr="00271B6B">
        <w:rPr>
          <w:rFonts w:ascii="Times New Roman" w:hAnsi="Times New Roman" w:cs="Times New Roman"/>
        </w:rPr>
        <w:t xml:space="preserve"> iznad prosjeka Republike Hrvatske za radno</w:t>
      </w:r>
      <w:r w:rsidR="003965CC" w:rsidRPr="00271B6B">
        <w:rPr>
          <w:rFonts w:ascii="Times New Roman" w:hAnsi="Times New Roman" w:cs="Times New Roman"/>
        </w:rPr>
        <w:t xml:space="preserve"> </w:t>
      </w:r>
      <w:r w:rsidR="0020557D" w:rsidRPr="00271B6B">
        <w:rPr>
          <w:rFonts w:ascii="Times New Roman" w:hAnsi="Times New Roman" w:cs="Times New Roman"/>
        </w:rPr>
        <w:t>-</w:t>
      </w:r>
      <w:r w:rsidR="003965CC" w:rsidRPr="00271B6B">
        <w:rPr>
          <w:rFonts w:ascii="Times New Roman" w:hAnsi="Times New Roman" w:cs="Times New Roman"/>
        </w:rPr>
        <w:t xml:space="preserve"> </w:t>
      </w:r>
      <w:r w:rsidR="0020557D" w:rsidRPr="00271B6B">
        <w:rPr>
          <w:rFonts w:ascii="Times New Roman" w:hAnsi="Times New Roman" w:cs="Times New Roman"/>
        </w:rPr>
        <w:t>aktivnu dobnu skupinu</w:t>
      </w:r>
      <w:r w:rsidR="00963F44" w:rsidRPr="00271B6B">
        <w:rPr>
          <w:rFonts w:ascii="Times New Roman" w:hAnsi="Times New Roman" w:cs="Times New Roman"/>
        </w:rPr>
        <w:t xml:space="preserve">, </w:t>
      </w:r>
      <w:r w:rsidR="0020557D" w:rsidRPr="00271B6B">
        <w:rPr>
          <w:rFonts w:ascii="Times New Roman" w:hAnsi="Times New Roman" w:cs="Times New Roman"/>
        </w:rPr>
        <w:t xml:space="preserve">ispod prosjeka za dječju dob i dobnu skupinu 65+, a ukupna </w:t>
      </w:r>
      <w:proofErr w:type="spellStart"/>
      <w:r w:rsidR="0020557D" w:rsidRPr="00271B6B">
        <w:rPr>
          <w:rFonts w:ascii="Times New Roman" w:hAnsi="Times New Roman" w:cs="Times New Roman"/>
        </w:rPr>
        <w:t>prevalencija</w:t>
      </w:r>
      <w:proofErr w:type="spellEnd"/>
      <w:r w:rsidR="0020557D" w:rsidRPr="00271B6B">
        <w:rPr>
          <w:rFonts w:ascii="Times New Roman" w:hAnsi="Times New Roman" w:cs="Times New Roman"/>
        </w:rPr>
        <w:t xml:space="preserve"> je malo iznad prosjeka Republike Hrvatske</w:t>
      </w:r>
      <w:r w:rsidR="009D22A0" w:rsidRPr="00271B6B">
        <w:rPr>
          <w:rFonts w:ascii="Times New Roman" w:hAnsi="Times New Roman" w:cs="Times New Roman"/>
        </w:rPr>
        <w:t>.</w:t>
      </w:r>
      <w:r w:rsidR="0020557D" w:rsidRPr="00271B6B">
        <w:rPr>
          <w:rFonts w:ascii="Times New Roman" w:hAnsi="Times New Roman" w:cs="Times New Roman"/>
        </w:rPr>
        <w:t xml:space="preserve"> </w:t>
      </w:r>
      <w:r w:rsidR="00963F44" w:rsidRPr="00271B6B">
        <w:rPr>
          <w:rFonts w:ascii="Times New Roman" w:hAnsi="Times New Roman" w:cs="Times New Roman"/>
        </w:rPr>
        <w:t>Prema brojnosti osoba s invaliditetom</w:t>
      </w:r>
      <w:r w:rsidR="003965CC" w:rsidRPr="00271B6B">
        <w:rPr>
          <w:rFonts w:ascii="Times New Roman" w:hAnsi="Times New Roman" w:cs="Times New Roman"/>
        </w:rPr>
        <w:t>,</w:t>
      </w:r>
      <w:r w:rsidR="00963F44" w:rsidRPr="00271B6B">
        <w:rPr>
          <w:rFonts w:ascii="Times New Roman" w:hAnsi="Times New Roman" w:cs="Times New Roman"/>
        </w:rPr>
        <w:t xml:space="preserve"> Županija se nalazi se na </w:t>
      </w:r>
      <w:r w:rsidR="009D22A0" w:rsidRPr="00271B6B">
        <w:rPr>
          <w:rFonts w:ascii="Times New Roman" w:hAnsi="Times New Roman" w:cs="Times New Roman"/>
        </w:rPr>
        <w:t>trećem</w:t>
      </w:r>
      <w:r w:rsidR="00963F44" w:rsidRPr="00271B6B">
        <w:rPr>
          <w:rFonts w:ascii="Times New Roman" w:hAnsi="Times New Roman" w:cs="Times New Roman"/>
        </w:rPr>
        <w:t xml:space="preserve"> mjestu u Republici Hrvatskoj. </w:t>
      </w:r>
      <w:proofErr w:type="spellStart"/>
      <w:r w:rsidR="0020557D" w:rsidRPr="00271B6B">
        <w:rPr>
          <w:rFonts w:ascii="Times New Roman" w:hAnsi="Times New Roman" w:cs="Times New Roman"/>
        </w:rPr>
        <w:t>Prevalencija</w:t>
      </w:r>
      <w:proofErr w:type="spellEnd"/>
      <w:r w:rsidR="0020557D" w:rsidRPr="00271B6B">
        <w:rPr>
          <w:rFonts w:ascii="Times New Roman" w:hAnsi="Times New Roman" w:cs="Times New Roman"/>
        </w:rPr>
        <w:t xml:space="preserve"> invaliditeta za Županiju iznosi 1</w:t>
      </w:r>
      <w:r w:rsidR="00963F44" w:rsidRPr="00271B6B">
        <w:rPr>
          <w:rFonts w:ascii="Times New Roman" w:hAnsi="Times New Roman" w:cs="Times New Roman"/>
        </w:rPr>
        <w:t>6</w:t>
      </w:r>
      <w:r w:rsidR="0020557D" w:rsidRPr="00271B6B">
        <w:rPr>
          <w:rFonts w:ascii="Times New Roman" w:hAnsi="Times New Roman" w:cs="Times New Roman"/>
        </w:rPr>
        <w:t>,4%</w:t>
      </w:r>
      <w:r w:rsidR="00963F44" w:rsidRPr="00271B6B">
        <w:rPr>
          <w:rFonts w:ascii="Times New Roman" w:hAnsi="Times New Roman" w:cs="Times New Roman"/>
        </w:rPr>
        <w:t xml:space="preserve">, i to </w:t>
      </w:r>
      <w:r w:rsidR="0020557D" w:rsidRPr="00271B6B">
        <w:rPr>
          <w:rFonts w:ascii="Times New Roman" w:hAnsi="Times New Roman" w:cs="Times New Roman"/>
        </w:rPr>
        <w:t xml:space="preserve">u dobnoj skupini 0-19 je </w:t>
      </w:r>
      <w:r w:rsidR="00963F44" w:rsidRPr="00271B6B">
        <w:rPr>
          <w:rFonts w:ascii="Times New Roman" w:hAnsi="Times New Roman" w:cs="Times New Roman"/>
        </w:rPr>
        <w:t>8,7</w:t>
      </w:r>
      <w:r w:rsidR="009D22A0" w:rsidRPr="00271B6B">
        <w:rPr>
          <w:rFonts w:ascii="Times New Roman" w:hAnsi="Times New Roman" w:cs="Times New Roman"/>
        </w:rPr>
        <w:t xml:space="preserve"> </w:t>
      </w:r>
      <w:r w:rsidR="0020557D" w:rsidRPr="00271B6B">
        <w:rPr>
          <w:rFonts w:ascii="Times New Roman" w:hAnsi="Times New Roman" w:cs="Times New Roman"/>
        </w:rPr>
        <w:t>%</w:t>
      </w:r>
      <w:r w:rsidR="00963F44" w:rsidRPr="00271B6B">
        <w:rPr>
          <w:rFonts w:ascii="Times New Roman" w:hAnsi="Times New Roman" w:cs="Times New Roman"/>
        </w:rPr>
        <w:t xml:space="preserve"> (RH 9,4%)</w:t>
      </w:r>
      <w:r w:rsidR="0020557D" w:rsidRPr="00271B6B">
        <w:rPr>
          <w:rFonts w:ascii="Times New Roman" w:hAnsi="Times New Roman" w:cs="Times New Roman"/>
        </w:rPr>
        <w:t xml:space="preserve">, </w:t>
      </w:r>
      <w:r w:rsidR="00963F44" w:rsidRPr="00271B6B">
        <w:rPr>
          <w:rFonts w:ascii="Times New Roman" w:hAnsi="Times New Roman" w:cs="Times New Roman"/>
        </w:rPr>
        <w:t xml:space="preserve">u </w:t>
      </w:r>
      <w:r w:rsidR="0020557D" w:rsidRPr="00271B6B">
        <w:rPr>
          <w:rFonts w:ascii="Times New Roman" w:hAnsi="Times New Roman" w:cs="Times New Roman"/>
        </w:rPr>
        <w:t>dobnoj skupini 20-64 je 14%</w:t>
      </w:r>
      <w:r w:rsidR="00963F44" w:rsidRPr="00271B6B">
        <w:rPr>
          <w:rFonts w:ascii="Times New Roman" w:hAnsi="Times New Roman" w:cs="Times New Roman"/>
        </w:rPr>
        <w:t xml:space="preserve"> (RH 11,8%)</w:t>
      </w:r>
      <w:r w:rsidR="0020557D" w:rsidRPr="00271B6B">
        <w:rPr>
          <w:rFonts w:ascii="Times New Roman" w:hAnsi="Times New Roman" w:cs="Times New Roman"/>
        </w:rPr>
        <w:t xml:space="preserve">, a u dobnoj skupini 65 i više je </w:t>
      </w:r>
      <w:r w:rsidR="00963F44" w:rsidRPr="00271B6B">
        <w:rPr>
          <w:rFonts w:ascii="Times New Roman" w:hAnsi="Times New Roman" w:cs="Times New Roman"/>
        </w:rPr>
        <w:t>29</w:t>
      </w:r>
      <w:r w:rsidR="0020557D" w:rsidRPr="00271B6B">
        <w:rPr>
          <w:rFonts w:ascii="Times New Roman" w:hAnsi="Times New Roman" w:cs="Times New Roman"/>
        </w:rPr>
        <w:t>,</w:t>
      </w:r>
      <w:r w:rsidR="00963F44" w:rsidRPr="00271B6B">
        <w:rPr>
          <w:rFonts w:ascii="Times New Roman" w:hAnsi="Times New Roman" w:cs="Times New Roman"/>
        </w:rPr>
        <w:t>3</w:t>
      </w:r>
      <w:r w:rsidR="0020557D" w:rsidRPr="00271B6B">
        <w:rPr>
          <w:rFonts w:ascii="Times New Roman" w:hAnsi="Times New Roman" w:cs="Times New Roman"/>
        </w:rPr>
        <w:t>%</w:t>
      </w:r>
      <w:r w:rsidR="00963F44" w:rsidRPr="00271B6B">
        <w:rPr>
          <w:rFonts w:ascii="Times New Roman" w:hAnsi="Times New Roman" w:cs="Times New Roman"/>
        </w:rPr>
        <w:t xml:space="preserve"> (RH 32,8%)</w:t>
      </w:r>
      <w:r w:rsidR="0020557D" w:rsidRPr="00271B6B">
        <w:rPr>
          <w:rFonts w:ascii="Times New Roman" w:hAnsi="Times New Roman" w:cs="Times New Roman"/>
        </w:rPr>
        <w:t xml:space="preserve">. </w:t>
      </w:r>
      <w:r w:rsidR="008D6282" w:rsidRPr="00271B6B">
        <w:rPr>
          <w:rFonts w:ascii="Times New Roman" w:hAnsi="Times New Roman" w:cs="Times New Roman"/>
        </w:rPr>
        <w:t xml:space="preserve"> </w:t>
      </w:r>
    </w:p>
    <w:p w14:paraId="56F8E663" w14:textId="77777777" w:rsidR="00C7635E" w:rsidRPr="00271B6B" w:rsidRDefault="00C7635E" w:rsidP="00E80628">
      <w:pPr>
        <w:spacing w:line="240" w:lineRule="auto"/>
        <w:contextualSpacing/>
        <w:jc w:val="both"/>
        <w:rPr>
          <w:rFonts w:ascii="Times New Roman" w:hAnsi="Times New Roman" w:cs="Times New Roman"/>
        </w:rPr>
      </w:pPr>
    </w:p>
    <w:p w14:paraId="5217CEB2" w14:textId="27998896" w:rsidR="00AE1FEC"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3D528F" w:rsidRPr="00271B6B">
        <w:rPr>
          <w:rFonts w:ascii="Times New Roman" w:hAnsi="Times New Roman" w:cs="Times New Roman"/>
        </w:rPr>
        <w:t>Kada govorimo o zdravstvenom stanju stanovništva u Županiji</w:t>
      </w:r>
      <w:r w:rsidR="003965CC" w:rsidRPr="00271B6B">
        <w:rPr>
          <w:rFonts w:ascii="Times New Roman" w:hAnsi="Times New Roman" w:cs="Times New Roman"/>
        </w:rPr>
        <w:t>,</w:t>
      </w:r>
      <w:r w:rsidR="003D528F" w:rsidRPr="00271B6B">
        <w:rPr>
          <w:rFonts w:ascii="Times New Roman" w:hAnsi="Times New Roman" w:cs="Times New Roman"/>
        </w:rPr>
        <w:t xml:space="preserve"> u</w:t>
      </w:r>
      <w:r w:rsidR="00B97C23" w:rsidRPr="00271B6B">
        <w:rPr>
          <w:rFonts w:ascii="Times New Roman" w:hAnsi="Times New Roman" w:cs="Times New Roman"/>
        </w:rPr>
        <w:t xml:space="preserve"> području mentalnog zdravlja bilježi se </w:t>
      </w:r>
      <w:r w:rsidR="00AE1FEC" w:rsidRPr="00271B6B">
        <w:rPr>
          <w:rFonts w:ascii="Times New Roman" w:hAnsi="Times New Roman" w:cs="Times New Roman"/>
        </w:rPr>
        <w:t>znatan porast mentalnih poremećaja kako je prikazano u donjem grafikonu za razdoblje od 2013.</w:t>
      </w:r>
      <w:r w:rsidRPr="00271B6B">
        <w:rPr>
          <w:rFonts w:ascii="Times New Roman" w:hAnsi="Times New Roman" w:cs="Times New Roman"/>
        </w:rPr>
        <w:t xml:space="preserve"> </w:t>
      </w:r>
      <w:r w:rsidR="00AE1FEC" w:rsidRPr="00271B6B">
        <w:rPr>
          <w:rFonts w:ascii="Times New Roman" w:hAnsi="Times New Roman" w:cs="Times New Roman"/>
        </w:rPr>
        <w:t>- 2022</w:t>
      </w:r>
      <w:r w:rsidR="008D6282" w:rsidRPr="00271B6B">
        <w:rPr>
          <w:rFonts w:ascii="Times New Roman" w:hAnsi="Times New Roman" w:cs="Times New Roman"/>
        </w:rPr>
        <w:t>.</w:t>
      </w:r>
      <w:r w:rsidR="00AE1FEC" w:rsidRPr="00271B6B">
        <w:rPr>
          <w:rFonts w:ascii="Times New Roman" w:hAnsi="Times New Roman" w:cs="Times New Roman"/>
        </w:rPr>
        <w:t xml:space="preserve"> godine za područje Osječko-baranjske županije</w:t>
      </w:r>
      <w:r w:rsidR="003D528F" w:rsidRPr="00271B6B">
        <w:rPr>
          <w:rFonts w:ascii="Times New Roman" w:hAnsi="Times New Roman" w:cs="Times New Roman"/>
        </w:rPr>
        <w:t xml:space="preserve"> (Prikaz </w:t>
      </w:r>
      <w:r w:rsidR="00BD49B6" w:rsidRPr="00271B6B">
        <w:rPr>
          <w:rFonts w:ascii="Times New Roman" w:hAnsi="Times New Roman" w:cs="Times New Roman"/>
        </w:rPr>
        <w:t>6</w:t>
      </w:r>
      <w:r w:rsidR="003D528F" w:rsidRPr="00271B6B">
        <w:rPr>
          <w:rFonts w:ascii="Times New Roman" w:hAnsi="Times New Roman" w:cs="Times New Roman"/>
        </w:rPr>
        <w:t>.)</w:t>
      </w:r>
      <w:r w:rsidR="00AE1FEC" w:rsidRPr="00271B6B">
        <w:rPr>
          <w:rFonts w:ascii="Times New Roman" w:hAnsi="Times New Roman" w:cs="Times New Roman"/>
        </w:rPr>
        <w:t xml:space="preserve">.  </w:t>
      </w:r>
    </w:p>
    <w:p w14:paraId="44293134" w14:textId="77777777" w:rsidR="009D22A0" w:rsidRPr="00271B6B" w:rsidRDefault="009D22A0" w:rsidP="00914AC4">
      <w:pPr>
        <w:spacing w:line="240" w:lineRule="auto"/>
        <w:contextualSpacing/>
        <w:jc w:val="both"/>
        <w:rPr>
          <w:rFonts w:ascii="Times New Roman" w:hAnsi="Times New Roman" w:cs="Times New Roman"/>
        </w:rPr>
      </w:pPr>
    </w:p>
    <w:p w14:paraId="487DE552" w14:textId="5DB5434F" w:rsidR="003D528F" w:rsidRPr="00271B6B" w:rsidRDefault="003D528F" w:rsidP="00914AC4">
      <w:pPr>
        <w:spacing w:line="240" w:lineRule="auto"/>
        <w:contextualSpacing/>
        <w:jc w:val="both"/>
        <w:rPr>
          <w:rFonts w:ascii="Times New Roman" w:hAnsi="Times New Roman" w:cs="Times New Roman"/>
        </w:rPr>
      </w:pPr>
      <w:r w:rsidRPr="00271B6B">
        <w:rPr>
          <w:rFonts w:ascii="Times New Roman" w:hAnsi="Times New Roman" w:cs="Times New Roman"/>
        </w:rPr>
        <w:t xml:space="preserve">Prikaz </w:t>
      </w:r>
      <w:r w:rsidR="00BD49B6" w:rsidRPr="00271B6B">
        <w:rPr>
          <w:rFonts w:ascii="Times New Roman" w:hAnsi="Times New Roman" w:cs="Times New Roman"/>
        </w:rPr>
        <w:t>6</w:t>
      </w:r>
      <w:r w:rsidRPr="00271B6B">
        <w:rPr>
          <w:rFonts w:ascii="Times New Roman" w:hAnsi="Times New Roman" w:cs="Times New Roman"/>
        </w:rPr>
        <w:t xml:space="preserve">. Mentalni poremećaji u OBŽ </w:t>
      </w:r>
    </w:p>
    <w:p w14:paraId="4E3F49D5" w14:textId="77777777" w:rsidR="008D6282" w:rsidRPr="00271B6B" w:rsidRDefault="008D6282" w:rsidP="00914AC4">
      <w:pPr>
        <w:spacing w:line="240" w:lineRule="auto"/>
        <w:contextualSpacing/>
        <w:jc w:val="both"/>
        <w:rPr>
          <w:rFonts w:ascii="Times New Roman" w:hAnsi="Times New Roman" w:cs="Times New Roman"/>
        </w:rPr>
      </w:pPr>
    </w:p>
    <w:p w14:paraId="5AFC0A47" w14:textId="4A96625A" w:rsidR="00B97C23" w:rsidRPr="00271B6B" w:rsidRDefault="00AE1FEC" w:rsidP="00914AC4">
      <w:pPr>
        <w:spacing w:line="240" w:lineRule="auto"/>
        <w:contextualSpacing/>
        <w:jc w:val="both"/>
        <w:rPr>
          <w:rFonts w:ascii="Times New Roman" w:hAnsi="Times New Roman" w:cs="Times New Roman"/>
        </w:rPr>
      </w:pPr>
      <w:r w:rsidRPr="00271B6B">
        <w:rPr>
          <w:noProof/>
          <w:lang w:eastAsia="hr-HR"/>
        </w:rPr>
        <w:drawing>
          <wp:inline distT="0" distB="0" distL="0" distR="0" wp14:anchorId="0647EB98" wp14:editId="5425D232">
            <wp:extent cx="4483913" cy="2808605"/>
            <wp:effectExtent l="0" t="0" r="12065" b="10795"/>
            <wp:docPr id="1" name="Grafikon 1">
              <a:extLst xmlns:a="http://schemas.openxmlformats.org/drawingml/2006/main">
                <a:ext uri="{FF2B5EF4-FFF2-40B4-BE49-F238E27FC236}">
                  <a16:creationId xmlns:a16="http://schemas.microsoft.com/office/drawing/2014/main" id="{6C071E8E-3BC3-73DE-DD47-BEB43EEC6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6081352" w14:textId="77777777" w:rsidR="003965CC" w:rsidRPr="00271B6B" w:rsidRDefault="00AE1FEC" w:rsidP="00914AC4">
      <w:pPr>
        <w:spacing w:line="240" w:lineRule="auto"/>
        <w:contextualSpacing/>
        <w:jc w:val="both"/>
        <w:rPr>
          <w:rFonts w:ascii="Times New Roman" w:hAnsi="Times New Roman" w:cs="Times New Roman"/>
          <w:sz w:val="16"/>
          <w:szCs w:val="16"/>
        </w:rPr>
      </w:pPr>
      <w:r w:rsidRPr="00271B6B">
        <w:rPr>
          <w:rFonts w:ascii="Times New Roman" w:hAnsi="Times New Roman" w:cs="Times New Roman"/>
          <w:sz w:val="16"/>
          <w:szCs w:val="16"/>
        </w:rPr>
        <w:t xml:space="preserve">Izvor: Znanstveno-statistički ljetopis Osječko-baranjske županije za 2022. godinu, </w:t>
      </w:r>
      <w:r w:rsidR="003D528F" w:rsidRPr="00271B6B">
        <w:rPr>
          <w:rFonts w:ascii="Times New Roman" w:hAnsi="Times New Roman" w:cs="Times New Roman"/>
          <w:sz w:val="16"/>
          <w:szCs w:val="16"/>
        </w:rPr>
        <w:t xml:space="preserve">Nastavni zavod za javno zdravstvo Osječko-baranjske </w:t>
      </w:r>
    </w:p>
    <w:p w14:paraId="7BA93F8F" w14:textId="4ED9E22B" w:rsidR="00AE1FEC" w:rsidRPr="00271B6B" w:rsidRDefault="003965CC" w:rsidP="003965CC">
      <w:pPr>
        <w:tabs>
          <w:tab w:val="left" w:pos="426"/>
        </w:tabs>
        <w:spacing w:line="240" w:lineRule="auto"/>
        <w:contextualSpacing/>
        <w:jc w:val="both"/>
        <w:rPr>
          <w:rFonts w:ascii="Times New Roman" w:hAnsi="Times New Roman" w:cs="Times New Roman"/>
          <w:sz w:val="16"/>
          <w:szCs w:val="16"/>
        </w:rPr>
      </w:pPr>
      <w:r w:rsidRPr="00271B6B">
        <w:rPr>
          <w:rFonts w:ascii="Times New Roman" w:hAnsi="Times New Roman" w:cs="Times New Roman"/>
          <w:sz w:val="16"/>
          <w:szCs w:val="16"/>
        </w:rPr>
        <w:tab/>
      </w:r>
      <w:r w:rsidR="003D528F" w:rsidRPr="00271B6B">
        <w:rPr>
          <w:rFonts w:ascii="Times New Roman" w:hAnsi="Times New Roman" w:cs="Times New Roman"/>
          <w:sz w:val="16"/>
          <w:szCs w:val="16"/>
        </w:rPr>
        <w:t xml:space="preserve">županije, </w:t>
      </w:r>
      <w:r w:rsidR="00AE1FEC" w:rsidRPr="00271B6B">
        <w:rPr>
          <w:rFonts w:ascii="Times New Roman" w:hAnsi="Times New Roman" w:cs="Times New Roman"/>
          <w:sz w:val="16"/>
          <w:szCs w:val="16"/>
        </w:rPr>
        <w:t>str. 137.</w:t>
      </w:r>
    </w:p>
    <w:p w14:paraId="26F84E88" w14:textId="77777777" w:rsidR="00AE1FEC" w:rsidRPr="00271B6B" w:rsidRDefault="00AE1FEC" w:rsidP="00914AC4">
      <w:pPr>
        <w:spacing w:line="240" w:lineRule="auto"/>
        <w:contextualSpacing/>
        <w:jc w:val="both"/>
        <w:rPr>
          <w:rFonts w:ascii="Times New Roman" w:hAnsi="Times New Roman" w:cs="Times New Roman"/>
        </w:rPr>
      </w:pPr>
    </w:p>
    <w:p w14:paraId="60E51340" w14:textId="37830815" w:rsidR="00727127"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153BEE" w:rsidRPr="00271B6B">
        <w:rPr>
          <w:rFonts w:ascii="Times New Roman" w:hAnsi="Times New Roman" w:cs="Times New Roman"/>
        </w:rPr>
        <w:t>B</w:t>
      </w:r>
      <w:r w:rsidR="00727127" w:rsidRPr="00271B6B">
        <w:rPr>
          <w:rFonts w:ascii="Times New Roman" w:hAnsi="Times New Roman" w:cs="Times New Roman"/>
        </w:rPr>
        <w:t>roj umrlih od malignih bolesti u Županiji u 2022. godini je ukupno 906 osoba, od čega 511 muškaraca i 395 žena. Najčešć</w:t>
      </w:r>
      <w:r w:rsidR="00AF0FF1" w:rsidRPr="00271B6B">
        <w:rPr>
          <w:rFonts w:ascii="Times New Roman" w:hAnsi="Times New Roman" w:cs="Times New Roman"/>
        </w:rPr>
        <w:t>e</w:t>
      </w:r>
      <w:r w:rsidR="00727127" w:rsidRPr="00271B6B">
        <w:rPr>
          <w:rFonts w:ascii="Times New Roman" w:hAnsi="Times New Roman" w:cs="Times New Roman"/>
        </w:rPr>
        <w:t xml:space="preserve"> su zastupljene maligne bolesti pluća, debelog crijeva, gušterače, prostate i želuca.</w:t>
      </w:r>
      <w:r w:rsidR="00AF0FF1" w:rsidRPr="00271B6B">
        <w:rPr>
          <w:rFonts w:ascii="Times New Roman" w:hAnsi="Times New Roman" w:cs="Times New Roman"/>
        </w:rPr>
        <w:t xml:space="preserve"> </w:t>
      </w:r>
      <w:r w:rsidR="00727127" w:rsidRPr="00271B6B">
        <w:rPr>
          <w:rFonts w:ascii="Times New Roman" w:hAnsi="Times New Roman" w:cs="Times New Roman"/>
        </w:rPr>
        <w:t xml:space="preserve">   </w:t>
      </w:r>
    </w:p>
    <w:p w14:paraId="4F2074DC" w14:textId="77777777" w:rsidR="00727127" w:rsidRPr="00271B6B" w:rsidRDefault="00727127" w:rsidP="00E80628">
      <w:pPr>
        <w:spacing w:line="240" w:lineRule="auto"/>
        <w:contextualSpacing/>
        <w:jc w:val="both"/>
        <w:rPr>
          <w:rFonts w:ascii="Times New Roman" w:hAnsi="Times New Roman" w:cs="Times New Roman"/>
        </w:rPr>
      </w:pPr>
    </w:p>
    <w:p w14:paraId="7AA2E8B8" w14:textId="27B464A2" w:rsidR="00AC0F24"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0F24" w:rsidRPr="00271B6B">
        <w:rPr>
          <w:rFonts w:ascii="Times New Roman" w:hAnsi="Times New Roman" w:cs="Times New Roman"/>
        </w:rPr>
        <w:t xml:space="preserve">Nadalje, prema Popisu 2021. </w:t>
      </w:r>
      <w:r w:rsidR="008D2700" w:rsidRPr="00271B6B">
        <w:rPr>
          <w:rFonts w:ascii="Times New Roman" w:hAnsi="Times New Roman" w:cs="Times New Roman"/>
        </w:rPr>
        <w:t>udio osoba od 65 godina i starijih u ukupnom stanovništvu Republike Hrvatske iznosi 22,45%</w:t>
      </w:r>
      <w:r w:rsidR="00AC0F24" w:rsidRPr="00271B6B">
        <w:rPr>
          <w:rFonts w:ascii="Times New Roman" w:hAnsi="Times New Roman" w:cs="Times New Roman"/>
        </w:rPr>
        <w:t xml:space="preserve">, dok Županija broji 21,98% starijih osoba u svom ukupnom stanovništvu, konkretnije njih 56.734. Zbog povećanih potreba, bolesti, invaliditeta, samoće, prometne izoliranosti i ovisnosti o drugima, starije osobe dovode se u nejednak položaj u odnosu na ostale članove društva što ih čini posebno osjetljivom skupinom. </w:t>
      </w:r>
      <w:r w:rsidR="00337ED5" w:rsidRPr="00271B6B">
        <w:rPr>
          <w:rFonts w:ascii="Times New Roman" w:hAnsi="Times New Roman" w:cs="Times New Roman"/>
        </w:rPr>
        <w:t xml:space="preserve">Prema Planu i programu mjera zdravstvene zaštite 2023. </w:t>
      </w:r>
      <w:r w:rsidRPr="00271B6B">
        <w:rPr>
          <w:rFonts w:ascii="Times New Roman" w:hAnsi="Times New Roman" w:cs="Times New Roman"/>
        </w:rPr>
        <w:t>-</w:t>
      </w:r>
      <w:r w:rsidR="00337ED5" w:rsidRPr="00271B6B">
        <w:rPr>
          <w:rFonts w:ascii="Times New Roman" w:hAnsi="Times New Roman" w:cs="Times New Roman"/>
        </w:rPr>
        <w:t xml:space="preserve"> 2026. Ministarstva zdravstva</w:t>
      </w:r>
      <w:r w:rsidR="00DD31F7" w:rsidRPr="00271B6B">
        <w:rPr>
          <w:rFonts w:ascii="Times New Roman" w:hAnsi="Times New Roman" w:cs="Times New Roman"/>
        </w:rPr>
        <w:t>,</w:t>
      </w:r>
      <w:r w:rsidR="00337ED5" w:rsidRPr="00271B6B">
        <w:rPr>
          <w:rFonts w:ascii="Times New Roman" w:hAnsi="Times New Roman" w:cs="Times New Roman"/>
        </w:rPr>
        <w:t xml:space="preserve"> n</w:t>
      </w:r>
      <w:r w:rsidR="00AC0F24" w:rsidRPr="00271B6B">
        <w:rPr>
          <w:rFonts w:ascii="Times New Roman" w:hAnsi="Times New Roman" w:cs="Times New Roman"/>
        </w:rPr>
        <w:t xml:space="preserve">ajčešći zdravstveni problemi </w:t>
      </w:r>
      <w:r w:rsidR="00337ED5" w:rsidRPr="00271B6B">
        <w:rPr>
          <w:rFonts w:ascii="Times New Roman" w:hAnsi="Times New Roman" w:cs="Times New Roman"/>
        </w:rPr>
        <w:t xml:space="preserve">starijih osoba </w:t>
      </w:r>
      <w:r w:rsidR="00AC0F24" w:rsidRPr="00271B6B">
        <w:rPr>
          <w:rFonts w:ascii="Times New Roman" w:hAnsi="Times New Roman" w:cs="Times New Roman"/>
        </w:rPr>
        <w:t xml:space="preserve">očituju se kroz smanjenje funkcionalnih sposobnosti, neurološke poremećaje, </w:t>
      </w:r>
      <w:r w:rsidR="00337ED5" w:rsidRPr="00271B6B">
        <w:rPr>
          <w:rFonts w:ascii="Times New Roman" w:hAnsi="Times New Roman" w:cs="Times New Roman"/>
        </w:rPr>
        <w:t xml:space="preserve">poremećaje vida i sluha, šećernu bolest, </w:t>
      </w:r>
      <w:proofErr w:type="spellStart"/>
      <w:r w:rsidR="00337ED5" w:rsidRPr="00271B6B">
        <w:rPr>
          <w:rFonts w:ascii="Times New Roman" w:hAnsi="Times New Roman" w:cs="Times New Roman"/>
        </w:rPr>
        <w:t>hipertenzivne</w:t>
      </w:r>
      <w:proofErr w:type="spellEnd"/>
      <w:r w:rsidR="00337ED5" w:rsidRPr="00271B6B">
        <w:rPr>
          <w:rFonts w:ascii="Times New Roman" w:hAnsi="Times New Roman" w:cs="Times New Roman"/>
        </w:rPr>
        <w:t xml:space="preserve"> bolesti srca, patološke promjene probavnog i mokraćnog sustava, bolesti mišićno</w:t>
      </w:r>
      <w:r w:rsidR="00F65FBE" w:rsidRPr="00271B6B">
        <w:rPr>
          <w:rFonts w:ascii="Times New Roman" w:hAnsi="Times New Roman" w:cs="Times New Roman"/>
        </w:rPr>
        <w:t xml:space="preserve"> </w:t>
      </w:r>
      <w:r w:rsidR="00337ED5" w:rsidRPr="00271B6B">
        <w:rPr>
          <w:rFonts w:ascii="Times New Roman" w:hAnsi="Times New Roman" w:cs="Times New Roman"/>
        </w:rPr>
        <w:t>-</w:t>
      </w:r>
      <w:r w:rsidR="00F65FBE" w:rsidRPr="00271B6B">
        <w:rPr>
          <w:rFonts w:ascii="Times New Roman" w:hAnsi="Times New Roman" w:cs="Times New Roman"/>
        </w:rPr>
        <w:t xml:space="preserve"> </w:t>
      </w:r>
      <w:r w:rsidR="00337ED5" w:rsidRPr="00271B6B">
        <w:rPr>
          <w:rFonts w:ascii="Times New Roman" w:hAnsi="Times New Roman" w:cs="Times New Roman"/>
        </w:rPr>
        <w:t xml:space="preserve">koštanog sustava, malignoma reproduktivnih organa u starijih žena te drugih zdravstvenih poremećaja nastalih zbog menopauze kao i kod muškaraca zbog </w:t>
      </w:r>
      <w:proofErr w:type="spellStart"/>
      <w:r w:rsidR="00337ED5" w:rsidRPr="00271B6B">
        <w:rPr>
          <w:rFonts w:ascii="Times New Roman" w:hAnsi="Times New Roman" w:cs="Times New Roman"/>
        </w:rPr>
        <w:t>andropauze</w:t>
      </w:r>
      <w:proofErr w:type="spellEnd"/>
      <w:r w:rsidR="00337ED5" w:rsidRPr="00271B6B">
        <w:rPr>
          <w:rFonts w:ascii="Times New Roman" w:hAnsi="Times New Roman" w:cs="Times New Roman"/>
        </w:rPr>
        <w:t>. Kod ovog</w:t>
      </w:r>
      <w:r w:rsidR="00F65FBE" w:rsidRPr="00271B6B">
        <w:rPr>
          <w:rFonts w:ascii="Times New Roman" w:hAnsi="Times New Roman" w:cs="Times New Roman"/>
        </w:rPr>
        <w:t>a</w:t>
      </w:r>
      <w:r w:rsidR="00337ED5" w:rsidRPr="00271B6B">
        <w:rPr>
          <w:rFonts w:ascii="Times New Roman" w:hAnsi="Times New Roman" w:cs="Times New Roman"/>
        </w:rPr>
        <w:t xml:space="preserve"> dijela populacije evidentnije je i n</w:t>
      </w:r>
      <w:r w:rsidR="00AC0F24" w:rsidRPr="00271B6B">
        <w:rPr>
          <w:rFonts w:ascii="Times New Roman" w:hAnsi="Times New Roman" w:cs="Times New Roman"/>
        </w:rPr>
        <w:t>egativno zdravstveno ponašanj</w:t>
      </w:r>
      <w:r w:rsidR="00337ED5" w:rsidRPr="00271B6B">
        <w:rPr>
          <w:rFonts w:ascii="Times New Roman" w:hAnsi="Times New Roman" w:cs="Times New Roman"/>
        </w:rPr>
        <w:t xml:space="preserve">e, odnosno </w:t>
      </w:r>
      <w:r w:rsidR="00AC0F24" w:rsidRPr="00271B6B">
        <w:rPr>
          <w:rFonts w:ascii="Times New Roman" w:hAnsi="Times New Roman" w:cs="Times New Roman"/>
        </w:rPr>
        <w:t xml:space="preserve">osobna </w:t>
      </w:r>
      <w:proofErr w:type="spellStart"/>
      <w:r w:rsidR="00AC0F24" w:rsidRPr="00271B6B">
        <w:rPr>
          <w:rFonts w:ascii="Times New Roman" w:hAnsi="Times New Roman" w:cs="Times New Roman"/>
        </w:rPr>
        <w:t>nehigijena</w:t>
      </w:r>
      <w:proofErr w:type="spellEnd"/>
      <w:r w:rsidR="00AC0F24" w:rsidRPr="00271B6B">
        <w:rPr>
          <w:rFonts w:ascii="Times New Roman" w:hAnsi="Times New Roman" w:cs="Times New Roman"/>
        </w:rPr>
        <w:t xml:space="preserve"> i </w:t>
      </w:r>
      <w:proofErr w:type="spellStart"/>
      <w:r w:rsidR="00AC0F24" w:rsidRPr="00271B6B">
        <w:rPr>
          <w:rFonts w:ascii="Times New Roman" w:hAnsi="Times New Roman" w:cs="Times New Roman"/>
        </w:rPr>
        <w:t>nehigijena</w:t>
      </w:r>
      <w:proofErr w:type="spellEnd"/>
      <w:r w:rsidR="00AC0F24" w:rsidRPr="00271B6B">
        <w:rPr>
          <w:rFonts w:ascii="Times New Roman" w:hAnsi="Times New Roman" w:cs="Times New Roman"/>
        </w:rPr>
        <w:t xml:space="preserve"> okoliša, fizička neaktivnost, psihička neaktivnost, alkoholizam, pušenje, nepridržavanje uputa liječnika i drugi rizični čimbenici bolesnog starenja</w:t>
      </w:r>
      <w:r w:rsidR="00337ED5" w:rsidRPr="00271B6B">
        <w:rPr>
          <w:rFonts w:ascii="Times New Roman" w:hAnsi="Times New Roman" w:cs="Times New Roman"/>
        </w:rPr>
        <w:t>.</w:t>
      </w:r>
      <w:r w:rsidR="00EE3988" w:rsidRPr="00271B6B">
        <w:rPr>
          <w:rFonts w:ascii="Times New Roman" w:hAnsi="Times New Roman" w:cs="Times New Roman"/>
        </w:rPr>
        <w:t xml:space="preserve"> </w:t>
      </w:r>
      <w:r w:rsidR="00337ED5" w:rsidRPr="00271B6B">
        <w:rPr>
          <w:rFonts w:ascii="Times New Roman" w:hAnsi="Times New Roman" w:cs="Times New Roman"/>
        </w:rPr>
        <w:t xml:space="preserve">Isto tako, nužno je spomenuti i detekciju psihičkih poremećaja kao što su najčešće </w:t>
      </w:r>
      <w:r w:rsidR="00AC0F24" w:rsidRPr="00271B6B">
        <w:rPr>
          <w:rFonts w:ascii="Times New Roman" w:hAnsi="Times New Roman" w:cs="Times New Roman"/>
        </w:rPr>
        <w:t xml:space="preserve">Alzheimerova bolest </w:t>
      </w:r>
      <w:r w:rsidR="00337ED5" w:rsidRPr="00271B6B">
        <w:rPr>
          <w:rFonts w:ascii="Times New Roman" w:hAnsi="Times New Roman" w:cs="Times New Roman"/>
        </w:rPr>
        <w:t xml:space="preserve">i druge demencije, što upućuje na potrebu dodatne brige za mentalno zdravlje starijih osoba. </w:t>
      </w:r>
    </w:p>
    <w:p w14:paraId="7F571F34" w14:textId="745C005D" w:rsidR="008D2700"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E3988" w:rsidRPr="00271B6B">
        <w:rPr>
          <w:rFonts w:ascii="Times New Roman" w:hAnsi="Times New Roman" w:cs="Times New Roman"/>
        </w:rPr>
        <w:t>Osim reakcije sustava zdravstva, neupitno je važan i sustav socijalnih usluga kojima se udovoljava potrebama starijih osoba za vrijeme njihove funkcionalne aktivnosti, a i kasnije kao dugotrajna skrb kada ta aktivnost izostane. Tu posebnu važnost dobiva djelatnost palijativne skrbi kao skrbi na kraju života te u slučaju terminalnih bolesti i neizlječivih terminalnih stanja. Djelatnost palijativne skrbi doživljava se kao model integrirane skrbi koja obuhvaća medicinsku intervenciju i psihosocijalnu podršku pacijent</w:t>
      </w:r>
      <w:r w:rsidR="00DD31F7" w:rsidRPr="00271B6B">
        <w:rPr>
          <w:rFonts w:ascii="Times New Roman" w:hAnsi="Times New Roman" w:cs="Times New Roman"/>
        </w:rPr>
        <w:t>ima</w:t>
      </w:r>
      <w:r w:rsidR="00EE3988" w:rsidRPr="00271B6B">
        <w:rPr>
          <w:rFonts w:ascii="Times New Roman" w:hAnsi="Times New Roman" w:cs="Times New Roman"/>
        </w:rPr>
        <w:t xml:space="preserve"> i članovima</w:t>
      </w:r>
      <w:r w:rsidR="00DD31F7" w:rsidRPr="00271B6B">
        <w:rPr>
          <w:rFonts w:ascii="Times New Roman" w:hAnsi="Times New Roman" w:cs="Times New Roman"/>
        </w:rPr>
        <w:t xml:space="preserve"> njihove</w:t>
      </w:r>
      <w:r w:rsidR="00EE3988" w:rsidRPr="00271B6B">
        <w:rPr>
          <w:rFonts w:ascii="Times New Roman" w:hAnsi="Times New Roman" w:cs="Times New Roman"/>
        </w:rPr>
        <w:t xml:space="preserve"> obitelji, koji se za sada u socijalnom a</w:t>
      </w:r>
      <w:r w:rsidR="005A6DED" w:rsidRPr="00271B6B">
        <w:rPr>
          <w:rFonts w:ascii="Times New Roman" w:hAnsi="Times New Roman" w:cs="Times New Roman"/>
        </w:rPr>
        <w:t>s</w:t>
      </w:r>
      <w:r w:rsidR="00EE3988" w:rsidRPr="00271B6B">
        <w:rPr>
          <w:rFonts w:ascii="Times New Roman" w:hAnsi="Times New Roman" w:cs="Times New Roman"/>
        </w:rPr>
        <w:t xml:space="preserve">pektu uglavnom oslanja na volontere te ga je svakako potrebno dodatno razvijati. U zdravstvenom aspektu, na području Županije palijativna skrb je organizirana na primarnoj razini zdravstvene zaštite kroz mobilne palijativne timove i njihove koordinatore te pri jednoj bolničkoj zdravstvenoj ustanovi s raspoloživim palijativnim posteljama. </w:t>
      </w:r>
    </w:p>
    <w:p w14:paraId="64C6B3DF" w14:textId="77777777" w:rsidR="00EE3988" w:rsidRPr="00271B6B" w:rsidRDefault="00EE3988" w:rsidP="00E80628">
      <w:pPr>
        <w:spacing w:line="240" w:lineRule="auto"/>
        <w:contextualSpacing/>
        <w:jc w:val="both"/>
        <w:rPr>
          <w:rFonts w:ascii="Times New Roman" w:hAnsi="Times New Roman" w:cs="Times New Roman"/>
        </w:rPr>
      </w:pPr>
    </w:p>
    <w:p w14:paraId="04211922" w14:textId="77777777" w:rsidR="00E90A3A" w:rsidRPr="00271B6B" w:rsidRDefault="00E90A3A" w:rsidP="00E80628">
      <w:pPr>
        <w:spacing w:line="240" w:lineRule="auto"/>
        <w:contextualSpacing/>
        <w:jc w:val="both"/>
        <w:rPr>
          <w:rFonts w:ascii="Times New Roman" w:hAnsi="Times New Roman" w:cs="Times New Roman"/>
        </w:rPr>
      </w:pPr>
    </w:p>
    <w:p w14:paraId="72105FE6" w14:textId="48734529" w:rsidR="002F4CDD" w:rsidRPr="00271B6B" w:rsidRDefault="002F4CDD" w:rsidP="00E80628">
      <w:pPr>
        <w:pStyle w:val="Naslov3"/>
        <w:spacing w:line="240" w:lineRule="auto"/>
        <w:jc w:val="both"/>
        <w:rPr>
          <w:b/>
          <w:bCs/>
        </w:rPr>
      </w:pPr>
      <w:bookmarkStart w:id="25" w:name="_Toc178854685"/>
      <w:r w:rsidRPr="00271B6B">
        <w:rPr>
          <w:b/>
          <w:bCs/>
        </w:rPr>
        <w:t xml:space="preserve">2.2.5. </w:t>
      </w:r>
      <w:r w:rsidR="00295535" w:rsidRPr="00271B6B">
        <w:rPr>
          <w:b/>
          <w:bCs/>
        </w:rPr>
        <w:tab/>
      </w:r>
      <w:r w:rsidRPr="00271B6B">
        <w:rPr>
          <w:b/>
          <w:bCs/>
        </w:rPr>
        <w:t>Specifične okolnosti rizičnih skupina s utjecajem na socijalne i zdravstvene probleme</w:t>
      </w:r>
      <w:bookmarkStart w:id="26" w:name="_Toc178854686"/>
      <w:bookmarkEnd w:id="25"/>
      <w:r w:rsidR="00BC30A4" w:rsidRPr="00271B6B">
        <w:rPr>
          <w:b/>
          <w:bCs/>
        </w:rPr>
        <w:t xml:space="preserve"> </w:t>
      </w:r>
      <w:r w:rsidR="00295535" w:rsidRPr="00271B6B">
        <w:rPr>
          <w:b/>
          <w:bCs/>
        </w:rPr>
        <w:tab/>
      </w:r>
      <w:r w:rsidRPr="00271B6B">
        <w:rPr>
          <w:b/>
          <w:bCs/>
        </w:rPr>
        <w:t>stanovništva</w:t>
      </w:r>
      <w:bookmarkEnd w:id="26"/>
      <w:r w:rsidRPr="00271B6B">
        <w:rPr>
          <w:b/>
          <w:bCs/>
        </w:rPr>
        <w:t xml:space="preserve"> </w:t>
      </w:r>
    </w:p>
    <w:p w14:paraId="793BE181" w14:textId="77777777" w:rsidR="002F4CDD" w:rsidRPr="00271B6B" w:rsidRDefault="002F4CDD" w:rsidP="00E80628">
      <w:pPr>
        <w:spacing w:line="240" w:lineRule="auto"/>
        <w:contextualSpacing/>
        <w:jc w:val="both"/>
        <w:rPr>
          <w:rFonts w:ascii="Times New Roman" w:hAnsi="Times New Roman" w:cs="Times New Roman"/>
          <w:color w:val="2F5496" w:themeColor="accent1" w:themeShade="BF"/>
        </w:rPr>
      </w:pPr>
    </w:p>
    <w:p w14:paraId="042003DC" w14:textId="4E856CF9" w:rsidR="002F4CDD"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 xml:space="preserve">Prema </w:t>
      </w:r>
      <w:r w:rsidR="00765C90" w:rsidRPr="00271B6B">
        <w:rPr>
          <w:rFonts w:ascii="Times New Roman" w:hAnsi="Times New Roman" w:cs="Times New Roman"/>
        </w:rPr>
        <w:t>evidenciji branitelja nadležnog Ministarstva zaključno s</w:t>
      </w:r>
      <w:r w:rsidR="00AF0FF1" w:rsidRPr="00271B6B">
        <w:rPr>
          <w:rFonts w:ascii="Times New Roman" w:hAnsi="Times New Roman" w:cs="Times New Roman"/>
        </w:rPr>
        <w:t>a</w:t>
      </w:r>
      <w:r w:rsidR="00765C90" w:rsidRPr="00271B6B">
        <w:rPr>
          <w:rFonts w:ascii="Times New Roman" w:hAnsi="Times New Roman" w:cs="Times New Roman"/>
        </w:rPr>
        <w:t xml:space="preserve"> 16. siječnja 2023</w:t>
      </w:r>
      <w:r w:rsidR="00DD31F7" w:rsidRPr="00271B6B">
        <w:rPr>
          <w:rFonts w:ascii="Times New Roman" w:hAnsi="Times New Roman" w:cs="Times New Roman"/>
        </w:rPr>
        <w:t>.</w:t>
      </w:r>
      <w:r w:rsidR="00765C90" w:rsidRPr="00271B6B">
        <w:rPr>
          <w:rFonts w:ascii="Times New Roman" w:hAnsi="Times New Roman" w:cs="Times New Roman"/>
        </w:rPr>
        <w:t xml:space="preserve"> godine</w:t>
      </w:r>
      <w:r w:rsidR="00F65FBE" w:rsidRPr="00271B6B">
        <w:rPr>
          <w:rFonts w:ascii="Times New Roman" w:hAnsi="Times New Roman" w:cs="Times New Roman"/>
        </w:rPr>
        <w:t>,</w:t>
      </w:r>
      <w:r w:rsidR="00765C90" w:rsidRPr="00271B6B">
        <w:rPr>
          <w:rFonts w:ascii="Times New Roman" w:hAnsi="Times New Roman" w:cs="Times New Roman"/>
        </w:rPr>
        <w:t xml:space="preserve"> u </w:t>
      </w:r>
      <w:r w:rsidR="002F4CDD" w:rsidRPr="00271B6B">
        <w:rPr>
          <w:rFonts w:ascii="Times New Roman" w:hAnsi="Times New Roman" w:cs="Times New Roman"/>
          <w:iCs/>
        </w:rPr>
        <w:t>Republici Hrvatskoj ima 42</w:t>
      </w:r>
      <w:r w:rsidR="00F20445" w:rsidRPr="00271B6B">
        <w:rPr>
          <w:rFonts w:ascii="Times New Roman" w:hAnsi="Times New Roman" w:cs="Times New Roman"/>
          <w:iCs/>
        </w:rPr>
        <w:t>0</w:t>
      </w:r>
      <w:r w:rsidR="002F4CDD" w:rsidRPr="00271B6B">
        <w:rPr>
          <w:rFonts w:ascii="Times New Roman" w:hAnsi="Times New Roman" w:cs="Times New Roman"/>
          <w:iCs/>
        </w:rPr>
        <w:t>.</w:t>
      </w:r>
      <w:r w:rsidR="00765C90" w:rsidRPr="00271B6B">
        <w:rPr>
          <w:rFonts w:ascii="Times New Roman" w:hAnsi="Times New Roman" w:cs="Times New Roman"/>
          <w:iCs/>
        </w:rPr>
        <w:t xml:space="preserve">862 živućih </w:t>
      </w:r>
      <w:r w:rsidR="002F4CDD" w:rsidRPr="00271B6B">
        <w:rPr>
          <w:rFonts w:ascii="Times New Roman" w:hAnsi="Times New Roman" w:cs="Times New Roman"/>
        </w:rPr>
        <w:t>hrvatskih branitelja iz Domovinskog rata</w:t>
      </w:r>
      <w:r w:rsidR="00F20445" w:rsidRPr="00271B6B">
        <w:rPr>
          <w:rFonts w:ascii="Times New Roman" w:hAnsi="Times New Roman" w:cs="Times New Roman"/>
        </w:rPr>
        <w:t xml:space="preserve"> prosječne životne dobi od 60 godina</w:t>
      </w:r>
      <w:r w:rsidR="002F4CDD" w:rsidRPr="00271B6B">
        <w:rPr>
          <w:rFonts w:ascii="Times New Roman" w:hAnsi="Times New Roman" w:cs="Times New Roman"/>
        </w:rPr>
        <w:t xml:space="preserve">. </w:t>
      </w:r>
      <w:r w:rsidR="009A1F0E" w:rsidRPr="00271B6B">
        <w:rPr>
          <w:rFonts w:ascii="Times New Roman" w:hAnsi="Times New Roman" w:cs="Times New Roman"/>
        </w:rPr>
        <w:t xml:space="preserve">Od toga broja je u Županiji </w:t>
      </w:r>
      <w:r w:rsidR="002F4CDD" w:rsidRPr="00271B6B">
        <w:rPr>
          <w:rFonts w:ascii="Times New Roman" w:hAnsi="Times New Roman" w:cs="Times New Roman"/>
        </w:rPr>
        <w:t xml:space="preserve">registrirano </w:t>
      </w:r>
      <w:r w:rsidR="00765C90" w:rsidRPr="00271B6B">
        <w:rPr>
          <w:rFonts w:ascii="Times New Roman" w:hAnsi="Times New Roman" w:cs="Times New Roman"/>
        </w:rPr>
        <w:t>33</w:t>
      </w:r>
      <w:r w:rsidR="002F4CDD" w:rsidRPr="00271B6B">
        <w:rPr>
          <w:rFonts w:ascii="Times New Roman" w:hAnsi="Times New Roman" w:cs="Times New Roman"/>
        </w:rPr>
        <w:t>.</w:t>
      </w:r>
      <w:r w:rsidR="00765C90" w:rsidRPr="00271B6B">
        <w:rPr>
          <w:rFonts w:ascii="Times New Roman" w:hAnsi="Times New Roman" w:cs="Times New Roman"/>
        </w:rPr>
        <w:t xml:space="preserve">460 živućih hrvatskih branitelja </w:t>
      </w:r>
      <w:r w:rsidR="002F4CDD" w:rsidRPr="00271B6B">
        <w:rPr>
          <w:rFonts w:ascii="Times New Roman" w:hAnsi="Times New Roman" w:cs="Times New Roman"/>
        </w:rPr>
        <w:t>(</w:t>
      </w:r>
      <w:r w:rsidR="005A6DED" w:rsidRPr="00271B6B">
        <w:rPr>
          <w:rFonts w:ascii="Times New Roman" w:hAnsi="Times New Roman" w:cs="Times New Roman"/>
        </w:rPr>
        <w:t>7,95</w:t>
      </w:r>
      <w:r w:rsidR="002F4CDD" w:rsidRPr="00271B6B">
        <w:rPr>
          <w:rFonts w:ascii="Times New Roman" w:hAnsi="Times New Roman" w:cs="Times New Roman"/>
        </w:rPr>
        <w:t>% od ukupne braniteljske populacije)</w:t>
      </w:r>
      <w:r w:rsidR="005A6DED" w:rsidRPr="00271B6B">
        <w:rPr>
          <w:rFonts w:ascii="Times New Roman" w:hAnsi="Times New Roman" w:cs="Times New Roman"/>
        </w:rPr>
        <w:t>.</w:t>
      </w:r>
    </w:p>
    <w:p w14:paraId="090331F5" w14:textId="77777777" w:rsidR="009A1F0E" w:rsidRPr="00271B6B" w:rsidRDefault="009A1F0E" w:rsidP="00E80628">
      <w:pPr>
        <w:spacing w:line="240" w:lineRule="auto"/>
        <w:contextualSpacing/>
        <w:jc w:val="both"/>
        <w:rPr>
          <w:rFonts w:ascii="Times New Roman" w:hAnsi="Times New Roman" w:cs="Times New Roman"/>
        </w:rPr>
      </w:pPr>
    </w:p>
    <w:p w14:paraId="60939C06" w14:textId="069B4B99" w:rsidR="002F4CDD"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F4CDD" w:rsidRPr="00271B6B">
        <w:rPr>
          <w:rFonts w:ascii="Times New Roman" w:hAnsi="Times New Roman" w:cs="Times New Roman"/>
        </w:rPr>
        <w:t>Prema podacima iz publikacije ''Pokazatelji zdravstvenog stanja i korištenja zdravstvene zaštite hrvatskih b</w:t>
      </w:r>
      <w:r w:rsidR="009A1F0E" w:rsidRPr="00271B6B">
        <w:rPr>
          <w:rFonts w:ascii="Times New Roman" w:hAnsi="Times New Roman" w:cs="Times New Roman"/>
        </w:rPr>
        <w:t>ranitelja iz Domovinskog rata''</w:t>
      </w:r>
      <w:r w:rsidR="002F4CDD" w:rsidRPr="00271B6B">
        <w:t xml:space="preserve"> </w:t>
      </w:r>
      <w:r w:rsidR="002F4CDD" w:rsidRPr="00271B6B">
        <w:rPr>
          <w:rFonts w:ascii="Times New Roman" w:hAnsi="Times New Roman" w:cs="Times New Roman"/>
        </w:rPr>
        <w:t>Hrvatskog zavoda za javno zdravstvo</w:t>
      </w:r>
      <w:r w:rsidR="009A1F0E" w:rsidRPr="00271B6B">
        <w:rPr>
          <w:rFonts w:ascii="Times New Roman" w:hAnsi="Times New Roman" w:cs="Times New Roman"/>
        </w:rPr>
        <w:t xml:space="preserve"> iz </w:t>
      </w:r>
      <w:r w:rsidR="003D528F" w:rsidRPr="00271B6B">
        <w:rPr>
          <w:rFonts w:ascii="Times New Roman" w:hAnsi="Times New Roman" w:cs="Times New Roman"/>
        </w:rPr>
        <w:t>prosinca 2023.</w:t>
      </w:r>
      <w:r w:rsidR="002F4CDD" w:rsidRPr="00271B6B">
        <w:rPr>
          <w:rFonts w:ascii="Times New Roman" w:hAnsi="Times New Roman" w:cs="Times New Roman"/>
        </w:rPr>
        <w:t xml:space="preserve"> godine, </w:t>
      </w:r>
      <w:r w:rsidR="008C6EBA" w:rsidRPr="00271B6B">
        <w:rPr>
          <w:rFonts w:ascii="Times New Roman" w:hAnsi="Times New Roman" w:cs="Times New Roman"/>
        </w:rPr>
        <w:t xml:space="preserve">broj oboljelih </w:t>
      </w:r>
      <w:r w:rsidR="002F4CDD" w:rsidRPr="00271B6B">
        <w:rPr>
          <w:rFonts w:ascii="Times New Roman" w:hAnsi="Times New Roman" w:cs="Times New Roman"/>
        </w:rPr>
        <w:t>branitelj</w:t>
      </w:r>
      <w:r w:rsidR="008C6EBA" w:rsidRPr="00271B6B">
        <w:rPr>
          <w:rFonts w:ascii="Times New Roman" w:hAnsi="Times New Roman" w:cs="Times New Roman"/>
        </w:rPr>
        <w:t>a</w:t>
      </w:r>
      <w:r w:rsidR="002F4CDD" w:rsidRPr="00271B6B">
        <w:rPr>
          <w:rFonts w:ascii="Times New Roman" w:hAnsi="Times New Roman" w:cs="Times New Roman"/>
        </w:rPr>
        <w:t xml:space="preserve"> </w:t>
      </w:r>
      <w:r w:rsidR="008C6EBA" w:rsidRPr="00271B6B">
        <w:rPr>
          <w:rFonts w:ascii="Times New Roman" w:hAnsi="Times New Roman" w:cs="Times New Roman"/>
        </w:rPr>
        <w:t>u</w:t>
      </w:r>
      <w:r w:rsidR="002F4CDD" w:rsidRPr="00271B6B">
        <w:rPr>
          <w:rFonts w:ascii="Times New Roman" w:hAnsi="Times New Roman" w:cs="Times New Roman"/>
        </w:rPr>
        <w:t xml:space="preserve"> </w:t>
      </w:r>
      <w:r w:rsidR="009A1F0E" w:rsidRPr="00271B6B">
        <w:rPr>
          <w:rFonts w:ascii="Times New Roman" w:hAnsi="Times New Roman" w:cs="Times New Roman"/>
        </w:rPr>
        <w:t>Ž</w:t>
      </w:r>
      <w:r w:rsidR="002F4CDD" w:rsidRPr="00271B6B">
        <w:rPr>
          <w:rFonts w:ascii="Times New Roman" w:hAnsi="Times New Roman" w:cs="Times New Roman"/>
        </w:rPr>
        <w:t>upanij</w:t>
      </w:r>
      <w:r w:rsidR="008C6EBA" w:rsidRPr="00271B6B">
        <w:rPr>
          <w:rFonts w:ascii="Times New Roman" w:hAnsi="Times New Roman" w:cs="Times New Roman"/>
        </w:rPr>
        <w:t xml:space="preserve">i u odnosu na druge županije nalazi se na samom vrhu. </w:t>
      </w:r>
      <w:r w:rsidR="009A1F0E" w:rsidRPr="00271B6B">
        <w:rPr>
          <w:rFonts w:ascii="Times New Roman" w:hAnsi="Times New Roman" w:cs="Times New Roman"/>
        </w:rPr>
        <w:t xml:space="preserve">Pri tome najviše </w:t>
      </w:r>
      <w:r w:rsidR="002F4CDD" w:rsidRPr="00271B6B">
        <w:rPr>
          <w:rFonts w:ascii="Times New Roman" w:hAnsi="Times New Roman" w:cs="Times New Roman"/>
        </w:rPr>
        <w:t xml:space="preserve">obolijevaju od ishemije bolesti srca, malignih bolesti, cerebrovaskularnih bolesti, šećerne bolesti, posttraumatskog stresnog poremećaja, depresivnih poremećaja, kroničnih bolesti dišnog sustava, kroničnog zatajenja bubrega. Prema podacima Ministarstva hrvatskih branitelja, Sektora za savjetodavnu i psihosocijalnu pomoć, Područnog ureda Osijek, u </w:t>
      </w:r>
      <w:r w:rsidR="00DD31F7" w:rsidRPr="00271B6B">
        <w:rPr>
          <w:rFonts w:ascii="Times New Roman" w:hAnsi="Times New Roman" w:cs="Times New Roman"/>
        </w:rPr>
        <w:t>razdoblju</w:t>
      </w:r>
      <w:r w:rsidR="002F4CDD" w:rsidRPr="00271B6B">
        <w:rPr>
          <w:rFonts w:ascii="Times New Roman" w:hAnsi="Times New Roman" w:cs="Times New Roman"/>
        </w:rPr>
        <w:t xml:space="preserve"> od 1.</w:t>
      </w:r>
      <w:r w:rsidR="009A1F0E" w:rsidRPr="00271B6B">
        <w:rPr>
          <w:rFonts w:ascii="Times New Roman" w:hAnsi="Times New Roman" w:cs="Times New Roman"/>
        </w:rPr>
        <w:t xml:space="preserve"> siječnja </w:t>
      </w:r>
      <w:r w:rsidR="002F4CDD" w:rsidRPr="00271B6B">
        <w:rPr>
          <w:rFonts w:ascii="Times New Roman" w:hAnsi="Times New Roman" w:cs="Times New Roman"/>
        </w:rPr>
        <w:t>do 31.</w:t>
      </w:r>
      <w:r w:rsidR="009A1F0E" w:rsidRPr="00271B6B">
        <w:rPr>
          <w:rFonts w:ascii="Times New Roman" w:hAnsi="Times New Roman" w:cs="Times New Roman"/>
        </w:rPr>
        <w:t xml:space="preserve"> listopada </w:t>
      </w:r>
      <w:r w:rsidR="002F4CDD" w:rsidRPr="00271B6B">
        <w:rPr>
          <w:rFonts w:ascii="Times New Roman" w:hAnsi="Times New Roman" w:cs="Times New Roman"/>
        </w:rPr>
        <w:t xml:space="preserve">2022. godine na području </w:t>
      </w:r>
      <w:r w:rsidR="009A1F0E" w:rsidRPr="00271B6B">
        <w:rPr>
          <w:rFonts w:ascii="Times New Roman" w:hAnsi="Times New Roman" w:cs="Times New Roman"/>
        </w:rPr>
        <w:t>Ž</w:t>
      </w:r>
      <w:r w:rsidR="002F4CDD" w:rsidRPr="00271B6B">
        <w:rPr>
          <w:rFonts w:ascii="Times New Roman" w:hAnsi="Times New Roman" w:cs="Times New Roman"/>
        </w:rPr>
        <w:t>upanije izvršeno je 7</w:t>
      </w:r>
      <w:r w:rsidR="00C7635E" w:rsidRPr="00271B6B">
        <w:rPr>
          <w:rFonts w:ascii="Times New Roman" w:hAnsi="Times New Roman" w:cs="Times New Roman"/>
        </w:rPr>
        <w:t>.</w:t>
      </w:r>
      <w:r w:rsidR="002F4CDD" w:rsidRPr="00271B6B">
        <w:rPr>
          <w:rFonts w:ascii="Times New Roman" w:hAnsi="Times New Roman" w:cs="Times New Roman"/>
        </w:rPr>
        <w:t>177 intervencija za 6</w:t>
      </w:r>
      <w:r w:rsidR="00C7635E" w:rsidRPr="00271B6B">
        <w:rPr>
          <w:rFonts w:ascii="Times New Roman" w:hAnsi="Times New Roman" w:cs="Times New Roman"/>
        </w:rPr>
        <w:t>.</w:t>
      </w:r>
      <w:r w:rsidR="002F4CDD" w:rsidRPr="00271B6B">
        <w:rPr>
          <w:rFonts w:ascii="Times New Roman" w:hAnsi="Times New Roman" w:cs="Times New Roman"/>
        </w:rPr>
        <w:t>111 korisnika (hrvatskih branitelja i članova obitelji te civilnih žrtava rata). Najveći broj intervencija je pružen kroz pravnu pomoć, informiranje, program preventivnih sistematskih pregleda, medicinske rehabilitacije i palijativne skrbi te psihosocijalne pomoći i savjetovanja.</w:t>
      </w:r>
      <w:r w:rsidR="00AF0FF1" w:rsidRPr="00271B6B">
        <w:rPr>
          <w:rFonts w:ascii="Times New Roman" w:hAnsi="Times New Roman" w:cs="Times New Roman"/>
        </w:rPr>
        <w:t xml:space="preserve"> </w:t>
      </w:r>
    </w:p>
    <w:p w14:paraId="57A2913B" w14:textId="77777777" w:rsidR="002F4CDD" w:rsidRPr="00271B6B" w:rsidRDefault="002F4CDD" w:rsidP="00E80628">
      <w:pPr>
        <w:spacing w:line="240" w:lineRule="auto"/>
        <w:contextualSpacing/>
        <w:rPr>
          <w:rFonts w:ascii="Times New Roman" w:hAnsi="Times New Roman" w:cs="Times New Roman"/>
          <w:b/>
          <w:bCs/>
          <w:sz w:val="24"/>
          <w:szCs w:val="24"/>
        </w:rPr>
      </w:pPr>
    </w:p>
    <w:p w14:paraId="76793623" w14:textId="77777777" w:rsidR="00D66312" w:rsidRPr="00271B6B" w:rsidRDefault="00D66312" w:rsidP="00E80628">
      <w:pPr>
        <w:spacing w:line="240" w:lineRule="auto"/>
        <w:contextualSpacing/>
        <w:rPr>
          <w:rFonts w:ascii="Times New Roman" w:hAnsi="Times New Roman" w:cs="Times New Roman"/>
          <w:b/>
          <w:bCs/>
          <w:sz w:val="24"/>
          <w:szCs w:val="24"/>
        </w:rPr>
      </w:pPr>
    </w:p>
    <w:p w14:paraId="2156FFB7" w14:textId="77777777" w:rsidR="00A27F8A" w:rsidRPr="00271B6B" w:rsidRDefault="00A27F8A" w:rsidP="00E80628">
      <w:pPr>
        <w:spacing w:line="240" w:lineRule="auto"/>
        <w:contextualSpacing/>
        <w:rPr>
          <w:rFonts w:ascii="Times New Roman" w:hAnsi="Times New Roman" w:cs="Times New Roman"/>
          <w:b/>
          <w:bCs/>
          <w:sz w:val="24"/>
          <w:szCs w:val="24"/>
        </w:rPr>
      </w:pPr>
    </w:p>
    <w:p w14:paraId="219CE56D" w14:textId="77777777" w:rsidR="00A27F8A" w:rsidRPr="00271B6B" w:rsidRDefault="00A27F8A" w:rsidP="00E80628">
      <w:pPr>
        <w:spacing w:line="240" w:lineRule="auto"/>
        <w:contextualSpacing/>
        <w:rPr>
          <w:rFonts w:ascii="Times New Roman" w:hAnsi="Times New Roman" w:cs="Times New Roman"/>
          <w:b/>
          <w:bCs/>
          <w:sz w:val="24"/>
          <w:szCs w:val="24"/>
        </w:rPr>
      </w:pPr>
    </w:p>
    <w:p w14:paraId="1B1A4730" w14:textId="77777777" w:rsidR="00A27F8A" w:rsidRPr="00271B6B" w:rsidRDefault="00A27F8A" w:rsidP="00E80628">
      <w:pPr>
        <w:spacing w:line="240" w:lineRule="auto"/>
        <w:contextualSpacing/>
        <w:rPr>
          <w:rFonts w:ascii="Times New Roman" w:hAnsi="Times New Roman" w:cs="Times New Roman"/>
          <w:b/>
          <w:bCs/>
          <w:sz w:val="24"/>
          <w:szCs w:val="24"/>
        </w:rPr>
      </w:pPr>
    </w:p>
    <w:p w14:paraId="5A29C5F1" w14:textId="77777777" w:rsidR="00A27F8A" w:rsidRPr="00271B6B" w:rsidRDefault="00A27F8A" w:rsidP="00E80628">
      <w:pPr>
        <w:spacing w:line="240" w:lineRule="auto"/>
        <w:contextualSpacing/>
        <w:rPr>
          <w:rFonts w:ascii="Times New Roman" w:hAnsi="Times New Roman" w:cs="Times New Roman"/>
          <w:b/>
          <w:bCs/>
          <w:sz w:val="24"/>
          <w:szCs w:val="24"/>
        </w:rPr>
      </w:pPr>
    </w:p>
    <w:p w14:paraId="0F9B8FA9" w14:textId="77777777" w:rsidR="00A27F8A" w:rsidRPr="00271B6B" w:rsidRDefault="00A27F8A" w:rsidP="00E80628">
      <w:pPr>
        <w:spacing w:line="240" w:lineRule="auto"/>
        <w:contextualSpacing/>
        <w:rPr>
          <w:rFonts w:ascii="Times New Roman" w:hAnsi="Times New Roman" w:cs="Times New Roman"/>
          <w:b/>
          <w:bCs/>
          <w:sz w:val="24"/>
          <w:szCs w:val="24"/>
        </w:rPr>
      </w:pPr>
    </w:p>
    <w:p w14:paraId="785C9D0C" w14:textId="77777777" w:rsidR="00DD31F7" w:rsidRPr="00271B6B" w:rsidRDefault="00DD31F7" w:rsidP="00E80628">
      <w:pPr>
        <w:spacing w:line="240" w:lineRule="auto"/>
        <w:contextualSpacing/>
        <w:rPr>
          <w:rFonts w:ascii="Times New Roman" w:hAnsi="Times New Roman" w:cs="Times New Roman"/>
          <w:b/>
          <w:bCs/>
          <w:sz w:val="24"/>
          <w:szCs w:val="24"/>
        </w:rPr>
      </w:pPr>
    </w:p>
    <w:p w14:paraId="1401D6EA" w14:textId="77777777" w:rsidR="00DD31F7" w:rsidRPr="00271B6B" w:rsidRDefault="00DD31F7" w:rsidP="00E80628">
      <w:pPr>
        <w:spacing w:line="240" w:lineRule="auto"/>
        <w:contextualSpacing/>
        <w:rPr>
          <w:rFonts w:ascii="Times New Roman" w:hAnsi="Times New Roman" w:cs="Times New Roman"/>
          <w:b/>
          <w:bCs/>
          <w:sz w:val="24"/>
          <w:szCs w:val="24"/>
        </w:rPr>
      </w:pPr>
    </w:p>
    <w:p w14:paraId="259E84BC" w14:textId="77777777" w:rsidR="00DD31F7" w:rsidRPr="00271B6B" w:rsidRDefault="00DD31F7" w:rsidP="00E80628">
      <w:pPr>
        <w:spacing w:line="240" w:lineRule="auto"/>
        <w:contextualSpacing/>
        <w:rPr>
          <w:rFonts w:ascii="Times New Roman" w:hAnsi="Times New Roman" w:cs="Times New Roman"/>
          <w:b/>
          <w:bCs/>
          <w:sz w:val="24"/>
          <w:szCs w:val="24"/>
        </w:rPr>
      </w:pPr>
    </w:p>
    <w:p w14:paraId="4D56DCD7" w14:textId="77777777" w:rsidR="00DD31F7" w:rsidRPr="00271B6B" w:rsidRDefault="00DD31F7" w:rsidP="00E80628">
      <w:pPr>
        <w:spacing w:line="240" w:lineRule="auto"/>
        <w:contextualSpacing/>
        <w:rPr>
          <w:rFonts w:ascii="Times New Roman" w:hAnsi="Times New Roman" w:cs="Times New Roman"/>
          <w:b/>
          <w:bCs/>
          <w:sz w:val="24"/>
          <w:szCs w:val="24"/>
        </w:rPr>
      </w:pPr>
    </w:p>
    <w:p w14:paraId="1862F4F5" w14:textId="77777777" w:rsidR="00DD31F7" w:rsidRPr="00271B6B" w:rsidRDefault="00DD31F7" w:rsidP="00E80628">
      <w:pPr>
        <w:spacing w:line="240" w:lineRule="auto"/>
        <w:contextualSpacing/>
        <w:rPr>
          <w:rFonts w:ascii="Times New Roman" w:hAnsi="Times New Roman" w:cs="Times New Roman"/>
          <w:b/>
          <w:bCs/>
          <w:sz w:val="24"/>
          <w:szCs w:val="24"/>
        </w:rPr>
      </w:pPr>
    </w:p>
    <w:p w14:paraId="275C0E1B" w14:textId="77777777" w:rsidR="00DD31F7" w:rsidRPr="00271B6B" w:rsidRDefault="00DD31F7" w:rsidP="00E80628">
      <w:pPr>
        <w:spacing w:line="240" w:lineRule="auto"/>
        <w:contextualSpacing/>
        <w:rPr>
          <w:rFonts w:ascii="Times New Roman" w:hAnsi="Times New Roman" w:cs="Times New Roman"/>
          <w:b/>
          <w:bCs/>
          <w:sz w:val="24"/>
          <w:szCs w:val="24"/>
        </w:rPr>
      </w:pPr>
    </w:p>
    <w:p w14:paraId="1195F701" w14:textId="77777777" w:rsidR="00DD31F7" w:rsidRPr="00271B6B" w:rsidRDefault="00DD31F7" w:rsidP="00E80628">
      <w:pPr>
        <w:spacing w:line="240" w:lineRule="auto"/>
        <w:contextualSpacing/>
        <w:rPr>
          <w:rFonts w:ascii="Times New Roman" w:hAnsi="Times New Roman" w:cs="Times New Roman"/>
          <w:b/>
          <w:bCs/>
          <w:sz w:val="24"/>
          <w:szCs w:val="24"/>
        </w:rPr>
      </w:pPr>
    </w:p>
    <w:p w14:paraId="13A07F22" w14:textId="77777777" w:rsidR="00A27F8A" w:rsidRPr="00271B6B" w:rsidRDefault="00A27F8A" w:rsidP="00914AC4">
      <w:pPr>
        <w:spacing w:line="240" w:lineRule="auto"/>
        <w:contextualSpacing/>
        <w:rPr>
          <w:rFonts w:ascii="Times New Roman" w:hAnsi="Times New Roman" w:cs="Times New Roman"/>
          <w:b/>
          <w:bCs/>
          <w:sz w:val="24"/>
          <w:szCs w:val="24"/>
        </w:rPr>
      </w:pPr>
    </w:p>
    <w:p w14:paraId="00DC0D79" w14:textId="48218652" w:rsidR="006E6E04" w:rsidRPr="00271B6B" w:rsidRDefault="006E6E04" w:rsidP="00E80628">
      <w:pPr>
        <w:pStyle w:val="Naslov1"/>
        <w:spacing w:line="240" w:lineRule="auto"/>
        <w:jc w:val="both"/>
      </w:pPr>
      <w:bookmarkStart w:id="27" w:name="_Toc151989698"/>
      <w:bookmarkStart w:id="28" w:name="_Toc178854687"/>
      <w:r w:rsidRPr="00271B6B">
        <w:t>3.</w:t>
      </w:r>
      <w:r w:rsidR="00F65FBE" w:rsidRPr="00271B6B">
        <w:tab/>
      </w:r>
      <w:r w:rsidRPr="00271B6B">
        <w:t xml:space="preserve">PROCJENA POTREBA U ŽUPANIJI: PROCJENA DOSTUPNOSTI </w:t>
      </w:r>
      <w:r w:rsidR="00BC30A4" w:rsidRPr="00271B6B">
        <w:tab/>
      </w:r>
      <w:r w:rsidRPr="00271B6B">
        <w:t xml:space="preserve">SOCIJALNIH USLUGA I PROCJENA KAPACITETA PRUŽATELJA </w:t>
      </w:r>
      <w:r w:rsidR="00BC30A4" w:rsidRPr="00271B6B">
        <w:tab/>
      </w:r>
      <w:r w:rsidRPr="00271B6B">
        <w:t>SOCIJALNIH USLUGA</w:t>
      </w:r>
      <w:bookmarkEnd w:id="27"/>
      <w:bookmarkEnd w:id="28"/>
      <w:r w:rsidRPr="00271B6B">
        <w:t xml:space="preserve"> </w:t>
      </w:r>
    </w:p>
    <w:p w14:paraId="231ECAF0" w14:textId="77777777" w:rsidR="00D66312" w:rsidRPr="00271B6B" w:rsidRDefault="00D66312" w:rsidP="00E80628">
      <w:pPr>
        <w:pStyle w:val="Naslov1"/>
        <w:spacing w:line="240" w:lineRule="auto"/>
        <w:contextualSpacing/>
        <w:rPr>
          <w:rFonts w:cs="Times New Roman"/>
          <w:b w:val="0"/>
          <w:sz w:val="22"/>
          <w:szCs w:val="22"/>
        </w:rPr>
      </w:pPr>
      <w:bookmarkStart w:id="29" w:name="_Toc151989699"/>
    </w:p>
    <w:p w14:paraId="5B17EEFC" w14:textId="09310E50" w:rsidR="006E6E04" w:rsidRPr="00271B6B" w:rsidRDefault="006E6E04" w:rsidP="00E80628">
      <w:pPr>
        <w:pStyle w:val="Naslov2"/>
        <w:spacing w:line="240" w:lineRule="auto"/>
      </w:pPr>
      <w:bookmarkStart w:id="30" w:name="_Toc178854688"/>
      <w:r w:rsidRPr="00271B6B">
        <w:t xml:space="preserve">3.1. </w:t>
      </w:r>
      <w:r w:rsidR="00295535" w:rsidRPr="00271B6B">
        <w:tab/>
      </w:r>
      <w:r w:rsidRPr="00271B6B">
        <w:t>Analiza dostupnosti socijalnih usluga</w:t>
      </w:r>
      <w:bookmarkEnd w:id="29"/>
      <w:bookmarkEnd w:id="30"/>
      <w:r w:rsidRPr="00271B6B">
        <w:t xml:space="preserve"> </w:t>
      </w:r>
    </w:p>
    <w:p w14:paraId="47C9EED3" w14:textId="77777777" w:rsidR="00D60E04" w:rsidRPr="00271B6B" w:rsidRDefault="00D60E04" w:rsidP="00E80628">
      <w:pPr>
        <w:spacing w:line="240" w:lineRule="auto"/>
      </w:pPr>
    </w:p>
    <w:p w14:paraId="180E6CCF" w14:textId="492AE2F0" w:rsidR="00D60E04" w:rsidRPr="00271B6B" w:rsidRDefault="00BC30A4"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D60E04" w:rsidRPr="00271B6B">
        <w:rPr>
          <w:rFonts w:ascii="Times New Roman" w:hAnsi="Times New Roman" w:cs="Times New Roman"/>
        </w:rPr>
        <w:t>Misija i vizija ovog</w:t>
      </w:r>
      <w:r w:rsidR="00F65FBE" w:rsidRPr="00271B6B">
        <w:rPr>
          <w:rFonts w:ascii="Times New Roman" w:hAnsi="Times New Roman" w:cs="Times New Roman"/>
        </w:rPr>
        <w:t>a</w:t>
      </w:r>
      <w:r w:rsidR="00D60E04" w:rsidRPr="00271B6B">
        <w:rPr>
          <w:rFonts w:ascii="Times New Roman" w:hAnsi="Times New Roman" w:cs="Times New Roman"/>
        </w:rPr>
        <w:t xml:space="preserve"> Socijalnog plana temelj</w:t>
      </w:r>
      <w:r w:rsidR="00AF0FF1" w:rsidRPr="00271B6B">
        <w:rPr>
          <w:rFonts w:ascii="Times New Roman" w:hAnsi="Times New Roman" w:cs="Times New Roman"/>
        </w:rPr>
        <w:t>e</w:t>
      </w:r>
      <w:r w:rsidR="00D60E04" w:rsidRPr="00271B6B">
        <w:rPr>
          <w:rFonts w:ascii="Times New Roman" w:hAnsi="Times New Roman" w:cs="Times New Roman"/>
        </w:rPr>
        <w:t xml:space="preserve"> se na adekvatnoj procjeni</w:t>
      </w:r>
      <w:r w:rsidR="00D60E04" w:rsidRPr="00271B6B">
        <w:rPr>
          <w:rFonts w:ascii="Times New Roman" w:hAnsi="Times New Roman" w:cs="Times New Roman"/>
          <w:color w:val="2F5496" w:themeColor="accent1" w:themeShade="BF"/>
        </w:rPr>
        <w:t xml:space="preserve"> </w:t>
      </w:r>
      <w:r w:rsidR="00D60E04" w:rsidRPr="00271B6B">
        <w:rPr>
          <w:rFonts w:ascii="Times New Roman" w:hAnsi="Times New Roman" w:cs="Times New Roman"/>
        </w:rPr>
        <w:t xml:space="preserve">dostupnosti socijalnih usluga i procjeni kapaciteta pružatelja socijalnih usluga na području Županije. Takva adekvatna procjena osigurana je primjenom jedinstvene metodologije za procjenu potreba koju je nadležni ministar utvrdio Pravilnikom o jedinstvenoj metodologiji za procjenu potreba koja je izričito prilagođena sustavu socijalne skrbi. </w:t>
      </w:r>
    </w:p>
    <w:p w14:paraId="7C7112A5" w14:textId="77777777" w:rsidR="00D60E04" w:rsidRPr="00271B6B" w:rsidRDefault="00D60E04" w:rsidP="00E80628">
      <w:pPr>
        <w:spacing w:after="0" w:line="240" w:lineRule="auto"/>
        <w:contextualSpacing/>
        <w:jc w:val="both"/>
        <w:rPr>
          <w:rFonts w:ascii="Times New Roman" w:hAnsi="Times New Roman" w:cs="Times New Roman"/>
        </w:rPr>
      </w:pPr>
    </w:p>
    <w:p w14:paraId="70B91AAC" w14:textId="72DF8E06" w:rsidR="00F039C4"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FC0027" w:rsidRPr="00271B6B">
        <w:rPr>
          <w:rFonts w:ascii="Times New Roman" w:hAnsi="Times New Roman" w:cs="Times New Roman"/>
        </w:rPr>
        <w:t>U svrhu procjene dostupnosti zatečenih socijalnih usluga</w:t>
      </w:r>
      <w:r w:rsidR="009715D9" w:rsidRPr="00271B6B">
        <w:rPr>
          <w:rFonts w:ascii="Times New Roman" w:hAnsi="Times New Roman" w:cs="Times New Roman"/>
        </w:rPr>
        <w:t xml:space="preserve"> i procjene kapaciteta pružatelja socijalnih usluga na području Županije</w:t>
      </w:r>
      <w:r w:rsidR="00F65FBE" w:rsidRPr="00271B6B">
        <w:rPr>
          <w:rFonts w:ascii="Times New Roman" w:hAnsi="Times New Roman" w:cs="Times New Roman"/>
        </w:rPr>
        <w:t>,</w:t>
      </w:r>
      <w:r w:rsidR="009715D9" w:rsidRPr="00271B6B">
        <w:rPr>
          <w:rFonts w:ascii="Times New Roman" w:hAnsi="Times New Roman" w:cs="Times New Roman"/>
        </w:rPr>
        <w:t xml:space="preserve"> </w:t>
      </w:r>
      <w:r w:rsidR="008B3E8A" w:rsidRPr="00271B6B">
        <w:rPr>
          <w:rFonts w:ascii="Times New Roman" w:hAnsi="Times New Roman" w:cs="Times New Roman"/>
        </w:rPr>
        <w:t xml:space="preserve">prvotno je </w:t>
      </w:r>
      <w:r w:rsidR="009715D9" w:rsidRPr="00271B6B">
        <w:rPr>
          <w:rFonts w:ascii="Times New Roman" w:hAnsi="Times New Roman" w:cs="Times New Roman"/>
        </w:rPr>
        <w:t>bilo potrebno utvrditi inicijalno stanje iz dostupnih izvora kao što su Državni zavod za statistiku, izvješća Ministarstva rada, mirovinskog</w:t>
      </w:r>
      <w:r w:rsidR="00F65FBE" w:rsidRPr="00271B6B">
        <w:rPr>
          <w:rFonts w:ascii="Times New Roman" w:hAnsi="Times New Roman" w:cs="Times New Roman"/>
        </w:rPr>
        <w:t>a</w:t>
      </w:r>
      <w:r w:rsidR="009715D9" w:rsidRPr="00271B6B">
        <w:rPr>
          <w:rFonts w:ascii="Times New Roman" w:hAnsi="Times New Roman" w:cs="Times New Roman"/>
        </w:rPr>
        <w:t xml:space="preserve"> sustava, obitelji i socijalne politike, Ministarstva hrvatskih branitelja,</w:t>
      </w:r>
      <w:r w:rsidR="00F039C4" w:rsidRPr="00271B6B">
        <w:rPr>
          <w:rFonts w:ascii="Times New Roman" w:hAnsi="Times New Roman" w:cs="Times New Roman"/>
        </w:rPr>
        <w:t xml:space="preserve"> Ministarstva unutarnjih poslova, Hrvatskog zavoda za zapošljavanje, Hrvatskog zavoda za mirovinsko osiguranje, Hrvatskog zavoda za javno </w:t>
      </w:r>
      <w:r w:rsidR="00B30D7B" w:rsidRPr="00271B6B">
        <w:rPr>
          <w:rFonts w:ascii="Times New Roman" w:hAnsi="Times New Roman" w:cs="Times New Roman"/>
        </w:rPr>
        <w:t>zdravstvo te podataka Županije (Obrazac 1).</w:t>
      </w:r>
    </w:p>
    <w:p w14:paraId="47CCB968" w14:textId="77777777" w:rsidR="00F039C4" w:rsidRPr="00271B6B" w:rsidRDefault="00F039C4" w:rsidP="00E80628">
      <w:pPr>
        <w:spacing w:after="0" w:line="240" w:lineRule="auto"/>
        <w:contextualSpacing/>
        <w:jc w:val="both"/>
        <w:rPr>
          <w:rFonts w:ascii="Times New Roman" w:hAnsi="Times New Roman" w:cs="Times New Roman"/>
        </w:rPr>
      </w:pPr>
    </w:p>
    <w:p w14:paraId="04719A9F" w14:textId="09A584AE" w:rsidR="00483D26"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483D26" w:rsidRPr="00271B6B">
        <w:rPr>
          <w:rFonts w:ascii="Times New Roman" w:hAnsi="Times New Roman" w:cs="Times New Roman"/>
        </w:rPr>
        <w:t>U sljedećoj fazi, uz sagledano inicijalno stanje, prikupljeni su i analizirani podaci o postojećem broju korisnika socijalnih usluga i procjeni kapaciteta pružatelja socijalnih usluga (Obra</w:t>
      </w:r>
      <w:r w:rsidR="008B3E8A" w:rsidRPr="00271B6B">
        <w:rPr>
          <w:rFonts w:ascii="Times New Roman" w:hAnsi="Times New Roman" w:cs="Times New Roman"/>
        </w:rPr>
        <w:t>zac</w:t>
      </w:r>
      <w:r w:rsidR="00483D26" w:rsidRPr="00271B6B">
        <w:rPr>
          <w:rFonts w:ascii="Times New Roman" w:hAnsi="Times New Roman" w:cs="Times New Roman"/>
        </w:rPr>
        <w:t xml:space="preserve"> 3 </w:t>
      </w:r>
      <w:r w:rsidRPr="00271B6B">
        <w:rPr>
          <w:rFonts w:ascii="Times New Roman" w:hAnsi="Times New Roman" w:cs="Times New Roman"/>
        </w:rPr>
        <w:t>-</w:t>
      </w:r>
      <w:r w:rsidR="00483D26" w:rsidRPr="00271B6B">
        <w:rPr>
          <w:rFonts w:ascii="Times New Roman" w:hAnsi="Times New Roman" w:cs="Times New Roman"/>
        </w:rPr>
        <w:t xml:space="preserve"> </w:t>
      </w:r>
      <w:r w:rsidR="008B3E8A" w:rsidRPr="00271B6B">
        <w:rPr>
          <w:rFonts w:ascii="Times New Roman" w:hAnsi="Times New Roman" w:cs="Times New Roman"/>
        </w:rPr>
        <w:t>U</w:t>
      </w:r>
      <w:r w:rsidR="00483D26" w:rsidRPr="00271B6B">
        <w:rPr>
          <w:rFonts w:ascii="Times New Roman" w:hAnsi="Times New Roman" w:cs="Times New Roman"/>
        </w:rPr>
        <w:t xml:space="preserve">pitnik za pružatelje socijalnih usluga, Obrazac 4 </w:t>
      </w:r>
      <w:r w:rsidRPr="00271B6B">
        <w:rPr>
          <w:rFonts w:ascii="Times New Roman" w:hAnsi="Times New Roman" w:cs="Times New Roman"/>
        </w:rPr>
        <w:t>-</w:t>
      </w:r>
      <w:r w:rsidR="00483D26" w:rsidRPr="00271B6B">
        <w:rPr>
          <w:rFonts w:ascii="Times New Roman" w:hAnsi="Times New Roman" w:cs="Times New Roman"/>
        </w:rPr>
        <w:t xml:space="preserve"> </w:t>
      </w:r>
      <w:r w:rsidR="008B3E8A" w:rsidRPr="00271B6B">
        <w:rPr>
          <w:rFonts w:ascii="Times New Roman" w:hAnsi="Times New Roman" w:cs="Times New Roman"/>
        </w:rPr>
        <w:t>U</w:t>
      </w:r>
      <w:r w:rsidR="00483D26" w:rsidRPr="00271B6B">
        <w:rPr>
          <w:rFonts w:ascii="Times New Roman" w:hAnsi="Times New Roman" w:cs="Times New Roman"/>
        </w:rPr>
        <w:t xml:space="preserve">pitnik za područne urede Hrvatskog zavoda za socijalni rad o broju korisnika socijalnih usluga, Obrazac 6 </w:t>
      </w:r>
      <w:r w:rsidRPr="00271B6B">
        <w:rPr>
          <w:rFonts w:ascii="Times New Roman" w:hAnsi="Times New Roman" w:cs="Times New Roman"/>
        </w:rPr>
        <w:t>-</w:t>
      </w:r>
      <w:r w:rsidR="00483D26" w:rsidRPr="00271B6B">
        <w:rPr>
          <w:rFonts w:ascii="Times New Roman" w:hAnsi="Times New Roman" w:cs="Times New Roman"/>
        </w:rPr>
        <w:t xml:space="preserve"> </w:t>
      </w:r>
      <w:r w:rsidR="008B3E8A" w:rsidRPr="00271B6B">
        <w:rPr>
          <w:rFonts w:ascii="Times New Roman" w:hAnsi="Times New Roman" w:cs="Times New Roman"/>
        </w:rPr>
        <w:t>A</w:t>
      </w:r>
      <w:r w:rsidR="00483D26" w:rsidRPr="00271B6B">
        <w:rPr>
          <w:rFonts w:ascii="Times New Roman" w:hAnsi="Times New Roman" w:cs="Times New Roman"/>
        </w:rPr>
        <w:t xml:space="preserve">nketni upitnik za </w:t>
      </w:r>
      <w:proofErr w:type="spellStart"/>
      <w:r w:rsidR="00483D26" w:rsidRPr="00271B6B">
        <w:rPr>
          <w:rFonts w:ascii="Times New Roman" w:hAnsi="Times New Roman" w:cs="Times New Roman"/>
        </w:rPr>
        <w:t>JLS</w:t>
      </w:r>
      <w:proofErr w:type="spellEnd"/>
      <w:r w:rsidR="00483D26" w:rsidRPr="00271B6B">
        <w:rPr>
          <w:rFonts w:ascii="Times New Roman" w:hAnsi="Times New Roman" w:cs="Times New Roman"/>
        </w:rPr>
        <w:t xml:space="preserve">, Obrazac 7 </w:t>
      </w:r>
      <w:r w:rsidRPr="00271B6B">
        <w:rPr>
          <w:rFonts w:ascii="Times New Roman" w:hAnsi="Times New Roman" w:cs="Times New Roman"/>
        </w:rPr>
        <w:t>-</w:t>
      </w:r>
      <w:r w:rsidR="00483D26" w:rsidRPr="00271B6B">
        <w:rPr>
          <w:rFonts w:ascii="Times New Roman" w:hAnsi="Times New Roman" w:cs="Times New Roman"/>
        </w:rPr>
        <w:t xml:space="preserve"> Protokol za intervju s predstavnicima Hrvatskog zavoda za socijalni rad i Obiteljskog centra, Obrazac 8 </w:t>
      </w:r>
      <w:r w:rsidRPr="00271B6B">
        <w:rPr>
          <w:rFonts w:ascii="Times New Roman" w:hAnsi="Times New Roman" w:cs="Times New Roman"/>
        </w:rPr>
        <w:t>-</w:t>
      </w:r>
      <w:r w:rsidR="00483D26" w:rsidRPr="00271B6B">
        <w:rPr>
          <w:rFonts w:ascii="Times New Roman" w:hAnsi="Times New Roman" w:cs="Times New Roman"/>
        </w:rPr>
        <w:t xml:space="preserve"> </w:t>
      </w:r>
      <w:r w:rsidR="008B3E8A" w:rsidRPr="00271B6B">
        <w:rPr>
          <w:rFonts w:ascii="Times New Roman" w:hAnsi="Times New Roman" w:cs="Times New Roman"/>
        </w:rPr>
        <w:t>P</w:t>
      </w:r>
      <w:r w:rsidR="00483D26" w:rsidRPr="00271B6B">
        <w:rPr>
          <w:rFonts w:ascii="Times New Roman" w:hAnsi="Times New Roman" w:cs="Times New Roman"/>
        </w:rPr>
        <w:t>rotokol za intervju/fokusne grupe s predstavnicima korisničkih skupina).</w:t>
      </w:r>
      <w:r w:rsidR="00B30D7B" w:rsidRPr="00271B6B">
        <w:rPr>
          <w:rFonts w:ascii="Times New Roman" w:hAnsi="Times New Roman" w:cs="Times New Roman"/>
        </w:rPr>
        <w:t xml:space="preserve"> Podaci su prikupljani slanjem mailova, provođenjem intervjua/fokusnih grupa s pružateljima/korisnicima i telefonskim putem pri čemu je način provođenja prikupljanja podataka prilagođen situaciji i dostupnosti dionika.</w:t>
      </w:r>
    </w:p>
    <w:p w14:paraId="71D43697" w14:textId="77777777" w:rsidR="00483D26" w:rsidRPr="00271B6B" w:rsidRDefault="00483D26" w:rsidP="00E80628">
      <w:pPr>
        <w:spacing w:after="0" w:line="240" w:lineRule="auto"/>
        <w:contextualSpacing/>
        <w:jc w:val="both"/>
        <w:rPr>
          <w:rFonts w:ascii="Times New Roman" w:hAnsi="Times New Roman" w:cs="Times New Roman"/>
        </w:rPr>
      </w:pPr>
    </w:p>
    <w:p w14:paraId="1ECA8390" w14:textId="2DDFB0A6" w:rsidR="00483D26"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375698" w:rsidRPr="00271B6B">
        <w:rPr>
          <w:rFonts w:ascii="Times New Roman" w:hAnsi="Times New Roman" w:cs="Times New Roman"/>
        </w:rPr>
        <w:t xml:space="preserve">Podaci prikupljeni kroz navedene obrasce uz procjenu broja građana u riziku u Županiji (Obrazac 2) predstavljali su temelj za ispunjavanje </w:t>
      </w:r>
      <w:r w:rsidR="00483D26" w:rsidRPr="00271B6B">
        <w:rPr>
          <w:rFonts w:ascii="Times New Roman" w:hAnsi="Times New Roman" w:cs="Times New Roman"/>
        </w:rPr>
        <w:t>Obrasca 5</w:t>
      </w:r>
      <w:r w:rsidR="00375698" w:rsidRPr="00271B6B">
        <w:rPr>
          <w:rFonts w:ascii="Times New Roman" w:hAnsi="Times New Roman" w:cs="Times New Roman"/>
        </w:rPr>
        <w:t>, odnosno</w:t>
      </w:r>
      <w:r w:rsidR="00483D26" w:rsidRPr="00271B6B">
        <w:rPr>
          <w:rFonts w:ascii="Times New Roman" w:hAnsi="Times New Roman" w:cs="Times New Roman"/>
        </w:rPr>
        <w:t xml:space="preserve"> procjen</w:t>
      </w:r>
      <w:r w:rsidR="00375698" w:rsidRPr="00271B6B">
        <w:rPr>
          <w:rFonts w:ascii="Times New Roman" w:hAnsi="Times New Roman" w:cs="Times New Roman"/>
        </w:rPr>
        <w:t>u</w:t>
      </w:r>
      <w:r w:rsidR="00483D26" w:rsidRPr="00271B6B">
        <w:rPr>
          <w:rFonts w:ascii="Times New Roman" w:hAnsi="Times New Roman" w:cs="Times New Roman"/>
        </w:rPr>
        <w:t xml:space="preserve"> potreba za socijalnim uslugama u </w:t>
      </w:r>
      <w:r w:rsidR="00375698" w:rsidRPr="00271B6B">
        <w:rPr>
          <w:rFonts w:ascii="Times New Roman" w:hAnsi="Times New Roman" w:cs="Times New Roman"/>
        </w:rPr>
        <w:t xml:space="preserve">Županiji, slijedom </w:t>
      </w:r>
      <w:r w:rsidR="00DD31F7" w:rsidRPr="00271B6B">
        <w:rPr>
          <w:rFonts w:ascii="Times New Roman" w:hAnsi="Times New Roman" w:cs="Times New Roman"/>
        </w:rPr>
        <w:t>čega</w:t>
      </w:r>
      <w:r w:rsidR="00375698" w:rsidRPr="00271B6B">
        <w:rPr>
          <w:rFonts w:ascii="Times New Roman" w:hAnsi="Times New Roman" w:cs="Times New Roman"/>
        </w:rPr>
        <w:t xml:space="preserve"> su proizašli i c</w:t>
      </w:r>
      <w:r w:rsidR="00483D26" w:rsidRPr="00271B6B">
        <w:rPr>
          <w:rFonts w:ascii="Times New Roman" w:hAnsi="Times New Roman" w:cs="Times New Roman"/>
        </w:rPr>
        <w:t xml:space="preserve">iljevi, mjere </w:t>
      </w:r>
      <w:r w:rsidR="00375698" w:rsidRPr="00271B6B">
        <w:rPr>
          <w:rFonts w:ascii="Times New Roman" w:hAnsi="Times New Roman" w:cs="Times New Roman"/>
        </w:rPr>
        <w:t>te</w:t>
      </w:r>
      <w:r w:rsidR="00483D26" w:rsidRPr="00271B6B">
        <w:rPr>
          <w:rFonts w:ascii="Times New Roman" w:hAnsi="Times New Roman" w:cs="Times New Roman"/>
        </w:rPr>
        <w:t xml:space="preserve"> aktivnosti za </w:t>
      </w:r>
      <w:r w:rsidR="00375698" w:rsidRPr="00271B6B">
        <w:rPr>
          <w:rFonts w:ascii="Times New Roman" w:hAnsi="Times New Roman" w:cs="Times New Roman"/>
        </w:rPr>
        <w:t>naredno razdoblje</w:t>
      </w:r>
      <w:r w:rsidR="00B30D7B" w:rsidRPr="00271B6B">
        <w:rPr>
          <w:rFonts w:ascii="Times New Roman" w:hAnsi="Times New Roman" w:cs="Times New Roman"/>
        </w:rPr>
        <w:t xml:space="preserve"> (Obrazac 9)</w:t>
      </w:r>
      <w:r w:rsidR="00375698" w:rsidRPr="00271B6B">
        <w:rPr>
          <w:rFonts w:ascii="Times New Roman" w:hAnsi="Times New Roman" w:cs="Times New Roman"/>
        </w:rPr>
        <w:t>.</w:t>
      </w:r>
    </w:p>
    <w:p w14:paraId="6FE4A855" w14:textId="77777777" w:rsidR="00375698" w:rsidRPr="00271B6B" w:rsidRDefault="00375698" w:rsidP="00E80628">
      <w:pPr>
        <w:spacing w:after="0" w:line="240" w:lineRule="auto"/>
        <w:contextualSpacing/>
        <w:jc w:val="both"/>
        <w:rPr>
          <w:rFonts w:ascii="Times New Roman" w:hAnsi="Times New Roman" w:cs="Times New Roman"/>
        </w:rPr>
      </w:pPr>
    </w:p>
    <w:p w14:paraId="0382E0F2" w14:textId="798894F0" w:rsidR="00FC0027"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BE411F" w:rsidRPr="00271B6B">
        <w:rPr>
          <w:rFonts w:ascii="Times New Roman" w:hAnsi="Times New Roman" w:cs="Times New Roman"/>
        </w:rPr>
        <w:t>Postupkom prikupljanja podataka bili su obuhvaćeni svi područni uredi Hrvatskog zavoda za socijalni rad te Obiteljski centar Osijek, licencirani pružatelji socijalnih usluga na području Županije (77 pružatelja</w:t>
      </w:r>
      <w:r w:rsidR="00FD5F20" w:rsidRPr="00271B6B">
        <w:rPr>
          <w:rFonts w:ascii="Times New Roman" w:hAnsi="Times New Roman" w:cs="Times New Roman"/>
        </w:rPr>
        <w:t>, 63 dostavili odgovor</w:t>
      </w:r>
      <w:r w:rsidR="00BE411F" w:rsidRPr="00271B6B">
        <w:rPr>
          <w:rFonts w:ascii="Times New Roman" w:hAnsi="Times New Roman" w:cs="Times New Roman"/>
        </w:rPr>
        <w:t xml:space="preserve">), jedinice </w:t>
      </w:r>
      <w:r w:rsidR="00FD5F20" w:rsidRPr="00271B6B">
        <w:rPr>
          <w:rFonts w:ascii="Times New Roman" w:hAnsi="Times New Roman" w:cs="Times New Roman"/>
        </w:rPr>
        <w:t xml:space="preserve">lokalne samouprave na području Županije (42 </w:t>
      </w:r>
      <w:proofErr w:type="spellStart"/>
      <w:r w:rsidR="00FD5F20" w:rsidRPr="00271B6B">
        <w:rPr>
          <w:rFonts w:ascii="Times New Roman" w:hAnsi="Times New Roman" w:cs="Times New Roman"/>
        </w:rPr>
        <w:t>JLS</w:t>
      </w:r>
      <w:proofErr w:type="spellEnd"/>
      <w:r w:rsidR="00FD5F20" w:rsidRPr="00271B6B">
        <w:rPr>
          <w:rFonts w:ascii="Times New Roman" w:hAnsi="Times New Roman" w:cs="Times New Roman"/>
        </w:rPr>
        <w:t xml:space="preserve">), </w:t>
      </w:r>
      <w:r w:rsidR="003D6739" w:rsidRPr="00271B6B">
        <w:rPr>
          <w:rFonts w:ascii="Times New Roman" w:hAnsi="Times New Roman" w:cs="Times New Roman"/>
        </w:rPr>
        <w:t>organizacije civilnog društva</w:t>
      </w:r>
      <w:r w:rsidR="00FD5F20" w:rsidRPr="00271B6B">
        <w:rPr>
          <w:rFonts w:ascii="Times New Roman" w:hAnsi="Times New Roman" w:cs="Times New Roman"/>
        </w:rPr>
        <w:t xml:space="preserve"> koje imaju registriranu djelatnost socijalne skrbi (</w:t>
      </w:r>
      <w:r w:rsidR="003D6739" w:rsidRPr="00271B6B">
        <w:rPr>
          <w:rFonts w:ascii="Times New Roman" w:hAnsi="Times New Roman" w:cs="Times New Roman"/>
        </w:rPr>
        <w:t xml:space="preserve">od </w:t>
      </w:r>
      <w:r w:rsidR="00BF3BC8" w:rsidRPr="00271B6B">
        <w:rPr>
          <w:rFonts w:ascii="Times New Roman" w:hAnsi="Times New Roman" w:cs="Times New Roman"/>
        </w:rPr>
        <w:t>241</w:t>
      </w:r>
      <w:r w:rsidR="00FD5F20" w:rsidRPr="00271B6B">
        <w:rPr>
          <w:rFonts w:ascii="Times New Roman" w:hAnsi="Times New Roman" w:cs="Times New Roman"/>
        </w:rPr>
        <w:t xml:space="preserve"> udruge, </w:t>
      </w:r>
      <w:r w:rsidR="00BF3BC8" w:rsidRPr="00271B6B">
        <w:rPr>
          <w:rFonts w:ascii="Times New Roman" w:hAnsi="Times New Roman" w:cs="Times New Roman"/>
        </w:rPr>
        <w:t>107</w:t>
      </w:r>
      <w:r w:rsidR="00FD5F20" w:rsidRPr="00271B6B">
        <w:rPr>
          <w:rFonts w:ascii="Times New Roman" w:hAnsi="Times New Roman" w:cs="Times New Roman"/>
        </w:rPr>
        <w:t xml:space="preserve"> dostavil</w:t>
      </w:r>
      <w:r w:rsidR="003D6739" w:rsidRPr="00271B6B">
        <w:rPr>
          <w:rFonts w:ascii="Times New Roman" w:hAnsi="Times New Roman" w:cs="Times New Roman"/>
        </w:rPr>
        <w:t>o</w:t>
      </w:r>
      <w:r w:rsidR="00FD5F20" w:rsidRPr="00271B6B">
        <w:rPr>
          <w:rFonts w:ascii="Times New Roman" w:hAnsi="Times New Roman" w:cs="Times New Roman"/>
        </w:rPr>
        <w:t xml:space="preserve"> odgovor)</w:t>
      </w:r>
      <w:r w:rsidR="00B47F5D" w:rsidRPr="00271B6B">
        <w:rPr>
          <w:rFonts w:ascii="Times New Roman" w:hAnsi="Times New Roman" w:cs="Times New Roman"/>
        </w:rPr>
        <w:t xml:space="preserve"> te</w:t>
      </w:r>
      <w:r w:rsidR="00FD5F20" w:rsidRPr="00271B6B">
        <w:rPr>
          <w:rFonts w:ascii="Times New Roman" w:hAnsi="Times New Roman" w:cs="Times New Roman"/>
        </w:rPr>
        <w:t xml:space="preserve"> predstavnici određenih korisničkih skupina.</w:t>
      </w:r>
      <w:r w:rsidR="00AF0FF1" w:rsidRPr="00271B6B">
        <w:rPr>
          <w:rFonts w:ascii="Times New Roman" w:hAnsi="Times New Roman" w:cs="Times New Roman"/>
        </w:rPr>
        <w:t xml:space="preserve"> </w:t>
      </w:r>
    </w:p>
    <w:p w14:paraId="7C8816AC" w14:textId="77777777" w:rsidR="00177A5B" w:rsidRPr="00271B6B" w:rsidRDefault="00177A5B" w:rsidP="00E80628">
      <w:pPr>
        <w:spacing w:after="0" w:line="240" w:lineRule="auto"/>
        <w:contextualSpacing/>
        <w:jc w:val="both"/>
        <w:rPr>
          <w:rFonts w:ascii="Times New Roman" w:hAnsi="Times New Roman" w:cs="Times New Roman"/>
        </w:rPr>
      </w:pPr>
    </w:p>
    <w:p w14:paraId="0BDACAAF" w14:textId="07C6A3B7" w:rsidR="00177A5B" w:rsidRPr="00271B6B" w:rsidRDefault="00BC30A4"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177A5B" w:rsidRPr="00271B6B">
        <w:rPr>
          <w:rFonts w:ascii="Times New Roman" w:hAnsi="Times New Roman" w:cs="Times New Roman"/>
        </w:rPr>
        <w:t>U nastavku analize procjene potreba u Županiji daje se prikaz rezultata dobivenih Obrascem 5 podijeljeno</w:t>
      </w:r>
      <w:r w:rsidR="00FD28BC" w:rsidRPr="00271B6B">
        <w:rPr>
          <w:rFonts w:ascii="Times New Roman" w:hAnsi="Times New Roman" w:cs="Times New Roman"/>
        </w:rPr>
        <w:t xml:space="preserve">, prema metodologiji, </w:t>
      </w:r>
      <w:r w:rsidR="00177A5B" w:rsidRPr="00271B6B">
        <w:rPr>
          <w:rFonts w:ascii="Times New Roman" w:hAnsi="Times New Roman" w:cs="Times New Roman"/>
        </w:rPr>
        <w:t>na sljedeće skupine:</w:t>
      </w:r>
    </w:p>
    <w:p w14:paraId="058B0BD5" w14:textId="4DEAACCF" w:rsidR="00177A5B" w:rsidRPr="00271B6B" w:rsidRDefault="00177A5B"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1.</w:t>
      </w:r>
      <w:r w:rsidR="00BC30A4" w:rsidRPr="00271B6B">
        <w:rPr>
          <w:rFonts w:ascii="Times New Roman" w:hAnsi="Times New Roman" w:cs="Times New Roman"/>
        </w:rPr>
        <w:tab/>
      </w:r>
      <w:r w:rsidRPr="00271B6B">
        <w:rPr>
          <w:rFonts w:ascii="Times New Roman" w:hAnsi="Times New Roman" w:cs="Times New Roman"/>
        </w:rPr>
        <w:t>Djeca u riziku u dobi 0-19 godina te djeca i mladi u dobi 0-24 (Tablica 1.),</w:t>
      </w:r>
    </w:p>
    <w:p w14:paraId="4A5366BC" w14:textId="423AFEF0" w:rsidR="00177A5B" w:rsidRPr="00271B6B" w:rsidRDefault="00177A5B"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2.</w:t>
      </w:r>
      <w:r w:rsidR="00BC30A4" w:rsidRPr="00271B6B">
        <w:rPr>
          <w:rFonts w:ascii="Times New Roman" w:hAnsi="Times New Roman" w:cs="Times New Roman"/>
        </w:rPr>
        <w:tab/>
      </w:r>
      <w:r w:rsidRPr="00271B6B">
        <w:rPr>
          <w:rFonts w:ascii="Times New Roman" w:hAnsi="Times New Roman" w:cs="Times New Roman"/>
        </w:rPr>
        <w:t xml:space="preserve">Građani u riziku u dobi 20-64 godine (Tablica 2.), </w:t>
      </w:r>
    </w:p>
    <w:p w14:paraId="27833374" w14:textId="4C39A71C" w:rsidR="00177A5B" w:rsidRPr="00271B6B" w:rsidRDefault="00177A5B"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3.</w:t>
      </w:r>
      <w:r w:rsidR="00BC30A4" w:rsidRPr="00271B6B">
        <w:rPr>
          <w:rFonts w:ascii="Times New Roman" w:hAnsi="Times New Roman" w:cs="Times New Roman"/>
        </w:rPr>
        <w:tab/>
      </w:r>
      <w:r w:rsidRPr="00271B6B">
        <w:rPr>
          <w:rFonts w:ascii="Times New Roman" w:hAnsi="Times New Roman" w:cs="Times New Roman"/>
        </w:rPr>
        <w:t xml:space="preserve">Izbjeglice i </w:t>
      </w:r>
      <w:r w:rsidR="00DD31F7" w:rsidRPr="00271B6B">
        <w:rPr>
          <w:rFonts w:ascii="Times New Roman" w:hAnsi="Times New Roman" w:cs="Times New Roman"/>
        </w:rPr>
        <w:t>pripadnici</w:t>
      </w:r>
      <w:r w:rsidRPr="00271B6B">
        <w:rPr>
          <w:rFonts w:ascii="Times New Roman" w:hAnsi="Times New Roman" w:cs="Times New Roman"/>
        </w:rPr>
        <w:t xml:space="preserve"> romske nacionalne manjine (Tablica 3</w:t>
      </w:r>
      <w:r w:rsidR="00A744E7" w:rsidRPr="00271B6B">
        <w:rPr>
          <w:rFonts w:ascii="Times New Roman" w:hAnsi="Times New Roman" w:cs="Times New Roman"/>
        </w:rPr>
        <w:t>.</w:t>
      </w:r>
      <w:r w:rsidRPr="00271B6B">
        <w:rPr>
          <w:rFonts w:ascii="Times New Roman" w:hAnsi="Times New Roman" w:cs="Times New Roman"/>
        </w:rPr>
        <w:t>) i</w:t>
      </w:r>
    </w:p>
    <w:p w14:paraId="07854134" w14:textId="7A50C2DD" w:rsidR="00177A5B" w:rsidRPr="00271B6B" w:rsidRDefault="00177A5B"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4.</w:t>
      </w:r>
      <w:r w:rsidR="00BC30A4" w:rsidRPr="00271B6B">
        <w:rPr>
          <w:rFonts w:ascii="Times New Roman" w:hAnsi="Times New Roman" w:cs="Times New Roman"/>
        </w:rPr>
        <w:tab/>
      </w:r>
      <w:r w:rsidRPr="00271B6B">
        <w:rPr>
          <w:rFonts w:ascii="Times New Roman" w:hAnsi="Times New Roman" w:cs="Times New Roman"/>
        </w:rPr>
        <w:t xml:space="preserve">Starije osobe (Tablica 4.). </w:t>
      </w:r>
    </w:p>
    <w:p w14:paraId="3CA7242B" w14:textId="77777777" w:rsidR="006F52C2" w:rsidRPr="00271B6B" w:rsidRDefault="006F52C2" w:rsidP="00E80628">
      <w:pPr>
        <w:spacing w:after="0" w:line="240" w:lineRule="auto"/>
        <w:contextualSpacing/>
        <w:jc w:val="both"/>
        <w:rPr>
          <w:rFonts w:ascii="Times New Roman" w:hAnsi="Times New Roman" w:cs="Times New Roman"/>
        </w:rPr>
      </w:pPr>
    </w:p>
    <w:p w14:paraId="40A19F37" w14:textId="0001D791" w:rsidR="006E6E04" w:rsidRPr="00271B6B" w:rsidRDefault="006E6E04" w:rsidP="00E80628">
      <w:pPr>
        <w:pStyle w:val="Naslov2"/>
        <w:spacing w:before="0" w:line="240" w:lineRule="auto"/>
        <w:jc w:val="both"/>
        <w:rPr>
          <w:rFonts w:cs="Times New Roman"/>
        </w:rPr>
      </w:pPr>
      <w:bookmarkStart w:id="31" w:name="_Toc112155620"/>
      <w:bookmarkStart w:id="32" w:name="_Toc112157474"/>
      <w:bookmarkStart w:id="33" w:name="_Toc151989700"/>
      <w:bookmarkStart w:id="34" w:name="_Toc178854689"/>
      <w:r w:rsidRPr="00271B6B">
        <w:t>3.</w:t>
      </w:r>
      <w:r w:rsidR="00525806" w:rsidRPr="00271B6B">
        <w:t>2</w:t>
      </w:r>
      <w:r w:rsidRPr="00271B6B">
        <w:t xml:space="preserve">. </w:t>
      </w:r>
      <w:bookmarkEnd w:id="31"/>
      <w:bookmarkEnd w:id="32"/>
      <w:r w:rsidR="00295535" w:rsidRPr="00271B6B">
        <w:tab/>
      </w:r>
      <w:r w:rsidRPr="00271B6B">
        <w:t>Dostupnost socijalnih usluga za djecu u riziku</w:t>
      </w:r>
      <w:bookmarkEnd w:id="33"/>
      <w:r w:rsidR="00FD28BC" w:rsidRPr="00271B6B">
        <w:t xml:space="preserve"> </w:t>
      </w:r>
      <w:r w:rsidR="00FD28BC" w:rsidRPr="00271B6B">
        <w:rPr>
          <w:rFonts w:cs="Times New Roman"/>
        </w:rPr>
        <w:t>u dobi 0-19 godina te djec</w:t>
      </w:r>
      <w:r w:rsidR="00CA57AE" w:rsidRPr="00271B6B">
        <w:rPr>
          <w:rFonts w:cs="Times New Roman"/>
        </w:rPr>
        <w:t>u</w:t>
      </w:r>
      <w:r w:rsidR="00FD28BC" w:rsidRPr="00271B6B">
        <w:rPr>
          <w:rFonts w:cs="Times New Roman"/>
        </w:rPr>
        <w:t xml:space="preserve"> i mlad</w:t>
      </w:r>
      <w:r w:rsidR="00CA57AE" w:rsidRPr="00271B6B">
        <w:rPr>
          <w:rFonts w:cs="Times New Roman"/>
        </w:rPr>
        <w:t>e</w:t>
      </w:r>
      <w:r w:rsidR="00FD28BC" w:rsidRPr="00271B6B">
        <w:rPr>
          <w:rFonts w:cs="Times New Roman"/>
        </w:rPr>
        <w:t xml:space="preserve"> u</w:t>
      </w:r>
      <w:bookmarkEnd w:id="34"/>
      <w:r w:rsidR="00FD28BC" w:rsidRPr="00271B6B">
        <w:rPr>
          <w:rFonts w:cs="Times New Roman"/>
        </w:rPr>
        <w:t xml:space="preserve"> </w:t>
      </w:r>
      <w:bookmarkStart w:id="35" w:name="_Toc178854690"/>
      <w:r w:rsidR="00FD28BC" w:rsidRPr="00271B6B">
        <w:rPr>
          <w:rFonts w:cs="Times New Roman"/>
        </w:rPr>
        <w:t xml:space="preserve">dobi </w:t>
      </w:r>
      <w:r w:rsidR="00295535" w:rsidRPr="00271B6B">
        <w:rPr>
          <w:rFonts w:cs="Times New Roman"/>
        </w:rPr>
        <w:tab/>
      </w:r>
      <w:r w:rsidR="00FD28BC" w:rsidRPr="00271B6B">
        <w:rPr>
          <w:rFonts w:cs="Times New Roman"/>
        </w:rPr>
        <w:t>0-24</w:t>
      </w:r>
      <w:bookmarkEnd w:id="35"/>
    </w:p>
    <w:p w14:paraId="26FA9976" w14:textId="77777777" w:rsidR="00121A1F" w:rsidRPr="00271B6B" w:rsidRDefault="00121A1F" w:rsidP="00E80628">
      <w:pPr>
        <w:spacing w:line="240" w:lineRule="auto"/>
        <w:contextualSpacing/>
      </w:pPr>
    </w:p>
    <w:p w14:paraId="62FC43EF" w14:textId="15029308" w:rsidR="00060CC4" w:rsidRPr="00271B6B" w:rsidRDefault="00BC30A4" w:rsidP="00E80628">
      <w:pPr>
        <w:spacing w:after="0" w:line="240" w:lineRule="auto"/>
        <w:contextualSpacing/>
        <w:jc w:val="both"/>
        <w:rPr>
          <w:rFonts w:ascii="Times New Roman" w:hAnsi="Times New Roman" w:cs="Times New Roman"/>
          <w:bCs/>
        </w:rPr>
      </w:pPr>
      <w:r w:rsidRPr="00271B6B">
        <w:rPr>
          <w:rFonts w:ascii="Times New Roman" w:hAnsi="Times New Roman" w:cs="Times New Roman"/>
          <w:bCs/>
        </w:rPr>
        <w:tab/>
      </w:r>
      <w:r w:rsidR="00510238" w:rsidRPr="00271B6B">
        <w:rPr>
          <w:rFonts w:ascii="Times New Roman" w:hAnsi="Times New Roman" w:cs="Times New Roman"/>
          <w:bCs/>
        </w:rPr>
        <w:t>Prema Popisu 2021. n</w:t>
      </w:r>
      <w:r w:rsidR="00A04EE2" w:rsidRPr="00271B6B">
        <w:rPr>
          <w:rFonts w:ascii="Times New Roman" w:hAnsi="Times New Roman" w:cs="Times New Roman"/>
          <w:bCs/>
        </w:rPr>
        <w:t xml:space="preserve">a području Županije bilježi se 48.318 djece u dobi od 0-19 godina i </w:t>
      </w:r>
      <w:r w:rsidR="00F70E9D" w:rsidRPr="00271B6B">
        <w:rPr>
          <w:rFonts w:ascii="Times New Roman" w:hAnsi="Times New Roman" w:cs="Times New Roman"/>
          <w:bCs/>
        </w:rPr>
        <w:t xml:space="preserve">63.031 </w:t>
      </w:r>
      <w:r w:rsidR="00A04EE2" w:rsidRPr="00271B6B">
        <w:rPr>
          <w:rFonts w:ascii="Times New Roman" w:hAnsi="Times New Roman" w:cs="Times New Roman"/>
          <w:bCs/>
        </w:rPr>
        <w:t>d</w:t>
      </w:r>
      <w:r w:rsidR="00F86914" w:rsidRPr="00271B6B">
        <w:rPr>
          <w:rFonts w:ascii="Times New Roman" w:hAnsi="Times New Roman" w:cs="Times New Roman"/>
          <w:bCs/>
        </w:rPr>
        <w:t>ijete</w:t>
      </w:r>
      <w:r w:rsidR="00A04EE2" w:rsidRPr="00271B6B">
        <w:rPr>
          <w:rFonts w:ascii="Times New Roman" w:hAnsi="Times New Roman" w:cs="Times New Roman"/>
          <w:bCs/>
        </w:rPr>
        <w:t xml:space="preserve"> i mladi u dobi od 0-24 godine. </w:t>
      </w:r>
      <w:r w:rsidR="00510238" w:rsidRPr="00271B6B">
        <w:rPr>
          <w:rFonts w:ascii="Times New Roman" w:hAnsi="Times New Roman" w:cs="Times New Roman"/>
          <w:bCs/>
        </w:rPr>
        <w:t>Sukladno metodologiji, u</w:t>
      </w:r>
      <w:r w:rsidR="00A04EE2" w:rsidRPr="00271B6B">
        <w:rPr>
          <w:rFonts w:ascii="Times New Roman" w:hAnsi="Times New Roman" w:cs="Times New Roman"/>
          <w:bCs/>
        </w:rPr>
        <w:t xml:space="preserve">zimajući u obzir definiranu </w:t>
      </w:r>
      <w:proofErr w:type="spellStart"/>
      <w:r w:rsidR="00A04EE2" w:rsidRPr="00271B6B">
        <w:rPr>
          <w:rFonts w:ascii="Times New Roman" w:hAnsi="Times New Roman" w:cs="Times New Roman"/>
          <w:bCs/>
        </w:rPr>
        <w:t>prevalenciju</w:t>
      </w:r>
      <w:proofErr w:type="spellEnd"/>
      <w:r w:rsidR="00A04EE2" w:rsidRPr="00271B6B">
        <w:rPr>
          <w:rFonts w:ascii="Times New Roman" w:hAnsi="Times New Roman" w:cs="Times New Roman"/>
          <w:bCs/>
        </w:rPr>
        <w:t xml:space="preserve"> rizika i načine </w:t>
      </w:r>
      <w:proofErr w:type="spellStart"/>
      <w:r w:rsidR="00A04EE2" w:rsidRPr="00271B6B">
        <w:rPr>
          <w:rFonts w:ascii="Times New Roman" w:hAnsi="Times New Roman" w:cs="Times New Roman"/>
          <w:bCs/>
        </w:rPr>
        <w:t>ponderiranja</w:t>
      </w:r>
      <w:proofErr w:type="spellEnd"/>
      <w:r w:rsidR="00A04EE2" w:rsidRPr="00271B6B">
        <w:rPr>
          <w:rFonts w:ascii="Times New Roman" w:hAnsi="Times New Roman" w:cs="Times New Roman"/>
          <w:bCs/>
        </w:rPr>
        <w:t xml:space="preserve"> rizika, ukupan broj djece</w:t>
      </w:r>
      <w:r w:rsidR="00177A5B" w:rsidRPr="00271B6B">
        <w:rPr>
          <w:rFonts w:ascii="Times New Roman" w:hAnsi="Times New Roman" w:cs="Times New Roman"/>
          <w:bCs/>
        </w:rPr>
        <w:t xml:space="preserve"> </w:t>
      </w:r>
      <w:r w:rsidR="00F70E9D" w:rsidRPr="00271B6B">
        <w:rPr>
          <w:rFonts w:ascii="Times New Roman" w:hAnsi="Times New Roman" w:cs="Times New Roman"/>
          <w:bCs/>
        </w:rPr>
        <w:t xml:space="preserve">u dobi 0-19 godina </w:t>
      </w:r>
      <w:r w:rsidR="00177A5B" w:rsidRPr="00271B6B">
        <w:rPr>
          <w:rFonts w:ascii="Times New Roman" w:hAnsi="Times New Roman" w:cs="Times New Roman"/>
          <w:bCs/>
        </w:rPr>
        <w:t>u riziku iznosi 1</w:t>
      </w:r>
      <w:r w:rsidR="00B61242" w:rsidRPr="00271B6B">
        <w:rPr>
          <w:rFonts w:ascii="Times New Roman" w:hAnsi="Times New Roman" w:cs="Times New Roman"/>
          <w:bCs/>
        </w:rPr>
        <w:t>6</w:t>
      </w:r>
      <w:r w:rsidR="00177A5B" w:rsidRPr="00271B6B">
        <w:rPr>
          <w:rFonts w:ascii="Times New Roman" w:hAnsi="Times New Roman" w:cs="Times New Roman"/>
          <w:bCs/>
        </w:rPr>
        <w:t>.</w:t>
      </w:r>
      <w:r w:rsidR="00F70E9D" w:rsidRPr="00271B6B">
        <w:rPr>
          <w:rFonts w:ascii="Times New Roman" w:hAnsi="Times New Roman" w:cs="Times New Roman"/>
          <w:bCs/>
        </w:rPr>
        <w:t>295</w:t>
      </w:r>
      <w:r w:rsidR="00177A5B" w:rsidRPr="00271B6B">
        <w:rPr>
          <w:rFonts w:ascii="Times New Roman" w:hAnsi="Times New Roman" w:cs="Times New Roman"/>
          <w:bCs/>
        </w:rPr>
        <w:t>,</w:t>
      </w:r>
      <w:r w:rsidR="00F70E9D" w:rsidRPr="00271B6B">
        <w:rPr>
          <w:rFonts w:ascii="Times New Roman" w:hAnsi="Times New Roman" w:cs="Times New Roman"/>
          <w:bCs/>
        </w:rPr>
        <w:t xml:space="preserve"> dok</w:t>
      </w:r>
      <w:r w:rsidR="00DD31F7" w:rsidRPr="00271B6B">
        <w:rPr>
          <w:rFonts w:ascii="Times New Roman" w:hAnsi="Times New Roman" w:cs="Times New Roman"/>
          <w:bCs/>
        </w:rPr>
        <w:t xml:space="preserve"> broj</w:t>
      </w:r>
      <w:r w:rsidR="00F70E9D" w:rsidRPr="00271B6B">
        <w:rPr>
          <w:rFonts w:ascii="Times New Roman" w:hAnsi="Times New Roman" w:cs="Times New Roman"/>
          <w:bCs/>
        </w:rPr>
        <w:t xml:space="preserve"> djece i mladih u dobi 0-24 godine u riziku iznosi </w:t>
      </w:r>
      <w:r w:rsidR="00452833" w:rsidRPr="00271B6B">
        <w:rPr>
          <w:rFonts w:ascii="Times New Roman" w:hAnsi="Times New Roman" w:cs="Times New Roman"/>
          <w:bCs/>
        </w:rPr>
        <w:t>17.092</w:t>
      </w:r>
      <w:r w:rsidR="00F70E9D" w:rsidRPr="00271B6B">
        <w:rPr>
          <w:rFonts w:ascii="Times New Roman" w:hAnsi="Times New Roman" w:cs="Times New Roman"/>
          <w:bCs/>
        </w:rPr>
        <w:t xml:space="preserve">, </w:t>
      </w:r>
      <w:r w:rsidR="00177A5B" w:rsidRPr="00271B6B">
        <w:rPr>
          <w:rFonts w:ascii="Times New Roman" w:hAnsi="Times New Roman" w:cs="Times New Roman"/>
          <w:bCs/>
        </w:rPr>
        <w:t xml:space="preserve">prikazano </w:t>
      </w:r>
      <w:r w:rsidR="00A04EE2" w:rsidRPr="00271B6B">
        <w:rPr>
          <w:rFonts w:ascii="Times New Roman" w:hAnsi="Times New Roman" w:cs="Times New Roman"/>
          <w:bCs/>
        </w:rPr>
        <w:t xml:space="preserve">po vrstama rizika u nastavku u tablici. </w:t>
      </w:r>
      <w:r w:rsidR="00AE63C3" w:rsidRPr="00271B6B">
        <w:rPr>
          <w:rFonts w:ascii="Times New Roman" w:hAnsi="Times New Roman" w:cs="Times New Roman"/>
          <w:bCs/>
        </w:rPr>
        <w:t xml:space="preserve"> </w:t>
      </w:r>
      <w:r w:rsidR="00CA57AE" w:rsidRPr="00271B6B">
        <w:rPr>
          <w:rFonts w:ascii="Times New Roman" w:hAnsi="Times New Roman" w:cs="Times New Roman"/>
          <w:bCs/>
        </w:rPr>
        <w:t xml:space="preserve"> </w:t>
      </w:r>
    </w:p>
    <w:p w14:paraId="68ED72E8" w14:textId="77777777" w:rsidR="00FB7B11" w:rsidRPr="00271B6B" w:rsidRDefault="008759B6" w:rsidP="00903FA0">
      <w:pPr>
        <w:spacing w:line="240" w:lineRule="auto"/>
        <w:contextualSpacing/>
        <w:jc w:val="both"/>
        <w:rPr>
          <w:rFonts w:ascii="Times New Roman" w:hAnsi="Times New Roman" w:cs="Times New Roman"/>
          <w:b/>
          <w:bCs/>
        </w:rPr>
      </w:pPr>
      <w:r w:rsidRPr="00271B6B">
        <w:rPr>
          <w:rFonts w:ascii="Times New Roman" w:hAnsi="Times New Roman" w:cs="Times New Roman"/>
          <w:b/>
          <w:bCs/>
        </w:rPr>
        <w:t xml:space="preserve">Tablica 1. Procjena potreba za socijalnim uslugama za djecu u riziku 0-19 godina te djecu i mlade </w:t>
      </w:r>
    </w:p>
    <w:p w14:paraId="36026BD4" w14:textId="4CBE5DDA" w:rsidR="008759B6" w:rsidRPr="00271B6B" w:rsidRDefault="00FB7B11" w:rsidP="00FB7B11">
      <w:pPr>
        <w:tabs>
          <w:tab w:val="left" w:pos="851"/>
        </w:tabs>
        <w:spacing w:line="240" w:lineRule="auto"/>
        <w:contextualSpacing/>
        <w:jc w:val="both"/>
        <w:rPr>
          <w:rFonts w:ascii="Times New Roman" w:hAnsi="Times New Roman" w:cs="Times New Roman"/>
          <w:b/>
          <w:bCs/>
        </w:rPr>
      </w:pPr>
      <w:r w:rsidRPr="00271B6B">
        <w:rPr>
          <w:rFonts w:ascii="Times New Roman" w:hAnsi="Times New Roman" w:cs="Times New Roman"/>
          <w:b/>
          <w:bCs/>
        </w:rPr>
        <w:tab/>
        <w:t xml:space="preserve">  </w:t>
      </w:r>
      <w:r w:rsidR="008759B6" w:rsidRPr="00271B6B">
        <w:rPr>
          <w:rFonts w:ascii="Times New Roman" w:hAnsi="Times New Roman" w:cs="Times New Roman"/>
          <w:b/>
          <w:bCs/>
        </w:rPr>
        <w:t>0-24</w:t>
      </w:r>
    </w:p>
    <w:tbl>
      <w:tblPr>
        <w:tblW w:w="12143" w:type="dxa"/>
        <w:tblCellMar>
          <w:top w:w="15" w:type="dxa"/>
          <w:left w:w="15" w:type="dxa"/>
          <w:bottom w:w="15" w:type="dxa"/>
          <w:right w:w="15" w:type="dxa"/>
        </w:tblCellMar>
        <w:tblLook w:val="04A0" w:firstRow="1" w:lastRow="0" w:firstColumn="1" w:lastColumn="0" w:noHBand="0" w:noVBand="1"/>
      </w:tblPr>
      <w:tblGrid>
        <w:gridCol w:w="1851"/>
        <w:gridCol w:w="2536"/>
        <w:gridCol w:w="1701"/>
        <w:gridCol w:w="1701"/>
        <w:gridCol w:w="1581"/>
        <w:gridCol w:w="2773"/>
      </w:tblGrid>
      <w:tr w:rsidR="00B07B45" w:rsidRPr="00271B6B" w14:paraId="65F0F96E"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911843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DJECE U RIZIKU U ŽUPANIJI </w:t>
            </w: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0AEA4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DJECE U POTREBI ZA SOCIJALNIM USLUGAMA</w:t>
            </w:r>
          </w:p>
        </w:tc>
        <w:tc>
          <w:tcPr>
            <w:tcW w:w="1701" w:type="dxa"/>
            <w:tcBorders>
              <w:top w:val="single" w:sz="6" w:space="0" w:color="auto"/>
              <w:left w:val="single" w:sz="6" w:space="0" w:color="auto"/>
              <w:bottom w:val="single" w:sz="6" w:space="0" w:color="auto"/>
              <w:right w:val="single" w:sz="6" w:space="0" w:color="auto"/>
            </w:tcBorders>
          </w:tcPr>
          <w:p w14:paraId="7DCAA8FD" w14:textId="5460038B"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djece u županiji u potrebi za socijalnom uslugom (očekivani broj korisnika)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2C1F42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Postojeći broj djece u županiji koja koriste navedenu uslugu </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5BFB0D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Razlika između broja djece u potrebi te broja djece koja sada koriste uslugu </w:t>
            </w:r>
          </w:p>
        </w:tc>
      </w:tr>
      <w:tr w:rsidR="00245570" w:rsidRPr="00271B6B" w14:paraId="55772310"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89DE76C"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BROJ DJECE U ŽUPANIJI S TEŠKOĆAMA U RAZVOJU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0CC3FABF" w14:textId="586F3BA0"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43DD2F8E" w14:textId="77777777" w:rsidTr="00FB7B11">
        <w:trPr>
          <w:gridAfter w:val="1"/>
          <w:wAfter w:w="2773" w:type="dxa"/>
        </w:trPr>
        <w:tc>
          <w:tcPr>
            <w:tcW w:w="1851"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689070F" w14:textId="02F3EB56"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61E0BA0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54D170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97A214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D5B1BD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B482E4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B23F01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CBFB40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16B01A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12B66F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9190E6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1498F7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E123F4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D120EE3" w14:textId="0C83A690"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Rana razvojna podrška 0 -</w:t>
            </w:r>
            <w:r w:rsidR="00FB7B11" w:rsidRPr="00271B6B">
              <w:rPr>
                <w:rFonts w:ascii="Times New Roman" w:hAnsi="Times New Roman" w:cs="Times New Roman"/>
                <w:kern w:val="0"/>
                <w:sz w:val="18"/>
                <w:szCs w:val="18"/>
                <w14:ligatures w14:val="none"/>
              </w:rPr>
              <w:t xml:space="preserve"> </w:t>
            </w:r>
            <w:r w:rsidRPr="00271B6B">
              <w:rPr>
                <w:rFonts w:ascii="Times New Roman" w:hAnsi="Times New Roman" w:cs="Times New Roman"/>
                <w:kern w:val="0"/>
                <w:sz w:val="18"/>
                <w:szCs w:val="18"/>
                <w14:ligatures w14:val="none"/>
              </w:rPr>
              <w:t xml:space="preserve">3 g.: </w:t>
            </w:r>
          </w:p>
          <w:p w14:paraId="28D1E59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13%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46B3835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Obuhvaćeno je 70% djece s teškoćama u dobi 0-3 godine    </w:t>
            </w:r>
          </w:p>
          <w:p w14:paraId="1762BF5C" w14:textId="78F11C98"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777                    </w:t>
            </w:r>
          </w:p>
        </w:tc>
        <w:tc>
          <w:tcPr>
            <w:tcW w:w="1701" w:type="dxa"/>
            <w:tcBorders>
              <w:top w:val="single" w:sz="6" w:space="0" w:color="auto"/>
              <w:left w:val="single" w:sz="6" w:space="0" w:color="auto"/>
              <w:bottom w:val="single" w:sz="6" w:space="0" w:color="auto"/>
              <w:right w:val="single" w:sz="6" w:space="0" w:color="auto"/>
            </w:tcBorders>
          </w:tcPr>
          <w:p w14:paraId="2FD4142D" w14:textId="00FCCF9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253E18C" w14:textId="19F6E5A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101</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15C59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7008962" w14:textId="7616CF2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39</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568541"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AA3400E" w14:textId="324AE59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62</w:t>
            </w:r>
          </w:p>
        </w:tc>
      </w:tr>
      <w:tr w:rsidR="00B07B45" w:rsidRPr="00271B6B" w14:paraId="64C8FEFA"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1776259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A8CE4E1" w14:textId="6AE94581"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Rana razvojna podrška 4 </w:t>
            </w:r>
            <w:r w:rsidR="00FB7B11" w:rsidRPr="00271B6B">
              <w:rPr>
                <w:rFonts w:ascii="Times New Roman" w:hAnsi="Times New Roman" w:cs="Times New Roman"/>
                <w:kern w:val="0"/>
                <w:sz w:val="18"/>
                <w:szCs w:val="18"/>
                <w14:ligatures w14:val="none"/>
              </w:rPr>
              <w:t>-</w:t>
            </w:r>
            <w:r w:rsidRPr="00271B6B">
              <w:rPr>
                <w:rFonts w:ascii="Times New Roman" w:hAnsi="Times New Roman" w:cs="Times New Roman"/>
                <w:kern w:val="0"/>
                <w:sz w:val="18"/>
                <w:szCs w:val="18"/>
                <w14:ligatures w14:val="none"/>
              </w:rPr>
              <w:t xml:space="preserve"> 7 g.: </w:t>
            </w:r>
          </w:p>
          <w:p w14:paraId="7A3549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5,85%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7974F9B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Obuhvaćeno je 30% djece s teškoćama u dobi 4-7 godina  </w:t>
            </w:r>
          </w:p>
          <w:p w14:paraId="69426194" w14:textId="179C60CF"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796</w:t>
            </w:r>
          </w:p>
        </w:tc>
        <w:tc>
          <w:tcPr>
            <w:tcW w:w="1701" w:type="dxa"/>
            <w:tcBorders>
              <w:top w:val="single" w:sz="6" w:space="0" w:color="auto"/>
              <w:left w:val="single" w:sz="6" w:space="0" w:color="auto"/>
              <w:bottom w:val="single" w:sz="6" w:space="0" w:color="auto"/>
              <w:right w:val="single" w:sz="6" w:space="0" w:color="auto"/>
            </w:tcBorders>
          </w:tcPr>
          <w:p w14:paraId="5B5034C2" w14:textId="13E640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2A663C7" w14:textId="73EDCFF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05241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44E8A2F" w14:textId="4FE321E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58</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FF9284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417EC17" w14:textId="090E404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w:t>
            </w:r>
          </w:p>
        </w:tc>
      </w:tr>
      <w:tr w:rsidR="00B07B45" w:rsidRPr="00271B6B" w14:paraId="70960985"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0DEAA7B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32059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djetetu ili obitelji djeteta s teškoćama u razvoju </w:t>
            </w:r>
          </w:p>
          <w:p w14:paraId="600CEBA3" w14:textId="61B06388"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8 </w:t>
            </w:r>
            <w:r w:rsidR="00FB7B11" w:rsidRPr="00271B6B">
              <w:rPr>
                <w:rFonts w:ascii="Times New Roman" w:hAnsi="Times New Roman" w:cs="Times New Roman"/>
                <w:kern w:val="0"/>
                <w:sz w:val="18"/>
                <w:szCs w:val="18"/>
                <w14:ligatures w14:val="none"/>
              </w:rPr>
              <w:t>-</w:t>
            </w:r>
            <w:r w:rsidRPr="00271B6B">
              <w:rPr>
                <w:rFonts w:ascii="Times New Roman" w:hAnsi="Times New Roman" w:cs="Times New Roman"/>
                <w:kern w:val="0"/>
                <w:sz w:val="18"/>
                <w:szCs w:val="18"/>
                <w14:ligatures w14:val="none"/>
              </w:rPr>
              <w:t xml:space="preserve"> 18 g.: </w:t>
            </w:r>
          </w:p>
          <w:p w14:paraId="6AB8A33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12,66%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161C5E3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roofErr w:type="spellStart"/>
            <w:r w:rsidRPr="00271B6B">
              <w:rPr>
                <w:rFonts w:ascii="Times New Roman" w:hAnsi="Times New Roman" w:cs="Times New Roman"/>
                <w:kern w:val="0"/>
                <w:sz w:val="18"/>
                <w:szCs w:val="18"/>
                <w14:ligatures w14:val="none"/>
              </w:rPr>
              <w:t>DSTUR</w:t>
            </w:r>
            <w:proofErr w:type="spellEnd"/>
            <w:r w:rsidRPr="00271B6B">
              <w:rPr>
                <w:rFonts w:ascii="Times New Roman" w:hAnsi="Times New Roman" w:cs="Times New Roman"/>
                <w:kern w:val="0"/>
                <w:sz w:val="18"/>
                <w:szCs w:val="18"/>
                <w14:ligatures w14:val="none"/>
              </w:rPr>
              <w:t xml:space="preserve"> u sustavu socijalne skrbi u dobi 7-18 bez djece u smještaju i boravku  </w:t>
            </w:r>
          </w:p>
          <w:p w14:paraId="4859FDAC" w14:textId="5956E926"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2419</w:t>
            </w:r>
          </w:p>
        </w:tc>
        <w:tc>
          <w:tcPr>
            <w:tcW w:w="1701" w:type="dxa"/>
            <w:tcBorders>
              <w:top w:val="single" w:sz="6" w:space="0" w:color="auto"/>
              <w:left w:val="single" w:sz="6" w:space="0" w:color="auto"/>
              <w:bottom w:val="single" w:sz="6" w:space="0" w:color="auto"/>
              <w:right w:val="single" w:sz="6" w:space="0" w:color="auto"/>
            </w:tcBorders>
          </w:tcPr>
          <w:p w14:paraId="5E8CA1AD" w14:textId="5D0CBBA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F658C05" w14:textId="0556C7C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FF051D8"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5B9822B" w14:textId="2C89B97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71</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1057BD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8C38A1B" w14:textId="21A436A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235</w:t>
            </w:r>
          </w:p>
        </w:tc>
      </w:tr>
      <w:tr w:rsidR="00B07B45" w:rsidRPr="00271B6B" w14:paraId="71B6D4EC"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46F819B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00738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275DC6C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1,91%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5AD6B84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Nastoji se nacionalno udvostručiti postojeći broj djece u boravku  </w:t>
            </w:r>
          </w:p>
          <w:p w14:paraId="539FC956" w14:textId="46E7401B"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7650997D" w14:textId="3B0CB4C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3FBCA8D" w14:textId="347D18E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81</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83552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D9642AF" w14:textId="0270808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45</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505B60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8892E01" w14:textId="5F35269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w:t>
            </w:r>
          </w:p>
        </w:tc>
      </w:tr>
      <w:tr w:rsidR="00B07B45" w:rsidRPr="00271B6B" w14:paraId="27F66D63"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0E13458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45F96E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w:t>
            </w:r>
          </w:p>
          <w:p w14:paraId="7766932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1,06% </w:t>
            </w:r>
            <w:proofErr w:type="spellStart"/>
            <w:r w:rsidRPr="00271B6B">
              <w:rPr>
                <w:rFonts w:ascii="Times New Roman" w:hAnsi="Times New Roman" w:cs="Times New Roman"/>
                <w:b/>
                <w:bCs/>
                <w:kern w:val="0"/>
                <w:sz w:val="18"/>
                <w:szCs w:val="18"/>
                <w14:ligatures w14:val="none"/>
              </w:rPr>
              <w:t>DSTUR</w:t>
            </w:r>
            <w:proofErr w:type="spellEnd"/>
          </w:p>
          <w:p w14:paraId="322BDDC0" w14:textId="309334A2"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4672DF67" w14:textId="54D8C97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7E6E870" w14:textId="2860422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6FFAC9" w14:textId="17A2E13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domu 11</w:t>
            </w:r>
          </w:p>
          <w:p w14:paraId="72F4D2A6" w14:textId="4A8B62E1"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udomiteljskoj obitelji 16</w:t>
            </w:r>
          </w:p>
          <w:p w14:paraId="35421E25" w14:textId="605D2D3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organiziranom stanovanju 3</w:t>
            </w:r>
          </w:p>
          <w:p w14:paraId="448B4463" w14:textId="2440A939" w:rsidR="00FB7B11"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kod drugih pružatelja 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959A0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DCB66BA" w14:textId="734D5D5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w:t>
            </w:r>
          </w:p>
          <w:p w14:paraId="6F30C27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CA1215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C89568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BC97B4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4B8AD41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tc>
      </w:tr>
      <w:tr w:rsidR="00B07B45" w:rsidRPr="00271B6B" w14:paraId="5C3768C7"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33CF474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1EF5B1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pri uključivanju u programe odgoja i obrazovanja: </w:t>
            </w:r>
          </w:p>
          <w:p w14:paraId="468686C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3,83%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2D852026" w14:textId="45F1CA6D"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Usluga je primjerena pri upisu u </w:t>
            </w:r>
            <w:r w:rsidR="00FB7B11" w:rsidRPr="00271B6B">
              <w:rPr>
                <w:rFonts w:ascii="Times New Roman" w:hAnsi="Times New Roman" w:cs="Times New Roman"/>
                <w:kern w:val="0"/>
                <w:sz w:val="18"/>
                <w:szCs w:val="18"/>
                <w14:ligatures w14:val="none"/>
              </w:rPr>
              <w:t>osnovnu školu</w:t>
            </w:r>
            <w:r w:rsidRPr="00271B6B">
              <w:rPr>
                <w:rFonts w:ascii="Times New Roman" w:hAnsi="Times New Roman" w:cs="Times New Roman"/>
                <w:kern w:val="0"/>
                <w:sz w:val="18"/>
                <w:szCs w:val="18"/>
                <w14:ligatures w14:val="none"/>
              </w:rPr>
              <w:t xml:space="preserve"> </w:t>
            </w:r>
          </w:p>
          <w:p w14:paraId="31EE5392" w14:textId="672F200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4224 </w:t>
            </w:r>
          </w:p>
        </w:tc>
        <w:tc>
          <w:tcPr>
            <w:tcW w:w="1701" w:type="dxa"/>
            <w:tcBorders>
              <w:top w:val="single" w:sz="6" w:space="0" w:color="auto"/>
              <w:left w:val="single" w:sz="6" w:space="0" w:color="auto"/>
              <w:bottom w:val="single" w:sz="6" w:space="0" w:color="auto"/>
              <w:right w:val="single" w:sz="6" w:space="0" w:color="auto"/>
            </w:tcBorders>
          </w:tcPr>
          <w:p w14:paraId="2487F631" w14:textId="43EA01B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F08CD80" w14:textId="07B2599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162</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FC06997" w14:textId="6E0059A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D027A2A" w14:textId="1775E38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w:t>
            </w:r>
          </w:p>
          <w:p w14:paraId="516B3185" w14:textId="5CE6DC7A"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92F35D8" w14:textId="1E7BD2E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316A06" w14:textId="0F56B82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9CF7010" w14:textId="5D70A63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149</w:t>
            </w:r>
          </w:p>
          <w:p w14:paraId="59BD37C1"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B10BD3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53B9F173"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54BB81EB"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3873F63A" w14:textId="5FA8BEAE" w:rsidR="00FB7B11"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B07B45" w:rsidRPr="00271B6B" w14:paraId="03CA2E60" w14:textId="77777777" w:rsidTr="00FB7B11">
        <w:trPr>
          <w:gridAfter w:val="1"/>
          <w:wAfter w:w="2773" w:type="dxa"/>
        </w:trPr>
        <w:tc>
          <w:tcPr>
            <w:tcW w:w="1851"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F70B59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41F2985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2CB874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5111BF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C6B7C0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282A89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98B30C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BDA2BE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BD374A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2EA0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Prilagođeni prijevoz: </w:t>
            </w:r>
          </w:p>
          <w:p w14:paraId="69C0EE4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2,77%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318F855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Prema broju djece u RH sa tjelesnim oštećenjem </w:t>
            </w:r>
          </w:p>
          <w:p w14:paraId="2981AB67" w14:textId="69FC6E64"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6260DC02" w14:textId="5E59715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E995C31" w14:textId="684DC28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E7A86C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C72B279" w14:textId="0D90F17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7358A60" w14:textId="6A8F761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F9D924F" w14:textId="7A31220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117</w:t>
            </w:r>
          </w:p>
          <w:p w14:paraId="4C0A441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0E3F210" w14:textId="1CB1C0D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44D4907A"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7E61D53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A3C9B1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Privremeni njegovatelj u obitelji radi predaha od skrbi za </w:t>
            </w:r>
          </w:p>
          <w:p w14:paraId="521740A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6,8%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4150064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Prema broju roditelja njegovatelja u sustavu </w:t>
            </w:r>
          </w:p>
          <w:p w14:paraId="61178148" w14:textId="360D036B"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5DC79FB7" w14:textId="2196EC2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DC5C455" w14:textId="24A4F48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287</w:t>
            </w:r>
          </w:p>
          <w:p w14:paraId="4E471349" w14:textId="52912649"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2AB887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7BBAF43" w14:textId="19A0042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63F6BB8" w14:textId="357305D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678B210" w14:textId="7AB474A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287</w:t>
            </w:r>
          </w:p>
          <w:p w14:paraId="1A14252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1E2CCB9" w14:textId="18B4A17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4BB7E329"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29B765C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BC915E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Grupni ili individualni oblici podrške roditeljima njegovateljima </w:t>
            </w:r>
          </w:p>
          <w:p w14:paraId="6C5A34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6,8%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65A40B5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Prema broju roditelja njegovatelja u sustavu</w:t>
            </w:r>
          </w:p>
          <w:p w14:paraId="5B8DCCF1" w14:textId="5EFA6BBC" w:rsidR="00FB7B11"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139F8E5D" w14:textId="1FEC4D9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9FC315C" w14:textId="0C951C5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A23824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AFE8146" w14:textId="196FB35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33</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0B20EA7" w14:textId="03A246D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185C510" w14:textId="6823927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254</w:t>
            </w:r>
          </w:p>
          <w:p w14:paraId="29E90DA9"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CBDE2EF" w14:textId="03846DF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0D67393B"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8926AF1"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52072BE3" w14:textId="77777777"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SOCIJALNE USLUGE U SURADNJI SA DRUGIM SUSTAVIMA </w:t>
            </w:r>
          </w:p>
          <w:p w14:paraId="541D9197" w14:textId="2B6A02D7" w:rsidR="00FB7B11" w:rsidRPr="00271B6B" w:rsidRDefault="00FB7B11" w:rsidP="00914AC4">
            <w:pPr>
              <w:spacing w:line="240" w:lineRule="auto"/>
              <w:contextualSpacing/>
              <w:rPr>
                <w:rFonts w:ascii="Times New Roman" w:hAnsi="Times New Roman" w:cs="Times New Roman"/>
                <w:b/>
                <w:bCs/>
                <w:kern w:val="0"/>
                <w:sz w:val="18"/>
                <w:szCs w:val="18"/>
                <w14:ligatures w14:val="none"/>
              </w:rPr>
            </w:pPr>
          </w:p>
        </w:tc>
      </w:tr>
      <w:tr w:rsidR="00B07B45" w:rsidRPr="00271B6B" w14:paraId="71D25F72"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0B4B1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84BEC0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3AB618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C9315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roofErr w:type="spellStart"/>
            <w:r w:rsidRPr="00271B6B">
              <w:rPr>
                <w:rFonts w:ascii="Times New Roman" w:hAnsi="Times New Roman" w:cs="Times New Roman"/>
                <w:kern w:val="0"/>
                <w:sz w:val="18"/>
                <w:szCs w:val="18"/>
                <w14:ligatures w14:val="none"/>
              </w:rPr>
              <w:t>Logopedska</w:t>
            </w:r>
            <w:proofErr w:type="spellEnd"/>
            <w:r w:rsidRPr="00271B6B">
              <w:rPr>
                <w:rFonts w:ascii="Times New Roman" w:hAnsi="Times New Roman" w:cs="Times New Roman"/>
                <w:kern w:val="0"/>
                <w:sz w:val="18"/>
                <w:szCs w:val="18"/>
                <w14:ligatures w14:val="none"/>
              </w:rPr>
              <w:t xml:space="preserve"> terapija: </w:t>
            </w:r>
          </w:p>
          <w:p w14:paraId="617794E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11,6%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25DC06A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70% djece u dobi od 0-7 godina s oštećenjem govorno-glasovne komunikacije</w:t>
            </w:r>
          </w:p>
          <w:p w14:paraId="43982CC5" w14:textId="1133AB6F"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1572</w:t>
            </w:r>
          </w:p>
        </w:tc>
        <w:tc>
          <w:tcPr>
            <w:tcW w:w="1701" w:type="dxa"/>
            <w:tcBorders>
              <w:top w:val="single" w:sz="6" w:space="0" w:color="auto"/>
              <w:left w:val="single" w:sz="6" w:space="0" w:color="auto"/>
              <w:bottom w:val="single" w:sz="6" w:space="0" w:color="auto"/>
              <w:right w:val="single" w:sz="6" w:space="0" w:color="auto"/>
            </w:tcBorders>
          </w:tcPr>
          <w:p w14:paraId="10CDBB56" w14:textId="00CF0B7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FFA6D04" w14:textId="5EAC373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182</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tcPr>
          <w:p w14:paraId="3BE8E022"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534F811" w14:textId="40D11BD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C1D4DD6" w14:textId="2A8567E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AAE85E6" w14:textId="323A87F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146</w:t>
            </w:r>
          </w:p>
          <w:p w14:paraId="6B3FE447"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D257A52" w14:textId="5AEF3E2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01FC7AF0" w14:textId="36535CF3" w:rsidTr="00FB7B11">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EA4997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B9F55C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AAB537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9ADECD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Pomoćnik u nastavi/stručni komunikacijski posrednik </w:t>
            </w:r>
          </w:p>
          <w:p w14:paraId="70641AE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6,6% </w:t>
            </w:r>
            <w:proofErr w:type="spellStart"/>
            <w:r w:rsidRPr="00271B6B">
              <w:rPr>
                <w:rFonts w:ascii="Times New Roman" w:hAnsi="Times New Roman" w:cs="Times New Roman"/>
                <w:b/>
                <w:bCs/>
                <w:kern w:val="0"/>
                <w:sz w:val="18"/>
                <w:szCs w:val="18"/>
                <w14:ligatures w14:val="none"/>
              </w:rPr>
              <w:t>DSTUR</w:t>
            </w:r>
            <w:proofErr w:type="spellEnd"/>
            <w:r w:rsidRPr="00271B6B">
              <w:rPr>
                <w:rFonts w:ascii="Times New Roman" w:hAnsi="Times New Roman" w:cs="Times New Roman"/>
                <w:b/>
                <w:bCs/>
                <w:kern w:val="0"/>
                <w:sz w:val="18"/>
                <w:szCs w:val="18"/>
                <w14:ligatures w14:val="none"/>
              </w:rPr>
              <w:t xml:space="preserve"> </w:t>
            </w:r>
          </w:p>
          <w:p w14:paraId="30D7A4E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Prema trenutnom broju djece koja koristi uslugu</w:t>
            </w:r>
          </w:p>
          <w:p w14:paraId="4B68A9C5" w14:textId="4803F997" w:rsidR="00FB7B11"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4224</w:t>
            </w:r>
          </w:p>
        </w:tc>
        <w:tc>
          <w:tcPr>
            <w:tcW w:w="1701" w:type="dxa"/>
            <w:tcBorders>
              <w:top w:val="single" w:sz="6" w:space="0" w:color="auto"/>
              <w:left w:val="single" w:sz="6" w:space="0" w:color="auto"/>
              <w:bottom w:val="single" w:sz="6" w:space="0" w:color="auto"/>
              <w:right w:val="single" w:sz="6" w:space="0" w:color="auto"/>
            </w:tcBorders>
          </w:tcPr>
          <w:p w14:paraId="2AE8D299" w14:textId="471FD37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945B7AC" w14:textId="17FBC5C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279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36C4A5F"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2A3F170" w14:textId="51B75E4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354</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C7F67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E807B06" w14:textId="246DC1D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-75</w:t>
            </w:r>
          </w:p>
        </w:tc>
        <w:tc>
          <w:tcPr>
            <w:tcW w:w="2773" w:type="dxa"/>
          </w:tcPr>
          <w:p w14:paraId="37219930" w14:textId="77777777" w:rsidR="00B07B45" w:rsidRPr="00271B6B" w:rsidRDefault="00B07B45" w:rsidP="00914AC4">
            <w:pPr>
              <w:spacing w:line="240" w:lineRule="auto"/>
              <w:ind w:right="546"/>
              <w:contextualSpacing/>
            </w:pPr>
          </w:p>
        </w:tc>
      </w:tr>
      <w:tr w:rsidR="00245570" w:rsidRPr="00271B6B" w14:paraId="4C8E30BF"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E04EFED"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BROJ DJECE U ŽUPANIJI BEZ ODGOVARAJUĆE RODITELJSKE SKRBI I ČIJA SE PRAVA KRŠE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605C35F0" w14:textId="72A412DA" w:rsidR="00245570" w:rsidRPr="00271B6B" w:rsidRDefault="00245570" w:rsidP="00245570">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3CDD1185" w14:textId="77777777" w:rsidTr="00FB7B11">
        <w:trPr>
          <w:gridAfter w:val="1"/>
          <w:wAfter w:w="2773" w:type="dxa"/>
        </w:trPr>
        <w:tc>
          <w:tcPr>
            <w:tcW w:w="1851"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5F0F33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7AE768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B0680D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38AC4B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DA8F12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5373A4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2C2C37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4D10BF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2C3C50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B69E13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7F23F7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78B5E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(u kriznim situacijama ili u drugim slučajevima) </w:t>
            </w:r>
          </w:p>
          <w:p w14:paraId="38E84A2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23,91% djece čija se prava krše </w:t>
            </w:r>
          </w:p>
          <w:p w14:paraId="4F1597C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Prema trenutnom broju djece za koje je izrečena mjera o stanovanju izvan obitelji </w:t>
            </w:r>
          </w:p>
          <w:p w14:paraId="34B0B23A" w14:textId="1C639F39" w:rsidR="00B07B45" w:rsidRPr="00271B6B" w:rsidRDefault="00B07B45" w:rsidP="00851B2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643</w:t>
            </w:r>
          </w:p>
        </w:tc>
        <w:tc>
          <w:tcPr>
            <w:tcW w:w="1701" w:type="dxa"/>
            <w:tcBorders>
              <w:top w:val="single" w:sz="6" w:space="0" w:color="auto"/>
              <w:left w:val="single" w:sz="6" w:space="0" w:color="auto"/>
              <w:bottom w:val="single" w:sz="6" w:space="0" w:color="auto"/>
              <w:right w:val="single" w:sz="6" w:space="0" w:color="auto"/>
            </w:tcBorders>
          </w:tcPr>
          <w:p w14:paraId="6824467B" w14:textId="46CFE90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9B21B48" w14:textId="6B9C4C6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CD8C8C" w14:textId="3874FB4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domu 93</w:t>
            </w:r>
          </w:p>
          <w:p w14:paraId="2895A636" w14:textId="2AA62C22"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udomiteljskoj obitelji  181</w:t>
            </w:r>
          </w:p>
          <w:p w14:paraId="101626CF" w14:textId="15F0283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organiziranom stanovanju 85</w:t>
            </w:r>
          </w:p>
          <w:p w14:paraId="3E0120D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kod drugih pružatelja  0</w:t>
            </w:r>
          </w:p>
          <w:p w14:paraId="3CDB87B9" w14:textId="5B8AFE14" w:rsidR="00FB7B11" w:rsidRPr="00271B6B" w:rsidRDefault="00B07B45" w:rsidP="00914AC4">
            <w:pPr>
              <w:spacing w:line="240" w:lineRule="auto"/>
              <w:contextualSpacing/>
              <w:rPr>
                <w:rFonts w:ascii="Times New Roman" w:hAnsi="Times New Roman" w:cs="Times New Roman"/>
                <w:b/>
                <w:kern w:val="0"/>
                <w:sz w:val="18"/>
                <w:szCs w:val="18"/>
                <w14:ligatures w14:val="none"/>
              </w:rPr>
            </w:pPr>
            <w:r w:rsidRPr="00271B6B">
              <w:rPr>
                <w:rFonts w:ascii="Times New Roman" w:hAnsi="Times New Roman" w:cs="Times New Roman"/>
                <w:b/>
                <w:kern w:val="0"/>
                <w:sz w:val="18"/>
                <w:szCs w:val="18"/>
                <w14:ligatures w14:val="none"/>
              </w:rPr>
              <w:t>Ukupno: 359</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F2AAB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148BCE2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27167D1" w14:textId="04FE0FA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-205</w:t>
            </w:r>
          </w:p>
          <w:p w14:paraId="63A8A4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7AC57D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9B3414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r>
      <w:tr w:rsidR="00B07B45" w:rsidRPr="00271B6B" w14:paraId="03ADD5BE"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07F6006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379FDC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7A0A9CE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17,5% djece čija su prava prekršena </w:t>
            </w:r>
          </w:p>
          <w:p w14:paraId="0C59D3C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Za djecu čiji roditelji imaju mjeru stručne pomoći ili intenzivne stručne pomoći u dobi od 7 do 14 g. gdje je 50% djece motivirano za </w:t>
            </w:r>
            <w:proofErr w:type="spellStart"/>
            <w:r w:rsidRPr="00271B6B">
              <w:rPr>
                <w:rFonts w:ascii="Times New Roman" w:hAnsi="Times New Roman" w:cs="Times New Roman"/>
                <w:kern w:val="0"/>
                <w:sz w:val="18"/>
                <w:szCs w:val="18"/>
                <w14:ligatures w14:val="none"/>
              </w:rPr>
              <w:t>uslug</w:t>
            </w:r>
            <w:proofErr w:type="spellEnd"/>
          </w:p>
          <w:p w14:paraId="043143CD" w14:textId="7E423880" w:rsidR="004877A1"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643</w:t>
            </w:r>
          </w:p>
        </w:tc>
        <w:tc>
          <w:tcPr>
            <w:tcW w:w="1701" w:type="dxa"/>
            <w:tcBorders>
              <w:top w:val="single" w:sz="6" w:space="0" w:color="auto"/>
              <w:left w:val="single" w:sz="6" w:space="0" w:color="auto"/>
              <w:bottom w:val="single" w:sz="6" w:space="0" w:color="auto"/>
              <w:right w:val="single" w:sz="6" w:space="0" w:color="auto"/>
            </w:tcBorders>
          </w:tcPr>
          <w:p w14:paraId="70E3C802" w14:textId="0C16EC2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102BDDA" w14:textId="4E7EF72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FFAB4B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13A3EBF" w14:textId="7BAB359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285E441" w14:textId="7232BDC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BB145FD" w14:textId="61F115C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w:t>
            </w:r>
          </w:p>
          <w:p w14:paraId="6592544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9B8DAC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r>
      <w:tr w:rsidR="00245570" w:rsidRPr="00271B6B" w14:paraId="7AC00B8D"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EED9E82"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BROJ DJECE U ŽUPANIJI ČIJE JE MENTALNO ZDRAVLJE UGROŽENO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3CE6BBD1" w14:textId="2CB179CB"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3099C179" w14:textId="77777777" w:rsidTr="004877A1">
        <w:trPr>
          <w:gridAfter w:val="1"/>
          <w:wAfter w:w="2773" w:type="dxa"/>
          <w:trHeight w:val="830"/>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4881D21" w14:textId="12663E32"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64D24D0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72E22822"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692AA6B2"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449EEBB"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43583D4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B3368E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6E4BD11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6DA1262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A41E5C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70% djece čije je mentalno zdravlje ugroženo ostvaruje ukupno sljedeće usluge koje se mogu zbrojiti: </w:t>
            </w:r>
          </w:p>
          <w:p w14:paraId="2D182EDA" w14:textId="77777777"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Savjetovanje (za sve kategorije djece i mladih) </w:t>
            </w:r>
          </w:p>
          <w:p w14:paraId="13CA1FD7" w14:textId="77777777"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Psihosocijalno savjetovanje (za sve kategorije djece i mladih) </w:t>
            </w:r>
          </w:p>
          <w:p w14:paraId="4C3428E3" w14:textId="77777777"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koju su ostvarila djeca (ne uključuje djecu s teškoćama u razvoju i djecu s problemima u ponašanju) </w:t>
            </w:r>
          </w:p>
          <w:p w14:paraId="60EAEFFA" w14:textId="782B8F95"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Ukoliko se dio potreba ostvaruje kroz zdravstveni sektor, može se ovdje navesti  </w:t>
            </w:r>
          </w:p>
          <w:p w14:paraId="081165A2" w14:textId="5BDA9AE4" w:rsidR="00B07B45" w:rsidRPr="00271B6B" w:rsidRDefault="00B07B45" w:rsidP="00914AC4">
            <w:pPr>
              <w:spacing w:after="0"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991</w:t>
            </w:r>
          </w:p>
        </w:tc>
        <w:tc>
          <w:tcPr>
            <w:tcW w:w="1701" w:type="dxa"/>
            <w:tcBorders>
              <w:top w:val="single" w:sz="6" w:space="0" w:color="auto"/>
              <w:left w:val="single" w:sz="6" w:space="0" w:color="auto"/>
              <w:bottom w:val="single" w:sz="6" w:space="0" w:color="auto"/>
              <w:right w:val="single" w:sz="6" w:space="0" w:color="auto"/>
            </w:tcBorders>
          </w:tcPr>
          <w:p w14:paraId="4F8BFD6F" w14:textId="463752A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E74B12D" w14:textId="1AE1E58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694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DBDBD19" w14:textId="78DDB5C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2F693A6" w14:textId="21C1011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261</w:t>
            </w:r>
          </w:p>
          <w:p w14:paraId="730C594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BCAA422"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807790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1B9EE3D" w14:textId="6C948E5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4F54997"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114FEDF"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D8299C2"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651A522" w14:textId="1A260FE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538D45B" w14:textId="34CE53E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433</w:t>
            </w:r>
          </w:p>
          <w:p w14:paraId="00377A1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B5334FE"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224EB68"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D67FC08"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93C6D23"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E33B453"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6CE74900"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5A01953" w14:textId="77777777"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39F83AE0" w14:textId="58905E35" w:rsidR="00245570" w:rsidRPr="00271B6B" w:rsidRDefault="00245570" w:rsidP="00914AC4">
            <w:pPr>
              <w:spacing w:after="0"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p w14:paraId="02F78649" w14:textId="77777777" w:rsidR="00245570" w:rsidRPr="00271B6B" w:rsidRDefault="00245570" w:rsidP="00914AC4">
            <w:pPr>
              <w:spacing w:after="0"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USLUGE KOJE SU OSIGURANE U ZDRAVSTVENOM SEKTORU </w:t>
            </w:r>
          </w:p>
        </w:tc>
      </w:tr>
      <w:tr w:rsidR="00B07B45" w:rsidRPr="00271B6B" w14:paraId="38A00A66"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FE884D4"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163CA54A"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F9DCD7E"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53E12ACC"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0033ADA7"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5999957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07E01A" w14:textId="69CB7296"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250% trenutnog broja djece čije je mentalno zdravlje ugroženo</w:t>
            </w:r>
            <w:r w:rsidR="00FB7B11" w:rsidRPr="00271B6B">
              <w:rPr>
                <w:rFonts w:ascii="Times New Roman" w:hAnsi="Times New Roman" w:cs="Times New Roman"/>
                <w:b/>
                <w:bCs/>
                <w:kern w:val="0"/>
                <w:sz w:val="18"/>
                <w:szCs w:val="18"/>
                <w14:ligatures w14:val="none"/>
              </w:rPr>
              <w:t xml:space="preserve"> </w:t>
            </w:r>
            <w:r w:rsidRPr="00271B6B">
              <w:rPr>
                <w:rFonts w:ascii="Times New Roman" w:hAnsi="Times New Roman" w:cs="Times New Roman"/>
                <w:b/>
                <w:bCs/>
                <w:kern w:val="0"/>
                <w:sz w:val="18"/>
                <w:szCs w:val="18"/>
                <w14:ligatures w14:val="none"/>
              </w:rPr>
              <w:t>-</w:t>
            </w:r>
            <w:r w:rsidR="00FB7B11" w:rsidRPr="00271B6B">
              <w:rPr>
                <w:rFonts w:ascii="Times New Roman" w:hAnsi="Times New Roman" w:cs="Times New Roman"/>
                <w:b/>
                <w:bCs/>
                <w:kern w:val="0"/>
                <w:sz w:val="18"/>
                <w:szCs w:val="18"/>
                <w14:ligatures w14:val="none"/>
              </w:rPr>
              <w:t xml:space="preserve"> </w:t>
            </w:r>
            <w:r w:rsidRPr="00271B6B">
              <w:rPr>
                <w:rFonts w:ascii="Times New Roman" w:hAnsi="Times New Roman" w:cs="Times New Roman"/>
                <w:b/>
                <w:bCs/>
                <w:kern w:val="0"/>
                <w:sz w:val="18"/>
                <w:szCs w:val="18"/>
                <w14:ligatures w14:val="none"/>
              </w:rPr>
              <w:t xml:space="preserve">ukupno za programe: </w:t>
            </w:r>
          </w:p>
          <w:p w14:paraId="6D2D46EB"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roofErr w:type="spellStart"/>
            <w:r w:rsidRPr="00271B6B">
              <w:rPr>
                <w:rFonts w:ascii="Times New Roman" w:hAnsi="Times New Roman" w:cs="Times New Roman"/>
                <w:kern w:val="0"/>
                <w:sz w:val="18"/>
                <w:szCs w:val="18"/>
                <w14:ligatures w14:val="none"/>
              </w:rPr>
              <w:t>Psihoedukativni</w:t>
            </w:r>
            <w:proofErr w:type="spellEnd"/>
            <w:r w:rsidRPr="00271B6B">
              <w:rPr>
                <w:rFonts w:ascii="Times New Roman" w:hAnsi="Times New Roman" w:cs="Times New Roman"/>
                <w:kern w:val="0"/>
                <w:sz w:val="18"/>
                <w:szCs w:val="18"/>
                <w14:ligatures w14:val="none"/>
              </w:rPr>
              <w:t xml:space="preserve"> i preventivni programi za mlade </w:t>
            </w:r>
          </w:p>
          <w:p w14:paraId="5371B6D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Programi podrške i preventivni programi za mlade radi suzbijanja ovisnosti </w:t>
            </w:r>
          </w:p>
          <w:p w14:paraId="7D06A0C6" w14:textId="7C71B4F0"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991</w:t>
            </w:r>
          </w:p>
        </w:tc>
        <w:tc>
          <w:tcPr>
            <w:tcW w:w="1701" w:type="dxa"/>
            <w:tcBorders>
              <w:top w:val="single" w:sz="6" w:space="0" w:color="auto"/>
              <w:left w:val="single" w:sz="6" w:space="0" w:color="auto"/>
              <w:bottom w:val="single" w:sz="6" w:space="0" w:color="auto"/>
              <w:right w:val="single" w:sz="6" w:space="0" w:color="auto"/>
            </w:tcBorders>
          </w:tcPr>
          <w:p w14:paraId="62B389C3" w14:textId="47F03DD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252D26E" w14:textId="19B8400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2478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E5F7B3C" w14:textId="6A7668D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36B35EB" w14:textId="568881C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711</w:t>
            </w:r>
          </w:p>
          <w:p w14:paraId="4D8C1E1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C9C9A3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ED417F3"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9A7B08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12AF59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81B9811" w14:textId="5BA0CD5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E779832" w14:textId="2EDE0ED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1767</w:t>
            </w:r>
          </w:p>
          <w:p w14:paraId="75A5764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7B855A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5BB57F7"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F2A6637"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2399A3F7"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EBBAA4B"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DJECA U RIZIKU OD SIROMAŠTVA I SOCIJALNE ISKLJUČENOSTI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5BD55E90"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5402DA05"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833F28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5BECF16C"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BF6B32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243766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Cs/>
                <w:kern w:val="0"/>
                <w:sz w:val="18"/>
                <w:szCs w:val="18"/>
                <w14:ligatures w14:val="none"/>
              </w:rPr>
              <w:t xml:space="preserve">      </w:t>
            </w: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121E65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Socijalno mentorstvo djetetu korisniku zajamčene minimalne naknade </w:t>
            </w:r>
          </w:p>
          <w:p w14:paraId="0444786C"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djece u riziku od siromaštva, a čije obitelji su primatelji </w:t>
            </w:r>
            <w:proofErr w:type="spellStart"/>
            <w:r w:rsidRPr="00271B6B">
              <w:rPr>
                <w:rFonts w:ascii="Times New Roman" w:hAnsi="Times New Roman" w:cs="Times New Roman"/>
                <w:b/>
                <w:bCs/>
                <w:kern w:val="0"/>
                <w:sz w:val="18"/>
                <w:szCs w:val="18"/>
                <w14:ligatures w14:val="none"/>
              </w:rPr>
              <w:t>ZMN</w:t>
            </w:r>
            <w:proofErr w:type="spellEnd"/>
            <w:r w:rsidRPr="00271B6B">
              <w:rPr>
                <w:rFonts w:ascii="Times New Roman" w:hAnsi="Times New Roman" w:cs="Times New Roman"/>
                <w:b/>
                <w:bCs/>
                <w:kern w:val="0"/>
                <w:sz w:val="18"/>
                <w:szCs w:val="18"/>
                <w14:ligatures w14:val="none"/>
              </w:rPr>
              <w:t xml:space="preserve">-a. </w:t>
            </w:r>
          </w:p>
          <w:p w14:paraId="6C8F90A4" w14:textId="51CC7205"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10437</w:t>
            </w:r>
          </w:p>
        </w:tc>
        <w:tc>
          <w:tcPr>
            <w:tcW w:w="1701" w:type="dxa"/>
            <w:tcBorders>
              <w:top w:val="single" w:sz="6" w:space="0" w:color="auto"/>
              <w:left w:val="single" w:sz="6" w:space="0" w:color="auto"/>
              <w:bottom w:val="single" w:sz="6" w:space="0" w:color="auto"/>
              <w:right w:val="single" w:sz="6" w:space="0" w:color="auto"/>
            </w:tcBorders>
          </w:tcPr>
          <w:p w14:paraId="26C4A0FD" w14:textId="7B91B6E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AACE461" w14:textId="7D2374C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1044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EC3A15"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5C2405F" w14:textId="092A76B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27</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267AB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82C3BE6" w14:textId="53FA50E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1017</w:t>
            </w:r>
          </w:p>
        </w:tc>
      </w:tr>
      <w:tr w:rsidR="00245570" w:rsidRPr="00271B6B" w14:paraId="460274CF"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C72C836"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2A7783A7" w14:textId="685C964B"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B07B45" w:rsidRPr="00271B6B" w14:paraId="6FCE58F5"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480C8D"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521677E1"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4301D9D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0EE48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Info centar za mlade </w:t>
            </w:r>
          </w:p>
          <w:p w14:paraId="0B62A7B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dostupan za barem </w:t>
            </w:r>
          </w:p>
          <w:p w14:paraId="5363FBE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50% djece u riziku od siromaštva</w:t>
            </w:r>
          </w:p>
          <w:p w14:paraId="62C94E61" w14:textId="31375985"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13615</w:t>
            </w:r>
            <w:r w:rsidRPr="00271B6B">
              <w:rPr>
                <w:rFonts w:ascii="Times New Roman" w:hAnsi="Times New Roman" w:cs="Times New Roman"/>
                <w:b/>
                <w:bCs/>
                <w:kern w:val="0"/>
                <w:sz w:val="18"/>
                <w:szCs w:val="18"/>
                <w14:ligatures w14:val="none"/>
              </w:rPr>
              <w:t xml:space="preserve"> </w:t>
            </w:r>
          </w:p>
          <w:p w14:paraId="5FD0C7D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5B96BC07" w14:textId="3DACC78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78F4C75" w14:textId="7050BC4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6808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83A43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F751E09" w14:textId="09B4701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38000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B0E30EF" w14:textId="5478377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40C7EAB" w14:textId="3F8DB8A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-31193</w:t>
            </w:r>
          </w:p>
          <w:p w14:paraId="7A782FC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6DC55137"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A37A38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388EA2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68C976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Socijalizacijske i razvojne aktivnosti za djecu </w:t>
            </w:r>
          </w:p>
          <w:p w14:paraId="787C52DF"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27% djece u riziku od siromaštva</w:t>
            </w:r>
          </w:p>
          <w:p w14:paraId="6A9999E4" w14:textId="33720062"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10437  </w:t>
            </w:r>
            <w:r w:rsidRPr="00271B6B">
              <w:rPr>
                <w:rFonts w:ascii="Times New Roman" w:hAnsi="Times New Roman" w:cs="Times New Roman"/>
                <w:b/>
                <w:bCs/>
                <w:kern w:val="0"/>
                <w:sz w:val="18"/>
                <w:szCs w:val="18"/>
                <w14:ligatures w14:val="none"/>
              </w:rPr>
              <w:t xml:space="preserve">  </w:t>
            </w:r>
          </w:p>
        </w:tc>
        <w:tc>
          <w:tcPr>
            <w:tcW w:w="1701" w:type="dxa"/>
            <w:tcBorders>
              <w:top w:val="single" w:sz="6" w:space="0" w:color="auto"/>
              <w:left w:val="single" w:sz="6" w:space="0" w:color="auto"/>
              <w:bottom w:val="single" w:sz="6" w:space="0" w:color="auto"/>
              <w:right w:val="single" w:sz="6" w:space="0" w:color="auto"/>
            </w:tcBorders>
          </w:tcPr>
          <w:p w14:paraId="2CA788C4" w14:textId="411D695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1B1BE9C" w14:textId="2127607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2818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8C996DF"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AEA2709" w14:textId="248FA14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479</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E85F3C" w14:textId="0F79BC1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9ADB6F6" w14:textId="32DD4EB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2339</w:t>
            </w:r>
          </w:p>
          <w:p w14:paraId="449A47E7" w14:textId="4C30E98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7B8B0C7D"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5C9A530"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63D3062A"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1A0706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7304A52F"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441FBC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i podrška u obrazovanju za djecu u riziku od siromaštva </w:t>
            </w:r>
          </w:p>
          <w:p w14:paraId="4263E25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40% djece u riziku od siromaštva </w:t>
            </w:r>
          </w:p>
          <w:p w14:paraId="0CF02664" w14:textId="700427D4"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64 447 djece u </w:t>
            </w:r>
            <w:r w:rsidR="00FB7B11" w:rsidRPr="00271B6B">
              <w:rPr>
                <w:rFonts w:ascii="Times New Roman" w:hAnsi="Times New Roman" w:cs="Times New Roman"/>
                <w:kern w:val="0"/>
                <w:sz w:val="18"/>
                <w:szCs w:val="18"/>
                <w14:ligatures w14:val="none"/>
              </w:rPr>
              <w:t>osnovnoj školi</w:t>
            </w:r>
            <w:r w:rsidRPr="00271B6B">
              <w:rPr>
                <w:rFonts w:ascii="Times New Roman" w:hAnsi="Times New Roman" w:cs="Times New Roman"/>
                <w:kern w:val="0"/>
                <w:sz w:val="18"/>
                <w:szCs w:val="18"/>
                <w14:ligatures w14:val="none"/>
              </w:rPr>
              <w:t xml:space="preserve"> je u riziku od siromaštva što je 8,7% sve djece u dobi 0 </w:t>
            </w:r>
            <w:r w:rsidR="00FB7B11" w:rsidRPr="00271B6B">
              <w:rPr>
                <w:rFonts w:ascii="Times New Roman" w:hAnsi="Times New Roman" w:cs="Times New Roman"/>
                <w:kern w:val="0"/>
                <w:sz w:val="18"/>
                <w:szCs w:val="18"/>
                <w14:ligatures w14:val="none"/>
              </w:rPr>
              <w:t>-</w:t>
            </w:r>
            <w:r w:rsidRPr="00271B6B">
              <w:rPr>
                <w:rFonts w:ascii="Times New Roman" w:hAnsi="Times New Roman" w:cs="Times New Roman"/>
                <w:kern w:val="0"/>
                <w:sz w:val="18"/>
                <w:szCs w:val="18"/>
                <w14:ligatures w14:val="none"/>
              </w:rPr>
              <w:t xml:space="preserve"> 19 godina, s time da je stopa međugeneracijskoj prijenosa 30% (Istraživanje </w:t>
            </w:r>
            <w:proofErr w:type="spellStart"/>
            <w:r w:rsidRPr="00271B6B">
              <w:rPr>
                <w:rFonts w:ascii="Times New Roman" w:hAnsi="Times New Roman" w:cs="Times New Roman"/>
                <w:kern w:val="0"/>
                <w:sz w:val="18"/>
                <w:szCs w:val="18"/>
                <w14:ligatures w14:val="none"/>
              </w:rPr>
              <w:t>OBRIRK</w:t>
            </w:r>
            <w:proofErr w:type="spellEnd"/>
            <w:r w:rsidRPr="00271B6B">
              <w:rPr>
                <w:rFonts w:ascii="Times New Roman" w:hAnsi="Times New Roman" w:cs="Times New Roman"/>
                <w:kern w:val="0"/>
                <w:sz w:val="18"/>
                <w:szCs w:val="18"/>
                <w14:ligatures w14:val="none"/>
              </w:rPr>
              <w:t xml:space="preserve">) </w:t>
            </w:r>
          </w:p>
          <w:p w14:paraId="29DB487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Njima su namijenjene tri usluge: socijalno mentorstvo, pomoć i podrška u obrazovanju te međusektorski program rane prevencije siromaštva  </w:t>
            </w:r>
          </w:p>
          <w:p w14:paraId="73FD6F91" w14:textId="5C7779A2"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10437</w:t>
            </w:r>
          </w:p>
        </w:tc>
        <w:tc>
          <w:tcPr>
            <w:tcW w:w="1701" w:type="dxa"/>
            <w:tcBorders>
              <w:top w:val="single" w:sz="6" w:space="0" w:color="auto"/>
              <w:left w:val="single" w:sz="6" w:space="0" w:color="auto"/>
              <w:bottom w:val="single" w:sz="6" w:space="0" w:color="auto"/>
              <w:right w:val="single" w:sz="6" w:space="0" w:color="auto"/>
            </w:tcBorders>
          </w:tcPr>
          <w:p w14:paraId="690327E5" w14:textId="62FCEA9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CADF214" w14:textId="3E8F75F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4175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E24740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82CD265" w14:textId="1D52F54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86</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A901A1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E873639" w14:textId="2E884A5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4089</w:t>
            </w:r>
          </w:p>
          <w:p w14:paraId="55460DC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760D1121"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6B1405"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46EBB9F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5C4B054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4515B9D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D86AF5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Međusektorski program rane prevencije siromaštva i integrirana podrška djetetu u siromaštvu </w:t>
            </w:r>
          </w:p>
          <w:p w14:paraId="34EC7CA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7% djece u riziku od siromaštva</w:t>
            </w:r>
          </w:p>
          <w:p w14:paraId="63026936" w14:textId="6E82207A"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Pr="00271B6B">
              <w:rPr>
                <w:rFonts w:ascii="Times New Roman" w:hAnsi="Times New Roman" w:cs="Times New Roman"/>
                <w:b/>
                <w:bCs/>
                <w:kern w:val="0"/>
                <w:sz w:val="18"/>
                <w:szCs w:val="18"/>
                <w14:ligatures w14:val="none"/>
              </w:rPr>
              <w:t xml:space="preserve">10437 </w:t>
            </w:r>
          </w:p>
        </w:tc>
        <w:tc>
          <w:tcPr>
            <w:tcW w:w="1701" w:type="dxa"/>
            <w:tcBorders>
              <w:top w:val="single" w:sz="6" w:space="0" w:color="auto"/>
              <w:left w:val="single" w:sz="6" w:space="0" w:color="auto"/>
              <w:bottom w:val="single" w:sz="6" w:space="0" w:color="auto"/>
              <w:right w:val="single" w:sz="6" w:space="0" w:color="auto"/>
            </w:tcBorders>
          </w:tcPr>
          <w:p w14:paraId="08419E46" w14:textId="75CA1B7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AB7FFF1" w14:textId="137487F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731</w:t>
            </w:r>
          </w:p>
          <w:p w14:paraId="6E8B222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F954C51"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AA9C400" w14:textId="6D9D85C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DD116D5" w14:textId="131E72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EF18BD7" w14:textId="03CB356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731</w:t>
            </w:r>
          </w:p>
          <w:p w14:paraId="2965B343"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D9AC89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16EC04BA"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E571081"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DJECA I MLADI S PROBLEMIMA U PONAŠANJU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1D2105E6" w14:textId="3E1429AB"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1BEDCE3B" w14:textId="77777777" w:rsidTr="00FB7B11">
        <w:trPr>
          <w:gridAfter w:val="1"/>
          <w:wAfter w:w="2773" w:type="dxa"/>
        </w:trPr>
        <w:tc>
          <w:tcPr>
            <w:tcW w:w="1851"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7E019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380F5279"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EDBBF5A"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0F48BFE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74F6E372"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E808726"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63CD84A9"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5E6728A6"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368F5FAB"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3555E429"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3B1EC5D9"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2698DE37"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5191A94A"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p w14:paraId="5C185665" w14:textId="77777777" w:rsidR="00B07B45" w:rsidRPr="00271B6B" w:rsidRDefault="00B07B45" w:rsidP="00914AC4">
            <w:pPr>
              <w:spacing w:line="240" w:lineRule="auto"/>
              <w:contextualSpacing/>
              <w:rPr>
                <w:rFonts w:ascii="Times New Roman" w:hAnsi="Times New Roman" w:cs="Times New Roman"/>
                <w:bCs/>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CB74AB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(krizni, radi provedbe psihosocijalnog tretmana ili drugi oblik smještaja): </w:t>
            </w:r>
          </w:p>
          <w:p w14:paraId="212F53CE"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6% djece s problemima u ponašanju</w:t>
            </w:r>
          </w:p>
          <w:p w14:paraId="0EBA2926" w14:textId="1124E65A"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630</w:t>
            </w:r>
          </w:p>
        </w:tc>
        <w:tc>
          <w:tcPr>
            <w:tcW w:w="1701" w:type="dxa"/>
            <w:tcBorders>
              <w:top w:val="single" w:sz="6" w:space="0" w:color="auto"/>
              <w:left w:val="single" w:sz="6" w:space="0" w:color="auto"/>
              <w:bottom w:val="single" w:sz="6" w:space="0" w:color="auto"/>
              <w:right w:val="single" w:sz="6" w:space="0" w:color="auto"/>
            </w:tcBorders>
          </w:tcPr>
          <w:p w14:paraId="1DA7E1B0" w14:textId="62CB111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6C9420B" w14:textId="60186CA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1F74C0E" w14:textId="784B3864"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domu  39</w:t>
            </w:r>
          </w:p>
          <w:p w14:paraId="472D876F" w14:textId="78BF501B"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udomiteljskoj obitelji 2</w:t>
            </w:r>
          </w:p>
          <w:p w14:paraId="38B178B4" w14:textId="7578862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u organiziranom stanovanju 20</w:t>
            </w:r>
          </w:p>
          <w:p w14:paraId="5EB437A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kod drugih pružatelja 2</w:t>
            </w:r>
          </w:p>
          <w:p w14:paraId="0B7060E5" w14:textId="0DE25B5E"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Ukupno: 63</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41D9F3" w14:textId="25CD9A4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653384A"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875AE96" w14:textId="3ABE81D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-25</w:t>
            </w:r>
          </w:p>
          <w:p w14:paraId="41A32FD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C6F5DD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76EE76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04B12BE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r>
      <w:tr w:rsidR="00B07B45" w:rsidRPr="00271B6B" w14:paraId="2A27D823"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0D0D5F5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50F3F08"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277FCD00"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sve djece i mladih s problemima u ponašanju </w:t>
            </w:r>
          </w:p>
          <w:p w14:paraId="44F1F91D" w14:textId="6CE8341E"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630</w:t>
            </w:r>
          </w:p>
        </w:tc>
        <w:tc>
          <w:tcPr>
            <w:tcW w:w="1701" w:type="dxa"/>
            <w:tcBorders>
              <w:top w:val="single" w:sz="6" w:space="0" w:color="auto"/>
              <w:left w:val="single" w:sz="6" w:space="0" w:color="auto"/>
              <w:bottom w:val="single" w:sz="6" w:space="0" w:color="auto"/>
              <w:right w:val="single" w:sz="6" w:space="0" w:color="auto"/>
            </w:tcBorders>
          </w:tcPr>
          <w:p w14:paraId="5AC1E980" w14:textId="1A3C4A6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1EE93E5" w14:textId="72EC120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5EF834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8AC812D" w14:textId="4693EFBD"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71</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CE44BAD"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3D380BC2" w14:textId="24C5885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118</w:t>
            </w:r>
          </w:p>
        </w:tc>
      </w:tr>
      <w:tr w:rsidR="00B07B45" w:rsidRPr="00271B6B" w14:paraId="60F54E1F" w14:textId="77777777" w:rsidTr="00FB7B11">
        <w:trPr>
          <w:gridAfter w:val="1"/>
          <w:wAfter w:w="2773" w:type="dxa"/>
        </w:trPr>
        <w:tc>
          <w:tcPr>
            <w:tcW w:w="1851" w:type="dxa"/>
            <w:vMerge/>
            <w:tcBorders>
              <w:top w:val="single" w:sz="6" w:space="0" w:color="auto"/>
              <w:left w:val="single" w:sz="6" w:space="0" w:color="auto"/>
              <w:bottom w:val="single" w:sz="6" w:space="0" w:color="auto"/>
              <w:right w:val="single" w:sz="6" w:space="0" w:color="auto"/>
            </w:tcBorders>
            <w:vAlign w:val="center"/>
            <w:hideMark/>
          </w:tcPr>
          <w:p w14:paraId="559B753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7EC387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(specifično za djecu i mlade s PUP-om radi provedbe psihosocijalnog tretmana) </w:t>
            </w:r>
          </w:p>
          <w:p w14:paraId="4209BB8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sve djece i mladih s problemima u ponašanju </w:t>
            </w:r>
          </w:p>
          <w:p w14:paraId="4C3EE846" w14:textId="0A6B5EAB"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630</w:t>
            </w:r>
          </w:p>
        </w:tc>
        <w:tc>
          <w:tcPr>
            <w:tcW w:w="1701" w:type="dxa"/>
            <w:tcBorders>
              <w:top w:val="single" w:sz="6" w:space="0" w:color="auto"/>
              <w:left w:val="single" w:sz="6" w:space="0" w:color="auto"/>
              <w:bottom w:val="single" w:sz="6" w:space="0" w:color="auto"/>
              <w:right w:val="single" w:sz="6" w:space="0" w:color="auto"/>
            </w:tcBorders>
          </w:tcPr>
          <w:p w14:paraId="7EE298B9" w14:textId="7C58D00C"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461A45E" w14:textId="4F52C7A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1684661"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0EB62F2" w14:textId="24F1419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26</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3FAB9D" w14:textId="1933BDE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A8C2B51" w14:textId="6046AED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100</w:t>
            </w:r>
          </w:p>
          <w:p w14:paraId="32A78DB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15C277D7"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DC2D986"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771FB07C" w14:textId="02B74D47"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B07B45" w:rsidRPr="00271B6B" w14:paraId="6672EE48"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07C3112"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177361B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4077C18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4940E6" w14:textId="6A78F16A"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Individualni socijalno</w:t>
            </w:r>
            <w:r w:rsidR="00FB7B11" w:rsidRPr="00271B6B">
              <w:rPr>
                <w:rFonts w:ascii="Times New Roman" w:hAnsi="Times New Roman" w:cs="Times New Roman"/>
                <w:kern w:val="0"/>
                <w:sz w:val="18"/>
                <w:szCs w:val="18"/>
                <w14:ligatures w14:val="none"/>
              </w:rPr>
              <w:t xml:space="preserve"> </w:t>
            </w:r>
            <w:r w:rsidRPr="00271B6B">
              <w:rPr>
                <w:rFonts w:ascii="Times New Roman" w:hAnsi="Times New Roman" w:cs="Times New Roman"/>
                <w:kern w:val="0"/>
                <w:sz w:val="18"/>
                <w:szCs w:val="18"/>
                <w14:ligatures w14:val="none"/>
              </w:rPr>
              <w:t xml:space="preserve">- </w:t>
            </w:r>
          </w:p>
          <w:p w14:paraId="0E4B890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pedagoški ili savjetodavni rad </w:t>
            </w:r>
          </w:p>
          <w:p w14:paraId="3EA1626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 sve djece i mladih s problemima u ponašanju </w:t>
            </w:r>
          </w:p>
          <w:p w14:paraId="183915B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630</w:t>
            </w:r>
          </w:p>
          <w:p w14:paraId="02D3AFDA" w14:textId="50490FEA" w:rsidR="004877A1" w:rsidRPr="00271B6B" w:rsidRDefault="004877A1" w:rsidP="00914AC4">
            <w:pPr>
              <w:spacing w:line="240" w:lineRule="auto"/>
              <w:contextualSpacing/>
              <w:rPr>
                <w:rFonts w:ascii="Times New Roman" w:hAnsi="Times New Roman" w:cs="Times New Roman"/>
                <w:b/>
                <w:bCs/>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4F6696E4" w14:textId="50464F80"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E0DF26C" w14:textId="0240FB6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75132A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819E3DD" w14:textId="2097033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93</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C510F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44782D5" w14:textId="11296AB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w:t>
            </w:r>
          </w:p>
        </w:tc>
      </w:tr>
      <w:tr w:rsidR="00B07B45" w:rsidRPr="00271B6B" w14:paraId="0347DDA0"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22C363E"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5529CC8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F9929D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E81205"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Grupna i vršnjačka podrška </w:t>
            </w:r>
          </w:p>
          <w:p w14:paraId="43033C88"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20% sve djece i mladih s problemima u ponašanju</w:t>
            </w:r>
          </w:p>
          <w:p w14:paraId="3329B00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630</w:t>
            </w:r>
          </w:p>
          <w:p w14:paraId="6F084AFD" w14:textId="4FD13008" w:rsidR="004877A1" w:rsidRPr="00271B6B" w:rsidRDefault="004877A1" w:rsidP="00914AC4">
            <w:pPr>
              <w:spacing w:line="240" w:lineRule="auto"/>
              <w:contextualSpacing/>
              <w:rPr>
                <w:rFonts w:ascii="Times New Roman" w:hAnsi="Times New Roman" w:cs="Times New Roman"/>
                <w:b/>
                <w:bCs/>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6F13A28A" w14:textId="1A4B098F"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2C31D1CF" w14:textId="693CCEC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35089DF"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E4ABC75" w14:textId="13C5E13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2C8834" w14:textId="79114C0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42A0A4D" w14:textId="5E99848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126</w:t>
            </w:r>
          </w:p>
          <w:p w14:paraId="1B721978"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01FE9210"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0DEC1C"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6C27D5B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F3F0C2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Mentorstvo za mlade s PUP-om </w:t>
            </w:r>
          </w:p>
          <w:p w14:paraId="1840ABC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sve djece i mladih s problemima u ponašanju </w:t>
            </w:r>
          </w:p>
          <w:p w14:paraId="3C2C020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630</w:t>
            </w:r>
          </w:p>
          <w:p w14:paraId="40C2D877" w14:textId="2DA36820" w:rsidR="004877A1" w:rsidRPr="00271B6B" w:rsidRDefault="004877A1" w:rsidP="00914AC4">
            <w:pPr>
              <w:spacing w:line="240" w:lineRule="auto"/>
              <w:contextualSpacing/>
              <w:rPr>
                <w:rFonts w:ascii="Times New Roman" w:hAnsi="Times New Roman" w:cs="Times New Roman"/>
                <w:b/>
                <w:bCs/>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1975172D" w14:textId="4DA11F9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DF716F7" w14:textId="6F2B46F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1639E79"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5B38AB04" w14:textId="25C34D58"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059584" w14:textId="788F019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58D05E6" w14:textId="3F2A8E82"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63</w:t>
            </w:r>
          </w:p>
          <w:p w14:paraId="7945B35B"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245570" w:rsidRPr="00271B6B" w14:paraId="251ACC6C" w14:textId="77777777" w:rsidTr="005F7E9B">
        <w:trPr>
          <w:gridAfter w:val="1"/>
          <w:wAfter w:w="2773" w:type="dxa"/>
        </w:trPr>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E3627C9" w14:textId="77777777"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DJECA I MLADI U ALTERNATIVNIM OBLICIMA SKRBI IZVAN OBITELJI </w:t>
            </w: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1EA117CD" w14:textId="516367E0" w:rsidR="00245570" w:rsidRPr="00271B6B" w:rsidRDefault="00245570"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B07B45" w:rsidRPr="00271B6B" w14:paraId="52B26426"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021008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5D1D5AAF"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4A2CD52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4F9EA06"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7293AC2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263FB141"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7FCBD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do 26. godine </w:t>
            </w:r>
          </w:p>
          <w:p w14:paraId="08B81DA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djece i mladih usmjereni na alternativnu skrb i nakon punoljetnosti </w:t>
            </w:r>
          </w:p>
          <w:p w14:paraId="65BD323B" w14:textId="211BBE89"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76</w:t>
            </w:r>
          </w:p>
        </w:tc>
        <w:tc>
          <w:tcPr>
            <w:tcW w:w="1701" w:type="dxa"/>
            <w:tcBorders>
              <w:top w:val="single" w:sz="6" w:space="0" w:color="auto"/>
              <w:left w:val="single" w:sz="6" w:space="0" w:color="auto"/>
              <w:bottom w:val="single" w:sz="6" w:space="0" w:color="auto"/>
              <w:right w:val="single" w:sz="6" w:space="0" w:color="auto"/>
            </w:tcBorders>
          </w:tcPr>
          <w:p w14:paraId="414A56EA" w14:textId="05014A1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63CE3F7" w14:textId="657F43F6"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9024F1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Djeca i mladi u domu </w:t>
            </w:r>
          </w:p>
          <w:p w14:paraId="38A16027" w14:textId="5E5F24FC"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udomiteljskoj obitelji 2</w:t>
            </w:r>
          </w:p>
          <w:p w14:paraId="21F28B7E" w14:textId="031AB19D"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organiziranom stanovanju 5</w:t>
            </w:r>
          </w:p>
          <w:p w14:paraId="70DE13A6" w14:textId="321C9440"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kod drugih pružatelja 6</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3B2F3EE"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12A4ADF6" w14:textId="1BC039A1"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25</w:t>
            </w:r>
          </w:p>
        </w:tc>
      </w:tr>
      <w:tr w:rsidR="00B07B45" w:rsidRPr="00271B6B" w14:paraId="5F1B8F16" w14:textId="77777777" w:rsidTr="00FB7B11">
        <w:trPr>
          <w:gridAfter w:val="1"/>
          <w:wAfter w:w="2773" w:type="dxa"/>
        </w:trPr>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B8DEF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6F4EAFC6"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38BA3D6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BD2AFF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Socijalno mentorstvo radi prestanka usluge smještaja </w:t>
            </w:r>
          </w:p>
          <w:p w14:paraId="61C75A07"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djece i mladih usmjereni na alternativnu skrb i nakon punoljetnosti </w:t>
            </w:r>
          </w:p>
          <w:p w14:paraId="193C52E4"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76</w:t>
            </w:r>
          </w:p>
          <w:p w14:paraId="3CB6B516" w14:textId="71AFF3C3" w:rsidR="004877A1" w:rsidRPr="00271B6B" w:rsidRDefault="004877A1" w:rsidP="00914AC4">
            <w:pPr>
              <w:spacing w:line="240" w:lineRule="auto"/>
              <w:contextualSpacing/>
              <w:rPr>
                <w:rFonts w:ascii="Times New Roman" w:hAnsi="Times New Roman" w:cs="Times New Roman"/>
                <w:b/>
                <w:bCs/>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Pr>
          <w:p w14:paraId="4EDE726D" w14:textId="6FC26A4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484DD29A" w14:textId="0123D11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B590A3D"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6C952DF7" w14:textId="6DE13603"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FE52A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2115CA2" w14:textId="08D5842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20</w:t>
            </w:r>
          </w:p>
        </w:tc>
      </w:tr>
    </w:tbl>
    <w:p w14:paraId="1877549F" w14:textId="77777777" w:rsidR="00803D19" w:rsidRDefault="00803D19"/>
    <w:p w14:paraId="2D76AA08" w14:textId="77777777" w:rsidR="00803D19" w:rsidRDefault="00803D19"/>
    <w:tbl>
      <w:tblPr>
        <w:tblW w:w="9370" w:type="dxa"/>
        <w:tblCellMar>
          <w:top w:w="15" w:type="dxa"/>
          <w:left w:w="15" w:type="dxa"/>
          <w:bottom w:w="15" w:type="dxa"/>
          <w:right w:w="15" w:type="dxa"/>
        </w:tblCellMar>
        <w:tblLook w:val="04A0" w:firstRow="1" w:lastRow="0" w:firstColumn="1" w:lastColumn="0" w:noHBand="0" w:noVBand="1"/>
      </w:tblPr>
      <w:tblGrid>
        <w:gridCol w:w="1851"/>
        <w:gridCol w:w="2536"/>
        <w:gridCol w:w="1701"/>
        <w:gridCol w:w="1701"/>
        <w:gridCol w:w="1581"/>
      </w:tblGrid>
      <w:tr w:rsidR="00245570" w:rsidRPr="00271B6B" w14:paraId="630E498B" w14:textId="77777777" w:rsidTr="00803D19">
        <w:tc>
          <w:tcPr>
            <w:tcW w:w="1851"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F4D2FD6" w14:textId="185E4C25" w:rsidR="00245570" w:rsidRPr="00271B6B" w:rsidRDefault="00245570" w:rsidP="00914AC4">
            <w:pPr>
              <w:spacing w:line="240" w:lineRule="auto"/>
              <w:contextualSpacing/>
              <w:rPr>
                <w:rFonts w:ascii="Times New Roman" w:hAnsi="Times New Roman" w:cs="Times New Roman"/>
                <w:kern w:val="0"/>
                <w:sz w:val="18"/>
                <w:szCs w:val="18"/>
                <w14:ligatures w14:val="none"/>
              </w:rPr>
            </w:pPr>
          </w:p>
        </w:tc>
        <w:tc>
          <w:tcPr>
            <w:tcW w:w="7519" w:type="dxa"/>
            <w:gridSpan w:val="4"/>
            <w:tcBorders>
              <w:top w:val="single" w:sz="6" w:space="0" w:color="auto"/>
              <w:left w:val="single" w:sz="6" w:space="0" w:color="auto"/>
              <w:bottom w:val="single" w:sz="6" w:space="0" w:color="auto"/>
              <w:right w:val="single" w:sz="6" w:space="0" w:color="auto"/>
            </w:tcBorders>
            <w:shd w:val="clear" w:color="auto" w:fill="DBDBDB"/>
          </w:tcPr>
          <w:p w14:paraId="0F30ED5A" w14:textId="76FED978" w:rsidR="00245570" w:rsidRPr="00271B6B" w:rsidRDefault="00245570"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B07B45" w:rsidRPr="00271B6B" w14:paraId="71076804" w14:textId="77777777" w:rsidTr="00803D19">
        <w:tc>
          <w:tcPr>
            <w:tcW w:w="185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6284E0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43458DE0"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5E609A79"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p>
          <w:p w14:paraId="3B12F47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EEFAE50" w14:textId="276919D5"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Stambeno zbrinjavanje mladih u kriznim situacijama </w:t>
            </w:r>
          </w:p>
          <w:p w14:paraId="31403C29"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25% djece i mladih usmjereni na alternativnu skrb i nakon punoljetnosti </w:t>
            </w:r>
          </w:p>
          <w:p w14:paraId="7BFF22A1" w14:textId="1E7413BC"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76</w:t>
            </w:r>
          </w:p>
        </w:tc>
        <w:tc>
          <w:tcPr>
            <w:tcW w:w="1701" w:type="dxa"/>
            <w:tcBorders>
              <w:top w:val="single" w:sz="6" w:space="0" w:color="auto"/>
              <w:left w:val="single" w:sz="6" w:space="0" w:color="auto"/>
              <w:bottom w:val="single" w:sz="6" w:space="0" w:color="auto"/>
              <w:right w:val="single" w:sz="6" w:space="0" w:color="auto"/>
            </w:tcBorders>
          </w:tcPr>
          <w:p w14:paraId="05E0662A" w14:textId="084427B9"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0901A8E" w14:textId="722429BE"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19</w:t>
            </w:r>
          </w:p>
          <w:p w14:paraId="04563BD4"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CBC0D7C" w14:textId="38949C9A"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1EAA097"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255E18AD" w14:textId="5C6ABE0B"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E57B64" w14:textId="58A6CE3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386E3CC0" w14:textId="17DB5DE4"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19</w:t>
            </w:r>
          </w:p>
          <w:p w14:paraId="6FBB7D4C"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06C2C1E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p w14:paraId="78946C30"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p>
        </w:tc>
      </w:tr>
      <w:tr w:rsidR="00B07B45" w:rsidRPr="00271B6B" w14:paraId="43CCCA6D" w14:textId="77777777" w:rsidTr="00803D19">
        <w:trPr>
          <w:trHeight w:val="2118"/>
        </w:trPr>
        <w:tc>
          <w:tcPr>
            <w:tcW w:w="1851" w:type="dxa"/>
            <w:tcBorders>
              <w:top w:val="single" w:sz="6" w:space="0" w:color="auto"/>
              <w:left w:val="single" w:sz="6" w:space="0" w:color="auto"/>
              <w:bottom w:val="single" w:sz="6" w:space="0" w:color="auto"/>
              <w:right w:val="single" w:sz="6" w:space="0" w:color="auto"/>
            </w:tcBorders>
            <w:shd w:val="clear" w:color="auto" w:fill="E7E6E6" w:themeFill="background2"/>
            <w:tcMar>
              <w:top w:w="0" w:type="dxa"/>
              <w:left w:w="90" w:type="dxa"/>
              <w:bottom w:w="0" w:type="dxa"/>
              <w:right w:w="90" w:type="dxa"/>
            </w:tcMar>
            <w:hideMark/>
          </w:tcPr>
          <w:p w14:paraId="442E67F3"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DJECA I MLADI U KRIZNIM SITUACIJAMA (MALOLJETNIČKA TRUDNOĆA, DJECA BEZ PRATNJE I ŽRTVE TRGOVANJA LJUDIMA) </w:t>
            </w:r>
          </w:p>
        </w:tc>
        <w:tc>
          <w:tcPr>
            <w:tcW w:w="2536"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56B0E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w:t>
            </w:r>
          </w:p>
          <w:p w14:paraId="11BFF8B4" w14:textId="77777777" w:rsidR="00FB7B11" w:rsidRPr="00271B6B" w:rsidRDefault="00FB7B11" w:rsidP="00914AC4">
            <w:pPr>
              <w:spacing w:line="240" w:lineRule="auto"/>
              <w:contextualSpacing/>
              <w:rPr>
                <w:rFonts w:ascii="Times New Roman" w:hAnsi="Times New Roman" w:cs="Times New Roman"/>
                <w:kern w:val="0"/>
                <w:sz w:val="18"/>
                <w:szCs w:val="18"/>
                <w14:ligatures w14:val="none"/>
              </w:rPr>
            </w:pPr>
          </w:p>
          <w:p w14:paraId="51EB6FBD"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100% djeca bez pratnje / djeca žrtve trgovanja ljudima </w:t>
            </w:r>
          </w:p>
          <w:p w14:paraId="48291ECE" w14:textId="29E0ACFC"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38</w:t>
            </w:r>
          </w:p>
          <w:p w14:paraId="2FCA548A" w14:textId="77777777" w:rsidR="00B07B45" w:rsidRPr="00271B6B" w:rsidRDefault="00B07B45"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20% maloljetne trudnice</w:t>
            </w:r>
          </w:p>
          <w:p w14:paraId="6C8F9C20" w14:textId="001A054F"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Pr="00271B6B">
              <w:rPr>
                <w:rFonts w:ascii="Times New Roman" w:hAnsi="Times New Roman" w:cs="Times New Roman"/>
                <w:b/>
                <w:bCs/>
                <w:kern w:val="0"/>
                <w:sz w:val="18"/>
                <w:szCs w:val="18"/>
                <w14:ligatures w14:val="none"/>
              </w:rPr>
              <w:t xml:space="preserve"> </w:t>
            </w:r>
            <w:r w:rsidRPr="00271B6B">
              <w:rPr>
                <w:rFonts w:ascii="Times New Roman" w:hAnsi="Times New Roman" w:cs="Times New Roman"/>
                <w:kern w:val="0"/>
                <w:sz w:val="18"/>
                <w:szCs w:val="18"/>
                <w14:ligatures w14:val="none"/>
              </w:rPr>
              <w:t>43</w:t>
            </w:r>
          </w:p>
        </w:tc>
        <w:tc>
          <w:tcPr>
            <w:tcW w:w="1701" w:type="dxa"/>
            <w:tcBorders>
              <w:top w:val="single" w:sz="6" w:space="0" w:color="auto"/>
              <w:left w:val="single" w:sz="6" w:space="0" w:color="auto"/>
              <w:bottom w:val="single" w:sz="6" w:space="0" w:color="auto"/>
              <w:right w:val="single" w:sz="6" w:space="0" w:color="auto"/>
            </w:tcBorders>
          </w:tcPr>
          <w:p w14:paraId="5FC4E775" w14:textId="5EF2945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1ADA174B" w14:textId="77777777"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38</w:t>
            </w:r>
          </w:p>
          <w:p w14:paraId="09BF431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29A596C"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C6568EA" w14:textId="097EACE5" w:rsidR="00B07B45" w:rsidRPr="00271B6B" w:rsidRDefault="00B07B4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76CB6D" w14:textId="55ADA102"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domu 1</w:t>
            </w:r>
          </w:p>
          <w:p w14:paraId="1D66D616" w14:textId="0106B7E0"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udomiteljskoj obitelji 0</w:t>
            </w:r>
          </w:p>
          <w:p w14:paraId="0D2FDA65" w14:textId="79C8C04C"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u organiziranom stanovanju 0</w:t>
            </w:r>
          </w:p>
          <w:p w14:paraId="7FDA0458" w14:textId="25861F18"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Djeca i mladi kod drugih pružatelja 0</w:t>
            </w:r>
          </w:p>
        </w:tc>
        <w:tc>
          <w:tcPr>
            <w:tcW w:w="158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9E591E3"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w:t>
            </w:r>
          </w:p>
          <w:p w14:paraId="271A9D4A"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4310E1F8" w14:textId="2C284347" w:rsidR="00B07B45" w:rsidRPr="00271B6B" w:rsidRDefault="005006B2" w:rsidP="005006B2">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w:t>
            </w:r>
            <w:r w:rsidR="00016674" w:rsidRPr="00271B6B">
              <w:rPr>
                <w:rFonts w:ascii="Times New Roman" w:hAnsi="Times New Roman" w:cs="Times New Roman"/>
                <w:kern w:val="0"/>
                <w:sz w:val="18"/>
                <w:szCs w:val="18"/>
                <w14:ligatures w14:val="none"/>
              </w:rPr>
              <w:t>6</w:t>
            </w:r>
          </w:p>
          <w:p w14:paraId="79B9C8DF"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75C14C9"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529653F0"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6C1EEDC2"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p w14:paraId="799427EE" w14:textId="77777777" w:rsidR="00B07B45" w:rsidRPr="00271B6B" w:rsidRDefault="00B07B45" w:rsidP="00914AC4">
            <w:pPr>
              <w:spacing w:line="240" w:lineRule="auto"/>
              <w:contextualSpacing/>
              <w:rPr>
                <w:rFonts w:ascii="Times New Roman" w:hAnsi="Times New Roman" w:cs="Times New Roman"/>
                <w:kern w:val="0"/>
                <w:sz w:val="18"/>
                <w:szCs w:val="18"/>
                <w14:ligatures w14:val="none"/>
              </w:rPr>
            </w:pPr>
          </w:p>
        </w:tc>
      </w:tr>
    </w:tbl>
    <w:p w14:paraId="1DDEE1B3" w14:textId="77777777" w:rsidR="008759B6" w:rsidRPr="008B4C96" w:rsidRDefault="008759B6" w:rsidP="00914AC4">
      <w:pPr>
        <w:spacing w:line="240" w:lineRule="auto"/>
        <w:contextualSpacing/>
      </w:pPr>
    </w:p>
    <w:p w14:paraId="069FBA81" w14:textId="5646CF2C" w:rsidR="00CA57AE" w:rsidRPr="008B4C96" w:rsidRDefault="00586342" w:rsidP="00E80628">
      <w:pPr>
        <w:pStyle w:val="Naslov2"/>
        <w:spacing w:line="240" w:lineRule="auto"/>
        <w:jc w:val="both"/>
        <w:rPr>
          <w:rFonts w:cs="Times New Roman"/>
          <w:szCs w:val="22"/>
        </w:rPr>
      </w:pPr>
      <w:bookmarkStart w:id="36" w:name="_Toc178854691"/>
      <w:r w:rsidRPr="008B4C96">
        <w:rPr>
          <w:bCs/>
          <w:szCs w:val="22"/>
        </w:rPr>
        <w:t>3.</w:t>
      </w:r>
      <w:r w:rsidR="00525806" w:rsidRPr="008B4C96">
        <w:rPr>
          <w:bCs/>
          <w:szCs w:val="22"/>
        </w:rPr>
        <w:t>2</w:t>
      </w:r>
      <w:r w:rsidRPr="008B4C96">
        <w:rPr>
          <w:bCs/>
          <w:szCs w:val="22"/>
        </w:rPr>
        <w:t>.</w:t>
      </w:r>
      <w:r w:rsidR="00525806" w:rsidRPr="008B4C96">
        <w:rPr>
          <w:bCs/>
          <w:szCs w:val="22"/>
        </w:rPr>
        <w:t>1.</w:t>
      </w:r>
      <w:r w:rsidRPr="008B4C96">
        <w:rPr>
          <w:bCs/>
          <w:szCs w:val="22"/>
        </w:rPr>
        <w:t xml:space="preserve"> </w:t>
      </w:r>
      <w:r w:rsidR="00295535" w:rsidRPr="008B4C96">
        <w:rPr>
          <w:bCs/>
          <w:szCs w:val="22"/>
        </w:rPr>
        <w:tab/>
      </w:r>
      <w:r w:rsidRPr="008B4C96">
        <w:rPr>
          <w:bCs/>
          <w:szCs w:val="22"/>
        </w:rPr>
        <w:t>Zaključak o trenutnoj dostupnosti socijalnih usluga za djecu u riziku</w:t>
      </w:r>
      <w:r w:rsidR="00CA57AE" w:rsidRPr="008B4C96">
        <w:rPr>
          <w:bCs/>
          <w:szCs w:val="22"/>
        </w:rPr>
        <w:t xml:space="preserve"> </w:t>
      </w:r>
      <w:r w:rsidR="00CA57AE" w:rsidRPr="008B4C96">
        <w:rPr>
          <w:rFonts w:cs="Times New Roman"/>
          <w:szCs w:val="22"/>
        </w:rPr>
        <w:t xml:space="preserve">u dobi 0-19 godina </w:t>
      </w:r>
      <w:r w:rsidR="00295535" w:rsidRPr="008B4C96">
        <w:rPr>
          <w:rFonts w:cs="Times New Roman"/>
          <w:szCs w:val="22"/>
        </w:rPr>
        <w:tab/>
      </w:r>
      <w:r w:rsidR="00CA57AE" w:rsidRPr="008B4C96">
        <w:rPr>
          <w:rFonts w:cs="Times New Roman"/>
          <w:szCs w:val="22"/>
        </w:rPr>
        <w:t>te</w:t>
      </w:r>
      <w:bookmarkEnd w:id="36"/>
      <w:r w:rsidR="008E742F" w:rsidRPr="008B4C96">
        <w:rPr>
          <w:rFonts w:cs="Times New Roman"/>
          <w:szCs w:val="22"/>
        </w:rPr>
        <w:t xml:space="preserve"> </w:t>
      </w:r>
      <w:bookmarkStart w:id="37" w:name="_Toc178854692"/>
      <w:r w:rsidR="00CA57AE" w:rsidRPr="008B4C96">
        <w:rPr>
          <w:rFonts w:cs="Times New Roman"/>
          <w:szCs w:val="22"/>
        </w:rPr>
        <w:t>djecu</w:t>
      </w:r>
      <w:r w:rsidR="008E742F" w:rsidRPr="008B4C96">
        <w:rPr>
          <w:rFonts w:cs="Times New Roman"/>
          <w:szCs w:val="22"/>
        </w:rPr>
        <w:t xml:space="preserve"> </w:t>
      </w:r>
      <w:r w:rsidR="00CA57AE" w:rsidRPr="008B4C96">
        <w:rPr>
          <w:rFonts w:cs="Times New Roman"/>
          <w:szCs w:val="22"/>
        </w:rPr>
        <w:t>i mlade u dobi 0-24</w:t>
      </w:r>
      <w:bookmarkEnd w:id="37"/>
    </w:p>
    <w:p w14:paraId="519D3972" w14:textId="77777777" w:rsidR="00586342" w:rsidRPr="008B4C96" w:rsidRDefault="00586342" w:rsidP="00E80628">
      <w:pPr>
        <w:spacing w:line="240" w:lineRule="auto"/>
        <w:contextualSpacing/>
      </w:pPr>
    </w:p>
    <w:p w14:paraId="37B4CA75" w14:textId="7586ACB0" w:rsidR="00491FB0" w:rsidRPr="008B4C96" w:rsidRDefault="00295535" w:rsidP="00E80628">
      <w:pPr>
        <w:spacing w:line="240" w:lineRule="auto"/>
        <w:contextualSpacing/>
        <w:rPr>
          <w:rFonts w:ascii="Times New Roman" w:hAnsi="Times New Roman" w:cs="Times New Roman"/>
          <w:b/>
        </w:rPr>
      </w:pPr>
      <w:r w:rsidRPr="008B4C96">
        <w:rPr>
          <w:rFonts w:ascii="Times New Roman" w:hAnsi="Times New Roman" w:cs="Times New Roman"/>
          <w:b/>
        </w:rPr>
        <w:tab/>
      </w:r>
      <w:r w:rsidR="00491FB0" w:rsidRPr="008B4C96">
        <w:rPr>
          <w:rFonts w:ascii="Times New Roman" w:hAnsi="Times New Roman" w:cs="Times New Roman"/>
          <w:b/>
        </w:rPr>
        <w:t xml:space="preserve">Djeca s teškoćama u razvoju </w:t>
      </w:r>
    </w:p>
    <w:p w14:paraId="4A628D49" w14:textId="77777777" w:rsidR="00903FA0" w:rsidRPr="008B4C96" w:rsidRDefault="00903FA0" w:rsidP="00E80628">
      <w:pPr>
        <w:spacing w:line="240" w:lineRule="auto"/>
        <w:contextualSpacing/>
        <w:rPr>
          <w:rFonts w:ascii="Times New Roman" w:hAnsi="Times New Roman" w:cs="Times New Roman"/>
          <w:b/>
        </w:rPr>
      </w:pPr>
    </w:p>
    <w:p w14:paraId="11866CD3" w14:textId="2FAD79D0"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Prema Popisu 2021. u </w:t>
      </w:r>
      <w:r w:rsidR="00D60E04" w:rsidRPr="008B4C96">
        <w:rPr>
          <w:rFonts w:ascii="Times New Roman" w:hAnsi="Times New Roman" w:cs="Times New Roman"/>
        </w:rPr>
        <w:t>Ž</w:t>
      </w:r>
      <w:r w:rsidR="0080766D" w:rsidRPr="008B4C96">
        <w:rPr>
          <w:rFonts w:ascii="Times New Roman" w:hAnsi="Times New Roman" w:cs="Times New Roman"/>
        </w:rPr>
        <w:t>upaniji ima 48</w:t>
      </w:r>
      <w:r w:rsidR="00D60E04" w:rsidRPr="008B4C96">
        <w:rPr>
          <w:rFonts w:ascii="Times New Roman" w:hAnsi="Times New Roman" w:cs="Times New Roman"/>
        </w:rPr>
        <w:t>.</w:t>
      </w:r>
      <w:r w:rsidR="0080766D" w:rsidRPr="008B4C96">
        <w:rPr>
          <w:rFonts w:ascii="Times New Roman" w:hAnsi="Times New Roman" w:cs="Times New Roman"/>
        </w:rPr>
        <w:t xml:space="preserve">318 djece u dobi 0-19 godina. Procjenjuje se da je 9,4% od ukupnog broja djece u navedenoj dobi suočeno s teškoćama u razvoju. Uzme li se u obzir da </w:t>
      </w:r>
      <w:proofErr w:type="spellStart"/>
      <w:r w:rsidR="0080766D" w:rsidRPr="008B4C96">
        <w:rPr>
          <w:rFonts w:ascii="Times New Roman" w:hAnsi="Times New Roman" w:cs="Times New Roman"/>
        </w:rPr>
        <w:t>prevalencija</w:t>
      </w:r>
      <w:proofErr w:type="spellEnd"/>
      <w:r w:rsidR="0080766D" w:rsidRPr="008B4C96">
        <w:rPr>
          <w:rFonts w:ascii="Times New Roman" w:hAnsi="Times New Roman" w:cs="Times New Roman"/>
        </w:rPr>
        <w:t xml:space="preserve"> invaliditeta u Ž</w:t>
      </w:r>
      <w:r w:rsidR="00D60E04" w:rsidRPr="008B4C96">
        <w:rPr>
          <w:rFonts w:ascii="Times New Roman" w:hAnsi="Times New Roman" w:cs="Times New Roman"/>
        </w:rPr>
        <w:t>upaniji</w:t>
      </w:r>
      <w:r w:rsidR="0080766D" w:rsidRPr="008B4C96">
        <w:rPr>
          <w:rFonts w:ascii="Times New Roman" w:hAnsi="Times New Roman" w:cs="Times New Roman"/>
        </w:rPr>
        <w:t xml:space="preserve"> iznosi 0,93 dolazimo do procjene da </w:t>
      </w:r>
      <w:r w:rsidR="00FB7B11" w:rsidRPr="008B4C96">
        <w:rPr>
          <w:rFonts w:ascii="Times New Roman" w:hAnsi="Times New Roman" w:cs="Times New Roman"/>
        </w:rPr>
        <w:t>su</w:t>
      </w:r>
      <w:r w:rsidR="0080766D" w:rsidRPr="008B4C96">
        <w:rPr>
          <w:rFonts w:ascii="Times New Roman" w:hAnsi="Times New Roman" w:cs="Times New Roman"/>
        </w:rPr>
        <w:t xml:space="preserve"> 4</w:t>
      </w:r>
      <w:r w:rsidR="00D60E04" w:rsidRPr="008B4C96">
        <w:rPr>
          <w:rFonts w:ascii="Times New Roman" w:hAnsi="Times New Roman" w:cs="Times New Roman"/>
        </w:rPr>
        <w:t>.</w:t>
      </w:r>
      <w:r w:rsidR="0080766D" w:rsidRPr="008B4C96">
        <w:rPr>
          <w:rFonts w:ascii="Times New Roman" w:hAnsi="Times New Roman" w:cs="Times New Roman"/>
        </w:rPr>
        <w:t>224 dje</w:t>
      </w:r>
      <w:r w:rsidR="00FB7B11" w:rsidRPr="008B4C96">
        <w:rPr>
          <w:rFonts w:ascii="Times New Roman" w:hAnsi="Times New Roman" w:cs="Times New Roman"/>
        </w:rPr>
        <w:t>teta</w:t>
      </w:r>
      <w:r w:rsidR="0080766D" w:rsidRPr="008B4C96">
        <w:rPr>
          <w:rFonts w:ascii="Times New Roman" w:hAnsi="Times New Roman" w:cs="Times New Roman"/>
        </w:rPr>
        <w:t xml:space="preserve"> u dobi od 0-19 godina s područja </w:t>
      </w:r>
      <w:r w:rsidR="00D60E04" w:rsidRPr="008B4C96">
        <w:rPr>
          <w:rFonts w:ascii="Times New Roman" w:hAnsi="Times New Roman" w:cs="Times New Roman"/>
        </w:rPr>
        <w:t>Ž</w:t>
      </w:r>
      <w:r w:rsidR="0080766D" w:rsidRPr="008B4C96">
        <w:rPr>
          <w:rFonts w:ascii="Times New Roman" w:hAnsi="Times New Roman" w:cs="Times New Roman"/>
        </w:rPr>
        <w:t xml:space="preserve">upanije suočeno s teškoćama u razvoju. </w:t>
      </w:r>
    </w:p>
    <w:p w14:paraId="2305D502" w14:textId="77777777" w:rsidR="0080766D" w:rsidRPr="008B4C96" w:rsidRDefault="0080766D" w:rsidP="00E80628">
      <w:pPr>
        <w:spacing w:line="240" w:lineRule="auto"/>
        <w:contextualSpacing/>
        <w:jc w:val="both"/>
        <w:rPr>
          <w:rFonts w:ascii="Times New Roman" w:hAnsi="Times New Roman" w:cs="Times New Roman"/>
          <w:b/>
          <w:bCs/>
        </w:rPr>
      </w:pPr>
    </w:p>
    <w:p w14:paraId="351BBBB5" w14:textId="2D26F5D5" w:rsidR="0080766D" w:rsidRPr="008B4C96" w:rsidRDefault="00903FA0" w:rsidP="00E80628">
      <w:pPr>
        <w:spacing w:line="240" w:lineRule="auto"/>
        <w:contextualSpacing/>
        <w:jc w:val="both"/>
        <w:rPr>
          <w:rStyle w:val="gmail-eop"/>
          <w:rFonts w:ascii="Times New Roman" w:hAnsi="Times New Roman" w:cs="Times New Roman"/>
        </w:rPr>
      </w:pPr>
      <w:r w:rsidRPr="008B4C96">
        <w:rPr>
          <w:rFonts w:ascii="Times New Roman" w:hAnsi="Times New Roman" w:cs="Times New Roman"/>
          <w:i/>
        </w:rPr>
        <w:tab/>
      </w:r>
      <w:r w:rsidR="0080766D" w:rsidRPr="008B4C96">
        <w:rPr>
          <w:rFonts w:ascii="Times New Roman" w:hAnsi="Times New Roman" w:cs="Times New Roman"/>
          <w:i/>
        </w:rPr>
        <w:t>Rana razvojna podrška</w:t>
      </w:r>
      <w:r w:rsidR="0080766D" w:rsidRPr="008B4C96">
        <w:rPr>
          <w:rFonts w:ascii="Times New Roman" w:hAnsi="Times New Roman" w:cs="Times New Roman"/>
        </w:rPr>
        <w:t xml:space="preserve"> kao primarne korisnike prepoznaje djecu u dobi 0-7 godina starosti, ali njeni  korisnici su ujedno i roditelji/udomitelji kao i drugi članovi obitelji djeteta s teškoćama u razvoju. Procjenjuje se da je uslugu rane razvojne podrške za djecu u dobi 0-3 godine potrebno osigurati za 13% djece s teškoćama u razvoju, a uslugu rane razvojne podrške za djecu  u dobi 4-7 godina za 5,85% djece s teškoćama u razvoju. Prema prikupljenim podacima ocijenjeno je da u </w:t>
      </w:r>
      <w:r w:rsidR="001471BF" w:rsidRPr="008B4C96">
        <w:rPr>
          <w:rFonts w:ascii="Times New Roman" w:hAnsi="Times New Roman" w:cs="Times New Roman"/>
        </w:rPr>
        <w:t>Ž</w:t>
      </w:r>
      <w:r w:rsidR="0080766D" w:rsidRPr="008B4C96">
        <w:rPr>
          <w:rFonts w:ascii="Times New Roman" w:hAnsi="Times New Roman" w:cs="Times New Roman"/>
        </w:rPr>
        <w:t>upaniji ima 1</w:t>
      </w:r>
      <w:r w:rsidR="00D60E04" w:rsidRPr="008B4C96">
        <w:rPr>
          <w:rFonts w:ascii="Times New Roman" w:hAnsi="Times New Roman" w:cs="Times New Roman"/>
        </w:rPr>
        <w:t>.</w:t>
      </w:r>
      <w:r w:rsidR="0080766D" w:rsidRPr="008B4C96">
        <w:rPr>
          <w:rFonts w:ascii="Times New Roman" w:hAnsi="Times New Roman" w:cs="Times New Roman"/>
        </w:rPr>
        <w:t xml:space="preserve">572 djece u dobi 0-7 godina u riziku, što znači da </w:t>
      </w:r>
      <w:r w:rsidR="00435927" w:rsidRPr="008B4C96">
        <w:rPr>
          <w:rFonts w:ascii="Times New Roman" w:hAnsi="Times New Roman" w:cs="Times New Roman"/>
        </w:rPr>
        <w:t xml:space="preserve">je očekivani broj korisnika kojima treba </w:t>
      </w:r>
      <w:r w:rsidR="0080766D" w:rsidRPr="008B4C96">
        <w:rPr>
          <w:rFonts w:ascii="Times New Roman" w:hAnsi="Times New Roman" w:cs="Times New Roman"/>
        </w:rPr>
        <w:t xml:space="preserve">osigurati uslugu rane razvojne podrške </w:t>
      </w:r>
      <w:r w:rsidR="00435927" w:rsidRPr="008B4C96">
        <w:rPr>
          <w:rFonts w:ascii="Times New Roman" w:hAnsi="Times New Roman" w:cs="Times New Roman"/>
        </w:rPr>
        <w:t xml:space="preserve">101 </w:t>
      </w:r>
      <w:r w:rsidR="0080766D" w:rsidRPr="008B4C96">
        <w:rPr>
          <w:rFonts w:ascii="Times New Roman" w:hAnsi="Times New Roman" w:cs="Times New Roman"/>
        </w:rPr>
        <w:t xml:space="preserve">u dobi 0-3 godine, </w:t>
      </w:r>
      <w:r w:rsidR="00435927" w:rsidRPr="008B4C96">
        <w:rPr>
          <w:rFonts w:ascii="Times New Roman" w:hAnsi="Times New Roman" w:cs="Times New Roman"/>
        </w:rPr>
        <w:t xml:space="preserve">odnosno </w:t>
      </w:r>
      <w:r w:rsidR="0080766D" w:rsidRPr="008B4C96">
        <w:rPr>
          <w:rFonts w:ascii="Times New Roman" w:hAnsi="Times New Roman" w:cs="Times New Roman"/>
        </w:rPr>
        <w:t xml:space="preserve">47 u dobi 4-7 godina starosti. Ova kalkulacija nas dovodi do zaključka da je ukupno 148 djece s teškoćama u razvoju u potrebi za ovom uslugom. Na području </w:t>
      </w:r>
      <w:r w:rsidR="001471BF" w:rsidRPr="008B4C96">
        <w:rPr>
          <w:rFonts w:ascii="Times New Roman" w:hAnsi="Times New Roman" w:cs="Times New Roman"/>
        </w:rPr>
        <w:t>Ž</w:t>
      </w:r>
      <w:r w:rsidR="0080766D" w:rsidRPr="008B4C96">
        <w:rPr>
          <w:rFonts w:ascii="Times New Roman" w:hAnsi="Times New Roman" w:cs="Times New Roman"/>
        </w:rPr>
        <w:t xml:space="preserve">upanije uslugu rane razvojne podrške pružaju </w:t>
      </w:r>
      <w:r w:rsidR="00DD31F7" w:rsidRPr="008B4C96">
        <w:rPr>
          <w:rFonts w:ascii="Times New Roman" w:hAnsi="Times New Roman" w:cs="Times New Roman"/>
        </w:rPr>
        <w:t>četiri</w:t>
      </w:r>
      <w:r w:rsidR="0080766D" w:rsidRPr="008B4C96">
        <w:rPr>
          <w:rFonts w:ascii="Times New Roman" w:hAnsi="Times New Roman" w:cs="Times New Roman"/>
        </w:rPr>
        <w:t xml:space="preserve"> licencirana pružatelja socijalnih usluga za ukupno 97 korisnika. S obzirom na potrebe ove korisničke skupine</w:t>
      </w:r>
      <w:r w:rsidR="00FB7B11" w:rsidRPr="008B4C96">
        <w:rPr>
          <w:rFonts w:ascii="Times New Roman" w:hAnsi="Times New Roman" w:cs="Times New Roman"/>
        </w:rPr>
        <w:t>,</w:t>
      </w:r>
      <w:r w:rsidR="0080766D" w:rsidRPr="008B4C96">
        <w:rPr>
          <w:rFonts w:ascii="Times New Roman" w:hAnsi="Times New Roman" w:cs="Times New Roman"/>
        </w:rPr>
        <w:t xml:space="preserve"> nužno je osigurati veći broj pružatelja navedene socijalne usluge prvenstveno na područjima Ž</w:t>
      </w:r>
      <w:r w:rsidR="001471BF" w:rsidRPr="008B4C96">
        <w:rPr>
          <w:rFonts w:ascii="Times New Roman" w:hAnsi="Times New Roman" w:cs="Times New Roman"/>
        </w:rPr>
        <w:t>upanije</w:t>
      </w:r>
      <w:r w:rsidR="0080766D" w:rsidRPr="008B4C96">
        <w:rPr>
          <w:rFonts w:ascii="Times New Roman" w:hAnsi="Times New Roman" w:cs="Times New Roman"/>
        </w:rPr>
        <w:t xml:space="preserve"> gdje ta usluga nije osigurana </w:t>
      </w:r>
      <w:r w:rsidR="001471BF" w:rsidRPr="008B4C96">
        <w:rPr>
          <w:rFonts w:ascii="Times New Roman" w:hAnsi="Times New Roman" w:cs="Times New Roman"/>
        </w:rPr>
        <w:t xml:space="preserve">i to na području </w:t>
      </w:r>
      <w:r w:rsidR="0080766D" w:rsidRPr="008B4C96">
        <w:rPr>
          <w:rFonts w:ascii="Times New Roman" w:hAnsi="Times New Roman" w:cs="Times New Roman"/>
        </w:rPr>
        <w:t>Našic</w:t>
      </w:r>
      <w:r w:rsidR="001471BF" w:rsidRPr="008B4C96">
        <w:rPr>
          <w:rFonts w:ascii="Times New Roman" w:hAnsi="Times New Roman" w:cs="Times New Roman"/>
        </w:rPr>
        <w:t>a</w:t>
      </w:r>
      <w:r w:rsidR="0080766D" w:rsidRPr="008B4C96">
        <w:rPr>
          <w:rFonts w:ascii="Times New Roman" w:hAnsi="Times New Roman" w:cs="Times New Roman"/>
        </w:rPr>
        <w:t xml:space="preserve">, </w:t>
      </w:r>
      <w:proofErr w:type="spellStart"/>
      <w:r w:rsidR="0080766D" w:rsidRPr="008B4C96">
        <w:rPr>
          <w:rFonts w:ascii="Times New Roman" w:hAnsi="Times New Roman" w:cs="Times New Roman"/>
        </w:rPr>
        <w:t>Bel</w:t>
      </w:r>
      <w:r w:rsidR="001471BF" w:rsidRPr="008B4C96">
        <w:rPr>
          <w:rFonts w:ascii="Times New Roman" w:hAnsi="Times New Roman" w:cs="Times New Roman"/>
        </w:rPr>
        <w:t>og</w:t>
      </w:r>
      <w:proofErr w:type="spellEnd"/>
      <w:r w:rsidR="0080766D" w:rsidRPr="008B4C96">
        <w:rPr>
          <w:rFonts w:ascii="Times New Roman" w:hAnsi="Times New Roman" w:cs="Times New Roman"/>
        </w:rPr>
        <w:t xml:space="preserve"> Manastir</w:t>
      </w:r>
      <w:r w:rsidR="001471BF" w:rsidRPr="008B4C96">
        <w:rPr>
          <w:rFonts w:ascii="Times New Roman" w:hAnsi="Times New Roman" w:cs="Times New Roman"/>
        </w:rPr>
        <w:t>a</w:t>
      </w:r>
      <w:r w:rsidR="0080766D" w:rsidRPr="008B4C96">
        <w:rPr>
          <w:rFonts w:ascii="Times New Roman" w:hAnsi="Times New Roman" w:cs="Times New Roman"/>
        </w:rPr>
        <w:t>, Valpov</w:t>
      </w:r>
      <w:r w:rsidR="001471BF" w:rsidRPr="008B4C96">
        <w:rPr>
          <w:rFonts w:ascii="Times New Roman" w:hAnsi="Times New Roman" w:cs="Times New Roman"/>
        </w:rPr>
        <w:t>a</w:t>
      </w:r>
      <w:r w:rsidR="0080766D" w:rsidRPr="008B4C96">
        <w:rPr>
          <w:rFonts w:ascii="Times New Roman" w:hAnsi="Times New Roman" w:cs="Times New Roman"/>
        </w:rPr>
        <w:t xml:space="preserve"> i Donj</w:t>
      </w:r>
      <w:r w:rsidR="001471BF" w:rsidRPr="008B4C96">
        <w:rPr>
          <w:rFonts w:ascii="Times New Roman" w:hAnsi="Times New Roman" w:cs="Times New Roman"/>
        </w:rPr>
        <w:t xml:space="preserve">eg </w:t>
      </w:r>
      <w:r w:rsidR="0080766D" w:rsidRPr="008B4C96">
        <w:rPr>
          <w:rFonts w:ascii="Times New Roman" w:hAnsi="Times New Roman" w:cs="Times New Roman"/>
        </w:rPr>
        <w:t>Miholjc</w:t>
      </w:r>
      <w:r w:rsidR="001471BF" w:rsidRPr="008B4C96">
        <w:rPr>
          <w:rFonts w:ascii="Times New Roman" w:hAnsi="Times New Roman" w:cs="Times New Roman"/>
        </w:rPr>
        <w:t>a</w:t>
      </w:r>
      <w:r w:rsidR="0080766D" w:rsidRPr="008B4C96">
        <w:rPr>
          <w:rFonts w:ascii="Times New Roman" w:hAnsi="Times New Roman" w:cs="Times New Roman"/>
        </w:rPr>
        <w:t>.</w:t>
      </w:r>
      <w:r w:rsidR="0080766D" w:rsidRPr="008B4C96">
        <w:rPr>
          <w:rStyle w:val="gmail-eop"/>
          <w:rFonts w:ascii="Times New Roman" w:hAnsi="Times New Roman" w:cs="Times New Roman"/>
        </w:rPr>
        <w:t xml:space="preserve"> Investiranje u uslugu rane razvojne podrške ima dugoročne koristi kako za samu djecu, tako i za društvo u cjelini, jer osigurava temelje za zdrav i produktivan život. Stoga je važno ulagati u programe i politike koje promiču rani razvoj djece i pružaju podršku obiteljima u tom procesu.</w:t>
      </w:r>
    </w:p>
    <w:p w14:paraId="31A5E138" w14:textId="77777777" w:rsidR="00803D19" w:rsidRPr="008B4C96" w:rsidRDefault="00803D19" w:rsidP="00E80628">
      <w:pPr>
        <w:spacing w:line="240" w:lineRule="auto"/>
        <w:contextualSpacing/>
        <w:jc w:val="both"/>
        <w:rPr>
          <w:rFonts w:ascii="Times New Roman" w:hAnsi="Times New Roman" w:cs="Times New Roman"/>
        </w:rPr>
      </w:pPr>
    </w:p>
    <w:p w14:paraId="148E6DC5" w14:textId="1C7A46F8" w:rsid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Korisnici </w:t>
      </w:r>
      <w:r w:rsidR="0080766D" w:rsidRPr="008B4C96">
        <w:rPr>
          <w:rFonts w:ascii="Times New Roman" w:hAnsi="Times New Roman" w:cs="Times New Roman"/>
          <w:i/>
        </w:rPr>
        <w:t>psihosocijalne podrške</w:t>
      </w:r>
      <w:r w:rsidR="0080766D" w:rsidRPr="008B4C96">
        <w:rPr>
          <w:rFonts w:ascii="Times New Roman" w:hAnsi="Times New Roman" w:cs="Times New Roman"/>
        </w:rPr>
        <w:t xml:space="preserve"> djetetu ili obitelji djeteta s teškoćama u razvoju su djeca u dobi 8-18 godina starosti te njihove obitelji. Procjenjuje se da je uslugu psihosocijalne podrške za djecu u navedenoj dobi potrebno osigurati za 12,66% djece s teškoćama u razvoju. Sukladno prikupljenim podacima ocijenjeno je da u </w:t>
      </w:r>
      <w:r w:rsidR="00973606" w:rsidRPr="008B4C96">
        <w:rPr>
          <w:rFonts w:ascii="Times New Roman" w:hAnsi="Times New Roman" w:cs="Times New Roman"/>
        </w:rPr>
        <w:t>Ž</w:t>
      </w:r>
      <w:r w:rsidR="0080766D" w:rsidRPr="008B4C96">
        <w:rPr>
          <w:rFonts w:ascii="Times New Roman" w:hAnsi="Times New Roman" w:cs="Times New Roman"/>
        </w:rPr>
        <w:t>upaniji postoji 2</w:t>
      </w:r>
      <w:r w:rsidR="00527358" w:rsidRPr="008B4C96">
        <w:rPr>
          <w:rFonts w:ascii="Times New Roman" w:hAnsi="Times New Roman" w:cs="Times New Roman"/>
        </w:rPr>
        <w:t>.</w:t>
      </w:r>
      <w:r w:rsidR="0080766D" w:rsidRPr="008B4C96">
        <w:rPr>
          <w:rFonts w:ascii="Times New Roman" w:hAnsi="Times New Roman" w:cs="Times New Roman"/>
        </w:rPr>
        <w:t xml:space="preserve">419 djece u riziku, što znači da je 306 djece s teškoćama u razvoju u potrebi za navedenom uslugom. Uslugu psihosocijalne podrške djetetu ili obitelji djeteta s teškoćama u razvoju na području </w:t>
      </w:r>
      <w:r w:rsidR="00973606" w:rsidRPr="008B4C96">
        <w:rPr>
          <w:rFonts w:ascii="Times New Roman" w:hAnsi="Times New Roman" w:cs="Times New Roman"/>
        </w:rPr>
        <w:t>Ž</w:t>
      </w:r>
      <w:r w:rsidR="0080766D" w:rsidRPr="008B4C96">
        <w:rPr>
          <w:rFonts w:ascii="Times New Roman" w:hAnsi="Times New Roman" w:cs="Times New Roman"/>
        </w:rPr>
        <w:t xml:space="preserve">upanije pružaju </w:t>
      </w:r>
      <w:r w:rsidR="000E584B" w:rsidRPr="008B4C96">
        <w:rPr>
          <w:rFonts w:ascii="Times New Roman" w:hAnsi="Times New Roman" w:cs="Times New Roman"/>
        </w:rPr>
        <w:t>tri</w:t>
      </w:r>
      <w:r w:rsidR="0080766D" w:rsidRPr="008B4C96">
        <w:rPr>
          <w:rFonts w:ascii="Times New Roman" w:hAnsi="Times New Roman" w:cs="Times New Roman"/>
        </w:rPr>
        <w:t xml:space="preserve"> licencirana pružatelja za</w:t>
      </w:r>
      <w:r w:rsidR="00AF0FF1" w:rsidRPr="008B4C96">
        <w:rPr>
          <w:rFonts w:ascii="Times New Roman" w:hAnsi="Times New Roman" w:cs="Times New Roman"/>
        </w:rPr>
        <w:t xml:space="preserve"> ukupno</w:t>
      </w:r>
      <w:r w:rsidR="0080766D" w:rsidRPr="008B4C96">
        <w:rPr>
          <w:rFonts w:ascii="Times New Roman" w:hAnsi="Times New Roman" w:cs="Times New Roman"/>
        </w:rPr>
        <w:t xml:space="preserve"> 71 korisnika. </w:t>
      </w:r>
      <w:r w:rsidR="00973606" w:rsidRPr="008B4C96">
        <w:rPr>
          <w:rFonts w:ascii="Times New Roman" w:hAnsi="Times New Roman" w:cs="Times New Roman"/>
        </w:rPr>
        <w:t xml:space="preserve">Nesrazmjer </w:t>
      </w:r>
      <w:r w:rsidR="0080766D" w:rsidRPr="008B4C96">
        <w:rPr>
          <w:rFonts w:ascii="Times New Roman" w:hAnsi="Times New Roman" w:cs="Times New Roman"/>
        </w:rPr>
        <w:t>p</w:t>
      </w:r>
      <w:r w:rsidR="00973606" w:rsidRPr="008B4C96">
        <w:rPr>
          <w:rFonts w:ascii="Times New Roman" w:hAnsi="Times New Roman" w:cs="Times New Roman"/>
        </w:rPr>
        <w:t>rocijenjene potrebe i trenutačnog</w:t>
      </w:r>
      <w:r w:rsidR="0080766D" w:rsidRPr="008B4C96">
        <w:rPr>
          <w:rFonts w:ascii="Times New Roman" w:hAnsi="Times New Roman" w:cs="Times New Roman"/>
        </w:rPr>
        <w:t xml:space="preserve"> kapacitet</w:t>
      </w:r>
      <w:r w:rsidR="00973606" w:rsidRPr="008B4C96">
        <w:rPr>
          <w:rFonts w:ascii="Times New Roman" w:hAnsi="Times New Roman" w:cs="Times New Roman"/>
        </w:rPr>
        <w:t>a</w:t>
      </w:r>
      <w:r w:rsidR="0080766D" w:rsidRPr="008B4C96">
        <w:rPr>
          <w:rFonts w:ascii="Times New Roman" w:hAnsi="Times New Roman" w:cs="Times New Roman"/>
        </w:rPr>
        <w:t xml:space="preserve"> pružatelja ove usluge, </w:t>
      </w:r>
      <w:r w:rsidR="00973606" w:rsidRPr="008B4C96">
        <w:rPr>
          <w:rFonts w:ascii="Times New Roman" w:hAnsi="Times New Roman" w:cs="Times New Roman"/>
        </w:rPr>
        <w:t xml:space="preserve">upućuje na potrebu razvoja </w:t>
      </w:r>
      <w:r w:rsidR="0080766D" w:rsidRPr="008B4C96">
        <w:rPr>
          <w:rFonts w:ascii="Times New Roman" w:hAnsi="Times New Roman" w:cs="Times New Roman"/>
        </w:rPr>
        <w:t>adekvatn</w:t>
      </w:r>
      <w:r w:rsidR="00973606" w:rsidRPr="008B4C96">
        <w:rPr>
          <w:rFonts w:ascii="Times New Roman" w:hAnsi="Times New Roman" w:cs="Times New Roman"/>
        </w:rPr>
        <w:t>e</w:t>
      </w:r>
      <w:r w:rsidR="0080766D" w:rsidRPr="008B4C96">
        <w:rPr>
          <w:rFonts w:ascii="Times New Roman" w:hAnsi="Times New Roman" w:cs="Times New Roman"/>
        </w:rPr>
        <w:t xml:space="preserve"> podršk</w:t>
      </w:r>
      <w:r w:rsidR="00973606" w:rsidRPr="008B4C96">
        <w:rPr>
          <w:rFonts w:ascii="Times New Roman" w:hAnsi="Times New Roman" w:cs="Times New Roman"/>
        </w:rPr>
        <w:t>e.</w:t>
      </w:r>
    </w:p>
    <w:p w14:paraId="1A01534A" w14:textId="77777777" w:rsidR="008B4C96" w:rsidRDefault="008B4C96">
      <w:pPr>
        <w:rPr>
          <w:rFonts w:ascii="Times New Roman" w:hAnsi="Times New Roman" w:cs="Times New Roman"/>
        </w:rPr>
      </w:pPr>
      <w:r>
        <w:rPr>
          <w:rFonts w:ascii="Times New Roman" w:hAnsi="Times New Roman" w:cs="Times New Roman"/>
        </w:rPr>
        <w:br w:type="page"/>
      </w:r>
    </w:p>
    <w:p w14:paraId="465F6DC0" w14:textId="66D0398C"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Socijalna usluga </w:t>
      </w:r>
      <w:r w:rsidR="0080766D" w:rsidRPr="008B4C96">
        <w:rPr>
          <w:rFonts w:ascii="Times New Roman" w:hAnsi="Times New Roman" w:cs="Times New Roman"/>
          <w:i/>
        </w:rPr>
        <w:t>boravka</w:t>
      </w:r>
      <w:r w:rsidR="0080766D" w:rsidRPr="008B4C96">
        <w:rPr>
          <w:rFonts w:ascii="Times New Roman" w:hAnsi="Times New Roman" w:cs="Times New Roman"/>
        </w:rPr>
        <w:t xml:space="preserve"> sastoji se od pružanja podrške djeci s teškoćama u razvoju u zadovoljavanju životnih potreba. Ova usluga uključuje stručno osoblje koje pruža nadzor, brigu i aktivnosti prilagođene potrebama djeteta tijekom određenog vremenskog perioda. Cilj usluge je osigurati djetetu sigurno i </w:t>
      </w:r>
      <w:proofErr w:type="spellStart"/>
      <w:r w:rsidR="0080766D" w:rsidRPr="008B4C96">
        <w:rPr>
          <w:rFonts w:ascii="Times New Roman" w:hAnsi="Times New Roman" w:cs="Times New Roman"/>
        </w:rPr>
        <w:t>podržavajuće</w:t>
      </w:r>
      <w:proofErr w:type="spellEnd"/>
      <w:r w:rsidR="0080766D" w:rsidRPr="008B4C96">
        <w:rPr>
          <w:rFonts w:ascii="Times New Roman" w:hAnsi="Times New Roman" w:cs="Times New Roman"/>
        </w:rPr>
        <w:t xml:space="preserve"> okruženje te pružiti prilike za razvoj socijalnih vještina,</w:t>
      </w:r>
      <w:r w:rsidR="008B4C96" w:rsidRPr="008B4C96">
        <w:rPr>
          <w:rFonts w:ascii="Times New Roman" w:hAnsi="Times New Roman" w:cs="Times New Roman"/>
        </w:rPr>
        <w:br w:type="textWrapping" w:clear="all"/>
      </w:r>
      <w:r w:rsidR="0080766D" w:rsidRPr="008B4C96">
        <w:rPr>
          <w:rFonts w:ascii="Times New Roman" w:hAnsi="Times New Roman" w:cs="Times New Roman"/>
        </w:rPr>
        <w:t xml:space="preserve"> edukaciju i uključenost u zajednicu. </w:t>
      </w:r>
      <w:r w:rsidR="007A7EE1" w:rsidRPr="008B4C96">
        <w:rPr>
          <w:rFonts w:ascii="Times New Roman" w:hAnsi="Times New Roman" w:cs="Times New Roman"/>
        </w:rPr>
        <w:t xml:space="preserve">Kroz ovu uslugu </w:t>
      </w:r>
      <w:r w:rsidR="0080766D" w:rsidRPr="008B4C96">
        <w:rPr>
          <w:rFonts w:ascii="Times New Roman" w:hAnsi="Times New Roman" w:cs="Times New Roman"/>
        </w:rPr>
        <w:t>roditelji i skrbnici</w:t>
      </w:r>
      <w:r w:rsidR="007A7EE1" w:rsidRPr="008B4C96">
        <w:rPr>
          <w:rFonts w:ascii="Times New Roman" w:hAnsi="Times New Roman" w:cs="Times New Roman"/>
        </w:rPr>
        <w:t xml:space="preserve"> dobivaju </w:t>
      </w:r>
      <w:r w:rsidR="0080766D" w:rsidRPr="008B4C96">
        <w:rPr>
          <w:rFonts w:ascii="Times New Roman" w:hAnsi="Times New Roman" w:cs="Times New Roman"/>
        </w:rPr>
        <w:t>dodatn</w:t>
      </w:r>
      <w:r w:rsidR="007A7EE1" w:rsidRPr="008B4C96">
        <w:rPr>
          <w:rFonts w:ascii="Times New Roman" w:hAnsi="Times New Roman" w:cs="Times New Roman"/>
        </w:rPr>
        <w:t>u</w:t>
      </w:r>
      <w:r w:rsidR="0080766D" w:rsidRPr="008B4C96">
        <w:rPr>
          <w:rFonts w:ascii="Times New Roman" w:hAnsi="Times New Roman" w:cs="Times New Roman"/>
        </w:rPr>
        <w:t xml:space="preserve"> podršk</w:t>
      </w:r>
      <w:r w:rsidR="007A7EE1" w:rsidRPr="008B4C96">
        <w:rPr>
          <w:rFonts w:ascii="Times New Roman" w:hAnsi="Times New Roman" w:cs="Times New Roman"/>
        </w:rPr>
        <w:t>u</w:t>
      </w:r>
      <w:r w:rsidR="0080766D" w:rsidRPr="008B4C96">
        <w:rPr>
          <w:rFonts w:ascii="Times New Roman" w:hAnsi="Times New Roman" w:cs="Times New Roman"/>
        </w:rPr>
        <w:t xml:space="preserve"> u skrbi o djetetu s teškoćama u razvoju. Procjenjuje se da uslugu boravka treba osigurati za 1,91% djece s teškoćama u razvoju. Temeljem analize prikupljenih podataka može se zaključiti da u </w:t>
      </w:r>
      <w:r w:rsidR="007A7EE1" w:rsidRPr="008B4C96">
        <w:rPr>
          <w:rFonts w:ascii="Times New Roman" w:hAnsi="Times New Roman" w:cs="Times New Roman"/>
        </w:rPr>
        <w:t>Ž</w:t>
      </w:r>
      <w:r w:rsidR="0080766D" w:rsidRPr="008B4C96">
        <w:rPr>
          <w:rFonts w:ascii="Times New Roman" w:hAnsi="Times New Roman" w:cs="Times New Roman"/>
        </w:rPr>
        <w:t>upaniji postoj</w:t>
      </w:r>
      <w:r w:rsidR="00FB7B11" w:rsidRPr="008B4C96">
        <w:rPr>
          <w:rFonts w:ascii="Times New Roman" w:hAnsi="Times New Roman" w:cs="Times New Roman"/>
        </w:rPr>
        <w:t>e</w:t>
      </w:r>
      <w:r w:rsidR="0080766D" w:rsidRPr="008B4C96">
        <w:rPr>
          <w:rFonts w:ascii="Times New Roman" w:hAnsi="Times New Roman" w:cs="Times New Roman"/>
        </w:rPr>
        <w:t xml:space="preserve"> 4</w:t>
      </w:r>
      <w:r w:rsidR="000E584B" w:rsidRPr="008B4C96">
        <w:rPr>
          <w:rFonts w:ascii="Times New Roman" w:hAnsi="Times New Roman" w:cs="Times New Roman"/>
        </w:rPr>
        <w:t>.</w:t>
      </w:r>
      <w:r w:rsidR="0080766D" w:rsidRPr="008B4C96">
        <w:rPr>
          <w:rFonts w:ascii="Times New Roman" w:hAnsi="Times New Roman" w:cs="Times New Roman"/>
        </w:rPr>
        <w:t>224 dj</w:t>
      </w:r>
      <w:r w:rsidR="00FB7B11" w:rsidRPr="008B4C96">
        <w:rPr>
          <w:rFonts w:ascii="Times New Roman" w:hAnsi="Times New Roman" w:cs="Times New Roman"/>
        </w:rPr>
        <w:t>eteta</w:t>
      </w:r>
      <w:r w:rsidR="0080766D" w:rsidRPr="008B4C96">
        <w:rPr>
          <w:rFonts w:ascii="Times New Roman" w:hAnsi="Times New Roman" w:cs="Times New Roman"/>
        </w:rPr>
        <w:t xml:space="preserve"> u riziku, što znači da je 81 dijete s teškoćama u razvoju u potrebi za ovom uslugom. Na području </w:t>
      </w:r>
      <w:r w:rsidR="007A7EE1" w:rsidRPr="008B4C96">
        <w:rPr>
          <w:rFonts w:ascii="Times New Roman" w:hAnsi="Times New Roman" w:cs="Times New Roman"/>
        </w:rPr>
        <w:t>Ž</w:t>
      </w:r>
      <w:r w:rsidR="0080766D" w:rsidRPr="008B4C96">
        <w:rPr>
          <w:rFonts w:ascii="Times New Roman" w:hAnsi="Times New Roman" w:cs="Times New Roman"/>
        </w:rPr>
        <w:t xml:space="preserve">upanije postoji </w:t>
      </w:r>
      <w:r w:rsidR="000E584B" w:rsidRPr="008B4C96">
        <w:rPr>
          <w:rFonts w:ascii="Times New Roman" w:hAnsi="Times New Roman" w:cs="Times New Roman"/>
        </w:rPr>
        <w:t>jedan</w:t>
      </w:r>
      <w:r w:rsidR="0080766D" w:rsidRPr="008B4C96">
        <w:rPr>
          <w:rFonts w:ascii="Times New Roman" w:hAnsi="Times New Roman" w:cs="Times New Roman"/>
        </w:rPr>
        <w:t xml:space="preserve"> pružatelj usluge koji istu pruža za 45 djece</w:t>
      </w:r>
      <w:r w:rsidR="00315A0A" w:rsidRPr="008B4C96">
        <w:rPr>
          <w:rFonts w:ascii="Times New Roman" w:hAnsi="Times New Roman" w:cs="Times New Roman"/>
        </w:rPr>
        <w:t xml:space="preserve"> </w:t>
      </w:r>
      <w:r w:rsidR="0080766D" w:rsidRPr="008B4C96">
        <w:rPr>
          <w:rFonts w:ascii="Times New Roman" w:hAnsi="Times New Roman" w:cs="Times New Roman"/>
        </w:rPr>
        <w:t xml:space="preserve">s teškoćama u razvoju. Uzmemo li u obzir procijenjene potrebe i trenutni kapacitet pružatelja ove usluge, dolazimo do zaključka kako je </w:t>
      </w:r>
      <w:r w:rsidR="007A7EE1" w:rsidRPr="008B4C96">
        <w:rPr>
          <w:rFonts w:ascii="Times New Roman" w:hAnsi="Times New Roman" w:cs="Times New Roman"/>
        </w:rPr>
        <w:t>Ž</w:t>
      </w:r>
      <w:r w:rsidR="0080766D" w:rsidRPr="008B4C96">
        <w:rPr>
          <w:rFonts w:ascii="Times New Roman" w:hAnsi="Times New Roman" w:cs="Times New Roman"/>
        </w:rPr>
        <w:t xml:space="preserve">upanija u deficitu s licenciranim pružateljima ove usluge te je istu potrebno razvijati.  </w:t>
      </w:r>
    </w:p>
    <w:p w14:paraId="56023930" w14:textId="77777777" w:rsidR="0080766D" w:rsidRPr="008B4C96" w:rsidRDefault="0080766D" w:rsidP="00E80628">
      <w:pPr>
        <w:spacing w:line="240" w:lineRule="auto"/>
        <w:contextualSpacing/>
        <w:jc w:val="both"/>
        <w:rPr>
          <w:rFonts w:ascii="Times New Roman" w:hAnsi="Times New Roman" w:cs="Times New Roman"/>
          <w:b/>
          <w:bCs/>
          <w:color w:val="4472C4" w:themeColor="accent1"/>
        </w:rPr>
      </w:pPr>
    </w:p>
    <w:p w14:paraId="1F36C58F" w14:textId="37952CAB"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Procjenjuje se da je uslugu </w:t>
      </w:r>
      <w:r w:rsidR="0080766D" w:rsidRPr="008B4C96">
        <w:rPr>
          <w:rFonts w:ascii="Times New Roman" w:hAnsi="Times New Roman" w:cs="Times New Roman"/>
          <w:i/>
        </w:rPr>
        <w:t>smještaja ili organiziranog stanovanja</w:t>
      </w:r>
      <w:r w:rsidR="0080766D" w:rsidRPr="008B4C96">
        <w:rPr>
          <w:rFonts w:ascii="Times New Roman" w:hAnsi="Times New Roman" w:cs="Times New Roman"/>
        </w:rPr>
        <w:t xml:space="preserve"> potrebno osigurati za 1,06% djece s teškoćama u razvoju. Prema prikupljenim podacima ocijenjeno je da u </w:t>
      </w:r>
      <w:r w:rsidR="007A7EE1" w:rsidRPr="008B4C96">
        <w:rPr>
          <w:rFonts w:ascii="Times New Roman" w:hAnsi="Times New Roman" w:cs="Times New Roman"/>
        </w:rPr>
        <w:t>Ž</w:t>
      </w:r>
      <w:r w:rsidR="0080766D" w:rsidRPr="008B4C96">
        <w:rPr>
          <w:rFonts w:ascii="Times New Roman" w:hAnsi="Times New Roman" w:cs="Times New Roman"/>
        </w:rPr>
        <w:t>upaniji ima 4</w:t>
      </w:r>
      <w:r w:rsidR="00527358" w:rsidRPr="008B4C96">
        <w:rPr>
          <w:rFonts w:ascii="Times New Roman" w:hAnsi="Times New Roman" w:cs="Times New Roman"/>
        </w:rPr>
        <w:t>.</w:t>
      </w:r>
      <w:r w:rsidR="0080766D" w:rsidRPr="008B4C96">
        <w:rPr>
          <w:rFonts w:ascii="Times New Roman" w:hAnsi="Times New Roman" w:cs="Times New Roman"/>
        </w:rPr>
        <w:t>224 dje</w:t>
      </w:r>
      <w:r w:rsidR="00FB7B11" w:rsidRPr="008B4C96">
        <w:rPr>
          <w:rFonts w:ascii="Times New Roman" w:hAnsi="Times New Roman" w:cs="Times New Roman"/>
        </w:rPr>
        <w:t>teta</w:t>
      </w:r>
      <w:r w:rsidR="0080766D" w:rsidRPr="008B4C96">
        <w:rPr>
          <w:rFonts w:ascii="Times New Roman" w:hAnsi="Times New Roman" w:cs="Times New Roman"/>
        </w:rPr>
        <w:t xml:space="preserve"> u riziku, što znači da ove socijalne usluge treba osigurati za 45 djece. Na području </w:t>
      </w:r>
      <w:r w:rsidR="007A7EE1" w:rsidRPr="008B4C96">
        <w:rPr>
          <w:rFonts w:ascii="Times New Roman" w:hAnsi="Times New Roman" w:cs="Times New Roman"/>
        </w:rPr>
        <w:t>Ž</w:t>
      </w:r>
      <w:r w:rsidR="0080766D" w:rsidRPr="008B4C96">
        <w:rPr>
          <w:rFonts w:ascii="Times New Roman" w:hAnsi="Times New Roman" w:cs="Times New Roman"/>
        </w:rPr>
        <w:t xml:space="preserve">upanije </w:t>
      </w:r>
      <w:r w:rsidR="000649DB" w:rsidRPr="008B4C96">
        <w:rPr>
          <w:rFonts w:ascii="Times New Roman" w:hAnsi="Times New Roman" w:cs="Times New Roman"/>
        </w:rPr>
        <w:t>socijalne usluge prema ovoj skupini pružaju dva državna centr</w:t>
      </w:r>
      <w:r w:rsidR="00C05695" w:rsidRPr="008B4C96">
        <w:rPr>
          <w:rFonts w:ascii="Times New Roman" w:hAnsi="Times New Roman" w:cs="Times New Roman"/>
        </w:rPr>
        <w:t>a</w:t>
      </w:r>
      <w:r w:rsidR="000649DB" w:rsidRPr="008B4C96">
        <w:rPr>
          <w:rFonts w:ascii="Times New Roman" w:hAnsi="Times New Roman" w:cs="Times New Roman"/>
        </w:rPr>
        <w:t xml:space="preserve"> za pružanje usluga u zajednici. </w:t>
      </w:r>
      <w:r w:rsidR="0080766D" w:rsidRPr="008B4C96">
        <w:rPr>
          <w:rFonts w:ascii="Times New Roman" w:hAnsi="Times New Roman" w:cs="Times New Roman"/>
        </w:rPr>
        <w:t xml:space="preserve">Prema prikupljenim podacima utvrđeno je kako je ukupno 30 djece obuhvaćeno ovim uslugama i to 11 smještajem u domu, 16 smještajem u udomiteljskoj obitelji i 3 u organiziranom stanovanju. </w:t>
      </w:r>
    </w:p>
    <w:p w14:paraId="1345D02D" w14:textId="77777777" w:rsidR="0080766D" w:rsidRPr="008B4C96" w:rsidRDefault="0080766D" w:rsidP="00803D19">
      <w:pPr>
        <w:spacing w:line="240" w:lineRule="auto"/>
        <w:contextualSpacing/>
        <w:jc w:val="both"/>
        <w:rPr>
          <w:rFonts w:ascii="Times New Roman" w:hAnsi="Times New Roman" w:cs="Times New Roman"/>
          <w:color w:val="4472C4" w:themeColor="accent1"/>
        </w:rPr>
      </w:pPr>
    </w:p>
    <w:p w14:paraId="2FCD540D" w14:textId="70DF5C42"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bCs/>
          <w:i/>
        </w:rPr>
        <w:tab/>
      </w:r>
      <w:r w:rsidR="0080766D" w:rsidRPr="008B4C96">
        <w:rPr>
          <w:rFonts w:ascii="Times New Roman" w:hAnsi="Times New Roman" w:cs="Times New Roman"/>
          <w:bCs/>
          <w:i/>
        </w:rPr>
        <w:t xml:space="preserve">Pomoć pri uključivanju u programe odgoja i obrazovanja </w:t>
      </w:r>
      <w:r w:rsidR="007D73D2" w:rsidRPr="008B4C96">
        <w:rPr>
          <w:rFonts w:ascii="Times New Roman" w:hAnsi="Times New Roman" w:cs="Times New Roman"/>
          <w:bCs/>
          <w:i/>
        </w:rPr>
        <w:t>djece s teškoćama u razvoju</w:t>
      </w:r>
      <w:r w:rsidR="007D73D2" w:rsidRPr="008B4C96">
        <w:rPr>
          <w:rFonts w:ascii="Times New Roman" w:hAnsi="Times New Roman" w:cs="Times New Roman"/>
          <w:b/>
          <w:bCs/>
        </w:rPr>
        <w:t xml:space="preserve"> </w:t>
      </w:r>
      <w:r w:rsidR="0080766D" w:rsidRPr="008B4C96">
        <w:rPr>
          <w:rFonts w:ascii="Times New Roman" w:hAnsi="Times New Roman" w:cs="Times New Roman"/>
        </w:rPr>
        <w:t>u programe redovitih predškolskih ili školskih ustanova je socijalna usluga koja se pruža odgojiteljima i stručnim suradnicima u predškolskim ustanovama te učiteljima, nastavnicima, stručnim suradnicima i asistentima u školskim ustanovama. Prema podacima</w:t>
      </w:r>
      <w:r w:rsidR="00FB7B11" w:rsidRPr="008B4C96">
        <w:rPr>
          <w:rFonts w:ascii="Times New Roman" w:hAnsi="Times New Roman" w:cs="Times New Roman"/>
        </w:rPr>
        <w:t>,</w:t>
      </w:r>
      <w:r w:rsidR="0080766D" w:rsidRPr="008B4C96">
        <w:rPr>
          <w:rFonts w:ascii="Times New Roman" w:hAnsi="Times New Roman" w:cs="Times New Roman"/>
        </w:rPr>
        <w:t xml:space="preserve"> broj djece u riziku u </w:t>
      </w:r>
      <w:r w:rsidR="007D73D2" w:rsidRPr="008B4C96">
        <w:rPr>
          <w:rFonts w:ascii="Times New Roman" w:hAnsi="Times New Roman" w:cs="Times New Roman"/>
        </w:rPr>
        <w:t>Ž</w:t>
      </w:r>
      <w:r w:rsidR="0080766D" w:rsidRPr="008B4C96">
        <w:rPr>
          <w:rFonts w:ascii="Times New Roman" w:hAnsi="Times New Roman" w:cs="Times New Roman"/>
        </w:rPr>
        <w:t>upaniji iznosi 4</w:t>
      </w:r>
      <w:r w:rsidR="00527358" w:rsidRPr="008B4C96">
        <w:rPr>
          <w:rFonts w:ascii="Times New Roman" w:hAnsi="Times New Roman" w:cs="Times New Roman"/>
        </w:rPr>
        <w:t>.</w:t>
      </w:r>
      <w:r w:rsidR="0080766D" w:rsidRPr="008B4C96">
        <w:rPr>
          <w:rFonts w:ascii="Times New Roman" w:hAnsi="Times New Roman" w:cs="Times New Roman"/>
        </w:rPr>
        <w:t xml:space="preserve">224. Uslugu pomoći pri uključivanju u programe odgoja i obrazovanja, sukladno procjeni, treba 3,83% djece s teškoćama u razvoju, što znači da je u </w:t>
      </w:r>
      <w:r w:rsidR="007D73D2" w:rsidRPr="008B4C96">
        <w:rPr>
          <w:rFonts w:ascii="Times New Roman" w:hAnsi="Times New Roman" w:cs="Times New Roman"/>
        </w:rPr>
        <w:t>Ž</w:t>
      </w:r>
      <w:r w:rsidR="0080766D" w:rsidRPr="008B4C96">
        <w:rPr>
          <w:rFonts w:ascii="Times New Roman" w:hAnsi="Times New Roman" w:cs="Times New Roman"/>
        </w:rPr>
        <w:t>upaniji potrebno ovu uslugu osigurati za 162 djece</w:t>
      </w:r>
      <w:r w:rsidR="006073C5" w:rsidRPr="008B4C96">
        <w:rPr>
          <w:rFonts w:ascii="Times New Roman" w:hAnsi="Times New Roman" w:cs="Times New Roman"/>
        </w:rPr>
        <w:t>, odnosno potrebno ju je nastaviti razvijati</w:t>
      </w:r>
      <w:r w:rsidR="0080766D" w:rsidRPr="008B4C96">
        <w:rPr>
          <w:rFonts w:ascii="Times New Roman" w:hAnsi="Times New Roman" w:cs="Times New Roman"/>
        </w:rPr>
        <w:t xml:space="preserve">. </w:t>
      </w:r>
    </w:p>
    <w:p w14:paraId="731E4060" w14:textId="77777777" w:rsidR="0080766D" w:rsidRPr="008B4C96" w:rsidRDefault="0080766D" w:rsidP="00E80628">
      <w:pPr>
        <w:spacing w:line="240" w:lineRule="auto"/>
        <w:contextualSpacing/>
        <w:jc w:val="both"/>
        <w:rPr>
          <w:rFonts w:ascii="Times New Roman" w:hAnsi="Times New Roman" w:cs="Times New Roman"/>
          <w:b/>
          <w:bCs/>
          <w:color w:val="4472C4" w:themeColor="accent1"/>
        </w:rPr>
      </w:pPr>
    </w:p>
    <w:p w14:paraId="7A22C5B3" w14:textId="7A7396A3" w:rsidR="0080766D" w:rsidRPr="008B4C96" w:rsidRDefault="00903FA0" w:rsidP="00E80628">
      <w:pPr>
        <w:spacing w:line="240" w:lineRule="auto"/>
        <w:contextualSpacing/>
        <w:jc w:val="both"/>
        <w:rPr>
          <w:rFonts w:ascii="Times New Roman" w:hAnsi="Times New Roman" w:cs="Times New Roman"/>
          <w:color w:val="4472C4" w:themeColor="accent1"/>
        </w:rPr>
      </w:pPr>
      <w:r w:rsidRPr="008B4C96">
        <w:rPr>
          <w:rFonts w:ascii="Times New Roman" w:hAnsi="Times New Roman" w:cs="Times New Roman"/>
          <w:bCs/>
        </w:rPr>
        <w:tab/>
      </w:r>
      <w:r w:rsidR="007D73D2" w:rsidRPr="008B4C96">
        <w:rPr>
          <w:rFonts w:ascii="Times New Roman" w:hAnsi="Times New Roman" w:cs="Times New Roman"/>
          <w:bCs/>
        </w:rPr>
        <w:t xml:space="preserve">Što se tiče inovativnih i projektno financiranih usluga iz sustava socijalne skrbi za ovu korisničku skupinu </w:t>
      </w:r>
      <w:r w:rsidR="002C0ABC" w:rsidRPr="008B4C96">
        <w:rPr>
          <w:rFonts w:ascii="Times New Roman" w:hAnsi="Times New Roman" w:cs="Times New Roman"/>
          <w:bCs/>
        </w:rPr>
        <w:t>ističu</w:t>
      </w:r>
      <w:r w:rsidR="007D73D2" w:rsidRPr="008B4C96">
        <w:rPr>
          <w:rFonts w:ascii="Times New Roman" w:hAnsi="Times New Roman" w:cs="Times New Roman"/>
          <w:bCs/>
        </w:rPr>
        <w:t xml:space="preserve"> se uslug</w:t>
      </w:r>
      <w:r w:rsidR="002C0ABC" w:rsidRPr="008B4C96">
        <w:rPr>
          <w:rFonts w:ascii="Times New Roman" w:hAnsi="Times New Roman" w:cs="Times New Roman"/>
          <w:bCs/>
        </w:rPr>
        <w:t>e</w:t>
      </w:r>
      <w:r w:rsidR="007D73D2" w:rsidRPr="008B4C96">
        <w:rPr>
          <w:rFonts w:ascii="Times New Roman" w:hAnsi="Times New Roman" w:cs="Times New Roman"/>
          <w:bCs/>
        </w:rPr>
        <w:t xml:space="preserve"> prilagođenog prijevoza</w:t>
      </w:r>
      <w:r w:rsidR="002C0ABC" w:rsidRPr="008B4C96">
        <w:rPr>
          <w:rFonts w:ascii="Times New Roman" w:hAnsi="Times New Roman" w:cs="Times New Roman"/>
          <w:bCs/>
        </w:rPr>
        <w:t xml:space="preserve">, privremenog njegovatelja u obitelji radi predaha od skrbi </w:t>
      </w:r>
      <w:r w:rsidR="000E584B" w:rsidRPr="008B4C96">
        <w:rPr>
          <w:rFonts w:ascii="Times New Roman" w:hAnsi="Times New Roman" w:cs="Times New Roman"/>
          <w:bCs/>
        </w:rPr>
        <w:t>te</w:t>
      </w:r>
      <w:r w:rsidR="002C0ABC" w:rsidRPr="008B4C96">
        <w:t xml:space="preserve"> </w:t>
      </w:r>
      <w:r w:rsidR="002C0ABC" w:rsidRPr="008B4C96">
        <w:rPr>
          <w:rFonts w:ascii="Times New Roman" w:hAnsi="Times New Roman" w:cs="Times New Roman"/>
        </w:rPr>
        <w:t>g</w:t>
      </w:r>
      <w:r w:rsidR="002C0ABC" w:rsidRPr="008B4C96">
        <w:rPr>
          <w:rFonts w:ascii="Times New Roman" w:hAnsi="Times New Roman" w:cs="Times New Roman"/>
          <w:bCs/>
        </w:rPr>
        <w:t>rupn</w:t>
      </w:r>
      <w:r w:rsidR="002E5927" w:rsidRPr="008B4C96">
        <w:rPr>
          <w:rFonts w:ascii="Times New Roman" w:hAnsi="Times New Roman" w:cs="Times New Roman"/>
          <w:bCs/>
        </w:rPr>
        <w:t>e</w:t>
      </w:r>
      <w:r w:rsidR="002C0ABC" w:rsidRPr="008B4C96">
        <w:rPr>
          <w:rFonts w:ascii="Times New Roman" w:hAnsi="Times New Roman" w:cs="Times New Roman"/>
          <w:bCs/>
        </w:rPr>
        <w:t xml:space="preserve"> ili individualn</w:t>
      </w:r>
      <w:r w:rsidR="002E5927" w:rsidRPr="008B4C96">
        <w:rPr>
          <w:rFonts w:ascii="Times New Roman" w:hAnsi="Times New Roman" w:cs="Times New Roman"/>
          <w:bCs/>
        </w:rPr>
        <w:t xml:space="preserve">e </w:t>
      </w:r>
      <w:r w:rsidR="002C0ABC" w:rsidRPr="008B4C96">
        <w:rPr>
          <w:rFonts w:ascii="Times New Roman" w:hAnsi="Times New Roman" w:cs="Times New Roman"/>
          <w:bCs/>
        </w:rPr>
        <w:t>podrške roditeljima njegovateljima</w:t>
      </w:r>
      <w:r w:rsidR="007D73D2" w:rsidRPr="008B4C96">
        <w:rPr>
          <w:rFonts w:ascii="Times New Roman" w:hAnsi="Times New Roman" w:cs="Times New Roman"/>
          <w:bCs/>
        </w:rPr>
        <w:t xml:space="preserve">. </w:t>
      </w:r>
      <w:r w:rsidR="0080766D" w:rsidRPr="008B4C96">
        <w:rPr>
          <w:rFonts w:ascii="Times New Roman" w:hAnsi="Times New Roman" w:cs="Times New Roman"/>
        </w:rPr>
        <w:t xml:space="preserve">Procjenjuje se da je uslugu prilagođenog prijevoza potrebno pružiti 2,77% djece s teškoćama u razvoju. Budući da je ocijenjeno da </w:t>
      </w:r>
      <w:r w:rsidR="00FB7B11" w:rsidRPr="008B4C96">
        <w:rPr>
          <w:rFonts w:ascii="Times New Roman" w:hAnsi="Times New Roman" w:cs="Times New Roman"/>
        </w:rPr>
        <w:t>su</w:t>
      </w:r>
      <w:r w:rsidR="0080766D" w:rsidRPr="008B4C96">
        <w:rPr>
          <w:rFonts w:ascii="Times New Roman" w:hAnsi="Times New Roman" w:cs="Times New Roman"/>
        </w:rPr>
        <w:t xml:space="preserve"> u </w:t>
      </w:r>
      <w:r w:rsidR="002C0ABC" w:rsidRPr="008B4C96">
        <w:rPr>
          <w:rFonts w:ascii="Times New Roman" w:hAnsi="Times New Roman" w:cs="Times New Roman"/>
        </w:rPr>
        <w:t>Ž</w:t>
      </w:r>
      <w:r w:rsidR="0080766D" w:rsidRPr="008B4C96">
        <w:rPr>
          <w:rFonts w:ascii="Times New Roman" w:hAnsi="Times New Roman" w:cs="Times New Roman"/>
        </w:rPr>
        <w:t>upaniji 4</w:t>
      </w:r>
      <w:r w:rsidR="00527358" w:rsidRPr="008B4C96">
        <w:rPr>
          <w:rFonts w:ascii="Times New Roman" w:hAnsi="Times New Roman" w:cs="Times New Roman"/>
        </w:rPr>
        <w:t>.</w:t>
      </w:r>
      <w:r w:rsidR="0080766D" w:rsidRPr="008B4C96">
        <w:rPr>
          <w:rFonts w:ascii="Times New Roman" w:hAnsi="Times New Roman" w:cs="Times New Roman"/>
        </w:rPr>
        <w:t>224 dje</w:t>
      </w:r>
      <w:r w:rsidR="00FB7B11" w:rsidRPr="008B4C96">
        <w:rPr>
          <w:rFonts w:ascii="Times New Roman" w:hAnsi="Times New Roman" w:cs="Times New Roman"/>
        </w:rPr>
        <w:t>teta</w:t>
      </w:r>
      <w:r w:rsidR="0080766D" w:rsidRPr="008B4C96">
        <w:rPr>
          <w:rFonts w:ascii="Times New Roman" w:hAnsi="Times New Roman" w:cs="Times New Roman"/>
        </w:rPr>
        <w:t xml:space="preserve"> u riziku, primjenom navedenog postotka dolazimo do podatka da je 117 djece s teškoćama u razvoju u potrebi za navedenom uslugom. Uslugu prilagođenog prijevoza za djecu s teškoćama u razvoju na području </w:t>
      </w:r>
      <w:r w:rsidR="002C0ABC" w:rsidRPr="008B4C96">
        <w:rPr>
          <w:rFonts w:ascii="Times New Roman" w:hAnsi="Times New Roman" w:cs="Times New Roman"/>
        </w:rPr>
        <w:t>Ž</w:t>
      </w:r>
      <w:r w:rsidR="0080766D" w:rsidRPr="008B4C96">
        <w:rPr>
          <w:rFonts w:ascii="Times New Roman" w:hAnsi="Times New Roman" w:cs="Times New Roman"/>
        </w:rPr>
        <w:t>upanije pruža jedna organizacija civilnog društva i to sporadično u sklopu usluge prijevoza osoba s invaliditetom. Prilagođeni prijevoz od mjesta stanovanja do školske ustanove Ivan Štark u potpunosti osigura</w:t>
      </w:r>
      <w:r w:rsidR="000E584B" w:rsidRPr="008B4C96">
        <w:rPr>
          <w:rFonts w:ascii="Times New Roman" w:hAnsi="Times New Roman" w:cs="Times New Roman"/>
        </w:rPr>
        <w:t>va</w:t>
      </w:r>
      <w:r w:rsidR="0080766D" w:rsidRPr="008B4C96">
        <w:rPr>
          <w:rFonts w:ascii="Times New Roman" w:hAnsi="Times New Roman" w:cs="Times New Roman"/>
        </w:rPr>
        <w:t xml:space="preserve"> ustanov</w:t>
      </w:r>
      <w:r w:rsidR="000E584B" w:rsidRPr="008B4C96">
        <w:rPr>
          <w:rFonts w:ascii="Times New Roman" w:hAnsi="Times New Roman" w:cs="Times New Roman"/>
        </w:rPr>
        <w:t>a,</w:t>
      </w:r>
      <w:r w:rsidR="0080766D" w:rsidRPr="008B4C96">
        <w:rPr>
          <w:rFonts w:ascii="Times New Roman" w:hAnsi="Times New Roman" w:cs="Times New Roman"/>
        </w:rPr>
        <w:t xml:space="preserve"> dok odlazak na ostale aktivnosti ili rehabilitacijske programe nije osiguran već</w:t>
      </w:r>
      <w:r w:rsidR="000E584B" w:rsidRPr="008B4C96">
        <w:rPr>
          <w:rFonts w:ascii="Times New Roman" w:hAnsi="Times New Roman" w:cs="Times New Roman"/>
        </w:rPr>
        <w:t xml:space="preserve"> ga</w:t>
      </w:r>
      <w:r w:rsidR="0080766D" w:rsidRPr="008B4C96">
        <w:rPr>
          <w:rFonts w:ascii="Times New Roman" w:hAnsi="Times New Roman" w:cs="Times New Roman"/>
        </w:rPr>
        <w:t xml:space="preserve"> osigurava obitelj. Potrebno je na području </w:t>
      </w:r>
      <w:r w:rsidR="00527358" w:rsidRPr="008B4C96">
        <w:rPr>
          <w:rFonts w:ascii="Times New Roman" w:hAnsi="Times New Roman" w:cs="Times New Roman"/>
        </w:rPr>
        <w:t>Ž</w:t>
      </w:r>
      <w:r w:rsidR="0080766D" w:rsidRPr="008B4C96">
        <w:rPr>
          <w:rFonts w:ascii="Times New Roman" w:hAnsi="Times New Roman" w:cs="Times New Roman"/>
        </w:rPr>
        <w:t>upanije poticati i razvijati navedenu uslugu.</w:t>
      </w:r>
    </w:p>
    <w:p w14:paraId="2307625C" w14:textId="77777777" w:rsidR="0080766D" w:rsidRPr="008B4C96" w:rsidRDefault="0080766D" w:rsidP="00E80628">
      <w:pPr>
        <w:spacing w:line="240" w:lineRule="auto"/>
        <w:contextualSpacing/>
        <w:jc w:val="both"/>
        <w:rPr>
          <w:rFonts w:ascii="Times New Roman" w:hAnsi="Times New Roman" w:cs="Times New Roman"/>
          <w:b/>
          <w:bCs/>
          <w:color w:val="4472C4" w:themeColor="accent1"/>
        </w:rPr>
      </w:pPr>
    </w:p>
    <w:p w14:paraId="75CC36AB" w14:textId="1C9A04CF"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Još jedna od inovativnih usluga koja bi uvelike olakšala svakodnevicu obitelji djeteta s teškoćama u razvoju jest institut </w:t>
      </w:r>
      <w:r w:rsidR="0080766D" w:rsidRPr="008B4C96">
        <w:rPr>
          <w:rFonts w:ascii="Times New Roman" w:hAnsi="Times New Roman" w:cs="Times New Roman"/>
          <w:i/>
        </w:rPr>
        <w:t>privremenog njegovatelja u obitelji radi predaha od skrbi</w:t>
      </w:r>
      <w:r w:rsidR="0080766D" w:rsidRPr="008B4C96">
        <w:rPr>
          <w:rFonts w:ascii="Times New Roman" w:hAnsi="Times New Roman" w:cs="Times New Roman"/>
        </w:rPr>
        <w:t xml:space="preserve">. Procjenjuje se da ovu uslugu treba osigurati za 6,8% djece s teškoćama u razvoju. Temeljem analize prikupljenih podataka zaključujemo da </w:t>
      </w:r>
      <w:r w:rsidR="00FB7B11" w:rsidRPr="008B4C96">
        <w:rPr>
          <w:rFonts w:ascii="Times New Roman" w:hAnsi="Times New Roman" w:cs="Times New Roman"/>
        </w:rPr>
        <w:t>su</w:t>
      </w:r>
      <w:r w:rsidR="0080766D" w:rsidRPr="008B4C96">
        <w:rPr>
          <w:rFonts w:ascii="Times New Roman" w:hAnsi="Times New Roman" w:cs="Times New Roman"/>
        </w:rPr>
        <w:t xml:space="preserve"> u </w:t>
      </w:r>
      <w:r w:rsidR="00B85B62" w:rsidRPr="008B4C96">
        <w:rPr>
          <w:rFonts w:ascii="Times New Roman" w:hAnsi="Times New Roman" w:cs="Times New Roman"/>
        </w:rPr>
        <w:t>Ž</w:t>
      </w:r>
      <w:r w:rsidR="0080766D" w:rsidRPr="008B4C96">
        <w:rPr>
          <w:rFonts w:ascii="Times New Roman" w:hAnsi="Times New Roman" w:cs="Times New Roman"/>
        </w:rPr>
        <w:t>upaniji 4</w:t>
      </w:r>
      <w:r w:rsidR="00527358" w:rsidRPr="008B4C96">
        <w:rPr>
          <w:rFonts w:ascii="Times New Roman" w:hAnsi="Times New Roman" w:cs="Times New Roman"/>
        </w:rPr>
        <w:t>.</w:t>
      </w:r>
      <w:r w:rsidR="0080766D" w:rsidRPr="008B4C96">
        <w:rPr>
          <w:rFonts w:ascii="Times New Roman" w:hAnsi="Times New Roman" w:cs="Times New Roman"/>
        </w:rPr>
        <w:t>224 dj</w:t>
      </w:r>
      <w:r w:rsidR="00FB7B11" w:rsidRPr="008B4C96">
        <w:rPr>
          <w:rFonts w:ascii="Times New Roman" w:hAnsi="Times New Roman" w:cs="Times New Roman"/>
        </w:rPr>
        <w:t>eteta</w:t>
      </w:r>
      <w:r w:rsidR="0080766D" w:rsidRPr="008B4C96">
        <w:rPr>
          <w:rFonts w:ascii="Times New Roman" w:hAnsi="Times New Roman" w:cs="Times New Roman"/>
        </w:rPr>
        <w:t xml:space="preserve"> u riziku, što znači da je 287 djece s teškoćama u razvoju u potrebi za ovom uslugom. Prikupljanjem podataka utvrđeno je da usluga nije dostupna na području </w:t>
      </w:r>
      <w:r w:rsidR="00B85B62" w:rsidRPr="008B4C96">
        <w:rPr>
          <w:rFonts w:ascii="Times New Roman" w:hAnsi="Times New Roman" w:cs="Times New Roman"/>
        </w:rPr>
        <w:t>Ž</w:t>
      </w:r>
      <w:r w:rsidR="0080766D" w:rsidRPr="008B4C96">
        <w:rPr>
          <w:rFonts w:ascii="Times New Roman" w:hAnsi="Times New Roman" w:cs="Times New Roman"/>
        </w:rPr>
        <w:t xml:space="preserve">upanije </w:t>
      </w:r>
      <w:r w:rsidR="000E584B" w:rsidRPr="008B4C96">
        <w:rPr>
          <w:rFonts w:ascii="Times New Roman" w:hAnsi="Times New Roman" w:cs="Times New Roman"/>
        </w:rPr>
        <w:t xml:space="preserve">pa ju </w:t>
      </w:r>
      <w:r w:rsidR="0080766D" w:rsidRPr="008B4C96">
        <w:rPr>
          <w:rFonts w:ascii="Times New Roman" w:hAnsi="Times New Roman" w:cs="Times New Roman"/>
        </w:rPr>
        <w:t>je potrebno osigurati.</w:t>
      </w:r>
    </w:p>
    <w:p w14:paraId="365A479E" w14:textId="77777777" w:rsidR="0080766D" w:rsidRPr="008B4C96" w:rsidRDefault="0080766D" w:rsidP="00E80628">
      <w:pPr>
        <w:spacing w:line="240" w:lineRule="auto"/>
        <w:contextualSpacing/>
        <w:jc w:val="both"/>
        <w:rPr>
          <w:rFonts w:ascii="Times New Roman" w:hAnsi="Times New Roman" w:cs="Times New Roman"/>
          <w:b/>
          <w:bCs/>
        </w:rPr>
      </w:pPr>
    </w:p>
    <w:p w14:paraId="2BBDED5B" w14:textId="48ED0E27"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Usluga </w:t>
      </w:r>
      <w:r w:rsidR="0080766D" w:rsidRPr="008B4C96">
        <w:rPr>
          <w:rFonts w:ascii="Times New Roman" w:hAnsi="Times New Roman" w:cs="Times New Roman"/>
          <w:i/>
        </w:rPr>
        <w:t>grupnog ili individualnog oblika podrške roditeljima njegovateljima</w:t>
      </w:r>
      <w:r w:rsidR="0080766D" w:rsidRPr="008B4C96">
        <w:rPr>
          <w:rFonts w:ascii="Times New Roman" w:hAnsi="Times New Roman" w:cs="Times New Roman"/>
        </w:rPr>
        <w:t xml:space="preserve"> na području </w:t>
      </w:r>
      <w:r w:rsidR="008F5EF4" w:rsidRPr="008B4C96">
        <w:rPr>
          <w:rFonts w:ascii="Times New Roman" w:hAnsi="Times New Roman" w:cs="Times New Roman"/>
        </w:rPr>
        <w:t>Ž</w:t>
      </w:r>
      <w:r w:rsidR="0080766D" w:rsidRPr="008B4C96">
        <w:rPr>
          <w:rFonts w:ascii="Times New Roman" w:hAnsi="Times New Roman" w:cs="Times New Roman"/>
        </w:rPr>
        <w:t xml:space="preserve">upanije postoji kao projektno financirana usluga. Istu je potrebno osigurati za roditelje njegovatelje 6,8% djece s teškoćama u razvoju. Analizom prikupljenih podataka došli smo do podatka da je ovu uslugu potrebno osigurati za roditelja njegovatelja 287 djece s teškoćama u razvoju. Na području </w:t>
      </w:r>
      <w:r w:rsidR="008F5EF4" w:rsidRPr="008B4C96">
        <w:rPr>
          <w:rFonts w:ascii="Times New Roman" w:hAnsi="Times New Roman" w:cs="Times New Roman"/>
        </w:rPr>
        <w:t>Ž</w:t>
      </w:r>
      <w:r w:rsidR="0080766D" w:rsidRPr="008B4C96">
        <w:rPr>
          <w:rFonts w:ascii="Times New Roman" w:hAnsi="Times New Roman" w:cs="Times New Roman"/>
        </w:rPr>
        <w:t xml:space="preserve">upanije djeluje jedna </w:t>
      </w:r>
      <w:r w:rsidR="003D6739" w:rsidRPr="008B4C96">
        <w:rPr>
          <w:rFonts w:ascii="Times New Roman" w:hAnsi="Times New Roman" w:cs="Times New Roman"/>
        </w:rPr>
        <w:t>organizacija civilnog društva</w:t>
      </w:r>
      <w:r w:rsidR="0080766D" w:rsidRPr="008B4C96">
        <w:rPr>
          <w:rFonts w:ascii="Times New Roman" w:hAnsi="Times New Roman" w:cs="Times New Roman"/>
        </w:rPr>
        <w:t xml:space="preserve"> koja kroz projekte provodi ove aktivnosti za 33 roditelja djece s teškoćama u razvoju. Zbog velikog nesrazmjera između očekivanog broja korisnika i postojećeg broja korisnika</w:t>
      </w:r>
      <w:r w:rsidR="000E584B" w:rsidRPr="008B4C96">
        <w:rPr>
          <w:rFonts w:ascii="Times New Roman" w:hAnsi="Times New Roman" w:cs="Times New Roman"/>
        </w:rPr>
        <w:t>,</w:t>
      </w:r>
      <w:r w:rsidR="0080766D" w:rsidRPr="008B4C96">
        <w:rPr>
          <w:rFonts w:ascii="Times New Roman" w:hAnsi="Times New Roman" w:cs="Times New Roman"/>
        </w:rPr>
        <w:t xml:space="preserve"> potrebno je osigurati veći broj ovih usluga. </w:t>
      </w:r>
    </w:p>
    <w:p w14:paraId="30478E42" w14:textId="1691A40B" w:rsidR="008B4C96" w:rsidRDefault="008B4C96" w:rsidP="00E80628">
      <w:pPr>
        <w:spacing w:line="240" w:lineRule="auto"/>
        <w:contextualSpacing/>
        <w:jc w:val="both"/>
        <w:rPr>
          <w:rFonts w:ascii="Times New Roman" w:hAnsi="Times New Roman" w:cs="Times New Roman"/>
          <w:b/>
          <w:bCs/>
          <w:color w:val="4472C4" w:themeColor="accent1"/>
        </w:rPr>
      </w:pPr>
      <w:r>
        <w:rPr>
          <w:rFonts w:ascii="Times New Roman" w:hAnsi="Times New Roman" w:cs="Times New Roman"/>
          <w:b/>
          <w:bCs/>
          <w:color w:val="4472C4" w:themeColor="accent1"/>
        </w:rPr>
        <w:br w:type="page"/>
      </w:r>
    </w:p>
    <w:p w14:paraId="7C3FDB9C" w14:textId="7082D1D5" w:rsidR="0080766D"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i/>
        </w:rPr>
        <w:tab/>
      </w:r>
      <w:proofErr w:type="spellStart"/>
      <w:r w:rsidR="0080766D" w:rsidRPr="008B4C96">
        <w:rPr>
          <w:rFonts w:ascii="Times New Roman" w:hAnsi="Times New Roman" w:cs="Times New Roman"/>
          <w:i/>
        </w:rPr>
        <w:t>Logopedska</w:t>
      </w:r>
      <w:proofErr w:type="spellEnd"/>
      <w:r w:rsidR="0080766D" w:rsidRPr="008B4C96">
        <w:rPr>
          <w:rFonts w:ascii="Times New Roman" w:hAnsi="Times New Roman" w:cs="Times New Roman"/>
          <w:i/>
        </w:rPr>
        <w:t xml:space="preserve"> terapija</w:t>
      </w:r>
      <w:r w:rsidR="0080766D" w:rsidRPr="008B4C96">
        <w:rPr>
          <w:rFonts w:ascii="Times New Roman" w:hAnsi="Times New Roman" w:cs="Times New Roman"/>
        </w:rPr>
        <w:t xml:space="preserve"> je uslug</w:t>
      </w:r>
      <w:r w:rsidR="008F5EF4" w:rsidRPr="008B4C96">
        <w:rPr>
          <w:rFonts w:ascii="Times New Roman" w:hAnsi="Times New Roman" w:cs="Times New Roman"/>
        </w:rPr>
        <w:t>a</w:t>
      </w:r>
      <w:r w:rsidR="0080766D" w:rsidRPr="008B4C96">
        <w:rPr>
          <w:rFonts w:ascii="Times New Roman" w:hAnsi="Times New Roman" w:cs="Times New Roman"/>
        </w:rPr>
        <w:t xml:space="preserve"> koja se pruža </w:t>
      </w:r>
      <w:r w:rsidR="00910338" w:rsidRPr="008B4C96">
        <w:rPr>
          <w:rFonts w:ascii="Times New Roman" w:hAnsi="Times New Roman" w:cs="Times New Roman"/>
        </w:rPr>
        <w:t xml:space="preserve">međuresorno </w:t>
      </w:r>
      <w:r w:rsidR="0080766D" w:rsidRPr="008B4C96">
        <w:rPr>
          <w:rFonts w:ascii="Times New Roman" w:hAnsi="Times New Roman" w:cs="Times New Roman"/>
        </w:rPr>
        <w:t xml:space="preserve">u suradnji sa sustavom zdravstva. Procjena je da uslugu </w:t>
      </w:r>
      <w:proofErr w:type="spellStart"/>
      <w:r w:rsidR="0080766D" w:rsidRPr="008B4C96">
        <w:rPr>
          <w:rFonts w:ascii="Times New Roman" w:hAnsi="Times New Roman" w:cs="Times New Roman"/>
        </w:rPr>
        <w:t>logopedske</w:t>
      </w:r>
      <w:proofErr w:type="spellEnd"/>
      <w:r w:rsidR="0080766D" w:rsidRPr="008B4C96">
        <w:rPr>
          <w:rFonts w:ascii="Times New Roman" w:hAnsi="Times New Roman" w:cs="Times New Roman"/>
        </w:rPr>
        <w:t xml:space="preserve"> terapije treba osigurati za 11,60% djece s teškoćama u razvoju. Sukladno analizi podataka</w:t>
      </w:r>
      <w:r w:rsidR="000E584B" w:rsidRPr="008B4C96">
        <w:rPr>
          <w:rFonts w:ascii="Times New Roman" w:hAnsi="Times New Roman" w:cs="Times New Roman"/>
        </w:rPr>
        <w:t>,</w:t>
      </w:r>
      <w:r w:rsidR="0080766D" w:rsidRPr="008B4C96">
        <w:rPr>
          <w:rFonts w:ascii="Times New Roman" w:hAnsi="Times New Roman" w:cs="Times New Roman"/>
        </w:rPr>
        <w:t xml:space="preserve"> možemo zaključiti da u </w:t>
      </w:r>
      <w:r w:rsidR="008F5EF4" w:rsidRPr="008B4C96">
        <w:rPr>
          <w:rFonts w:ascii="Times New Roman" w:hAnsi="Times New Roman" w:cs="Times New Roman"/>
        </w:rPr>
        <w:t>Ž</w:t>
      </w:r>
      <w:r w:rsidR="0080766D" w:rsidRPr="008B4C96">
        <w:rPr>
          <w:rFonts w:ascii="Times New Roman" w:hAnsi="Times New Roman" w:cs="Times New Roman"/>
        </w:rPr>
        <w:t>upaniji postoji 1</w:t>
      </w:r>
      <w:r w:rsidR="00527358" w:rsidRPr="008B4C96">
        <w:rPr>
          <w:rFonts w:ascii="Times New Roman" w:hAnsi="Times New Roman" w:cs="Times New Roman"/>
        </w:rPr>
        <w:t>.</w:t>
      </w:r>
      <w:r w:rsidR="0080766D" w:rsidRPr="008B4C96">
        <w:rPr>
          <w:rFonts w:ascii="Times New Roman" w:hAnsi="Times New Roman" w:cs="Times New Roman"/>
        </w:rPr>
        <w:t xml:space="preserve">572 djece u riziku u ciljanoj dobnoj skupini 0-7 godina, što znači da je 182 djece s teškoćama u razvoju u potrebi za uslugom </w:t>
      </w:r>
      <w:proofErr w:type="spellStart"/>
      <w:r w:rsidR="0080766D" w:rsidRPr="008B4C96">
        <w:rPr>
          <w:rFonts w:ascii="Times New Roman" w:hAnsi="Times New Roman" w:cs="Times New Roman"/>
        </w:rPr>
        <w:t>logopedske</w:t>
      </w:r>
      <w:proofErr w:type="spellEnd"/>
      <w:r w:rsidR="0080766D" w:rsidRPr="008B4C96">
        <w:rPr>
          <w:rFonts w:ascii="Times New Roman" w:hAnsi="Times New Roman" w:cs="Times New Roman"/>
        </w:rPr>
        <w:t xml:space="preserve"> terapije. Ovu uslugu na području </w:t>
      </w:r>
      <w:r w:rsidR="008F5EF4" w:rsidRPr="008B4C96">
        <w:rPr>
          <w:rFonts w:ascii="Times New Roman" w:hAnsi="Times New Roman" w:cs="Times New Roman"/>
        </w:rPr>
        <w:t>Ž</w:t>
      </w:r>
      <w:r w:rsidR="0080766D" w:rsidRPr="008B4C96">
        <w:rPr>
          <w:rFonts w:ascii="Times New Roman" w:hAnsi="Times New Roman" w:cs="Times New Roman"/>
        </w:rPr>
        <w:t xml:space="preserve">upanije pruža </w:t>
      </w:r>
      <w:r w:rsidR="00910338" w:rsidRPr="008B4C96">
        <w:rPr>
          <w:rFonts w:ascii="Times New Roman" w:hAnsi="Times New Roman" w:cs="Times New Roman"/>
        </w:rPr>
        <w:t>jedna zdravstvena ustanova</w:t>
      </w:r>
      <w:r w:rsidR="002672FA" w:rsidRPr="008B4C96">
        <w:rPr>
          <w:rFonts w:ascii="Times New Roman" w:hAnsi="Times New Roman" w:cs="Times New Roman"/>
        </w:rPr>
        <w:t xml:space="preserve">, te logoped </w:t>
      </w:r>
      <w:r w:rsidR="00910338" w:rsidRPr="008B4C96">
        <w:rPr>
          <w:rFonts w:ascii="Times New Roman" w:hAnsi="Times New Roman" w:cs="Times New Roman"/>
        </w:rPr>
        <w:t>u sklopu aktivnosti jedne udruge</w:t>
      </w:r>
      <w:r w:rsidR="0080766D" w:rsidRPr="008B4C96">
        <w:rPr>
          <w:rFonts w:ascii="Times New Roman" w:hAnsi="Times New Roman" w:cs="Times New Roman"/>
        </w:rPr>
        <w:t xml:space="preserve"> </w:t>
      </w:r>
      <w:r w:rsidR="002672FA" w:rsidRPr="008B4C96">
        <w:rPr>
          <w:rFonts w:ascii="Times New Roman" w:hAnsi="Times New Roman" w:cs="Times New Roman"/>
        </w:rPr>
        <w:t xml:space="preserve">za korisnike i djecu s područja </w:t>
      </w:r>
      <w:r w:rsidR="008A3163" w:rsidRPr="008B4C96">
        <w:rPr>
          <w:rFonts w:ascii="Times New Roman" w:hAnsi="Times New Roman" w:cs="Times New Roman"/>
        </w:rPr>
        <w:t>g</w:t>
      </w:r>
      <w:r w:rsidR="002672FA" w:rsidRPr="008B4C96">
        <w:rPr>
          <w:rFonts w:ascii="Times New Roman" w:hAnsi="Times New Roman" w:cs="Times New Roman"/>
        </w:rPr>
        <w:t xml:space="preserve">rada Valpova. </w:t>
      </w:r>
      <w:r w:rsidR="0080766D" w:rsidRPr="008B4C96">
        <w:rPr>
          <w:rFonts w:ascii="Times New Roman" w:hAnsi="Times New Roman" w:cs="Times New Roman"/>
        </w:rPr>
        <w:t xml:space="preserve"> </w:t>
      </w:r>
    </w:p>
    <w:p w14:paraId="38D8E469" w14:textId="77777777" w:rsidR="0080766D" w:rsidRPr="008B4C96" w:rsidRDefault="0080766D" w:rsidP="00E80628">
      <w:pPr>
        <w:spacing w:line="240" w:lineRule="auto"/>
        <w:contextualSpacing/>
        <w:jc w:val="both"/>
        <w:rPr>
          <w:rFonts w:ascii="Times New Roman" w:hAnsi="Times New Roman" w:cs="Times New Roman"/>
          <w:b/>
          <w:bCs/>
          <w:color w:val="4472C4" w:themeColor="accent1"/>
        </w:rPr>
      </w:pPr>
    </w:p>
    <w:p w14:paraId="5F0C0860" w14:textId="7ED283E0" w:rsidR="008E064C" w:rsidRPr="008B4C96" w:rsidRDefault="00903FA0" w:rsidP="00E80628">
      <w:pPr>
        <w:spacing w:line="240" w:lineRule="auto"/>
        <w:contextualSpacing/>
        <w:jc w:val="both"/>
        <w:rPr>
          <w:rFonts w:ascii="Times New Roman" w:hAnsi="Times New Roman" w:cs="Times New Roman"/>
        </w:rPr>
      </w:pPr>
      <w:r w:rsidRPr="008B4C96">
        <w:rPr>
          <w:rFonts w:ascii="Times New Roman" w:hAnsi="Times New Roman" w:cs="Times New Roman"/>
        </w:rPr>
        <w:tab/>
      </w:r>
      <w:r w:rsidR="0080766D" w:rsidRPr="008B4C96">
        <w:rPr>
          <w:rFonts w:ascii="Times New Roman" w:hAnsi="Times New Roman" w:cs="Times New Roman"/>
        </w:rPr>
        <w:t xml:space="preserve">Usluga </w:t>
      </w:r>
      <w:r w:rsidR="0080766D" w:rsidRPr="008B4C96">
        <w:rPr>
          <w:rFonts w:ascii="Times New Roman" w:hAnsi="Times New Roman" w:cs="Times New Roman"/>
          <w:i/>
        </w:rPr>
        <w:t>pomoćnika u nastavi/komunikacijskog posrednika</w:t>
      </w:r>
      <w:r w:rsidR="0080766D" w:rsidRPr="008B4C96">
        <w:rPr>
          <w:rFonts w:ascii="Times New Roman" w:hAnsi="Times New Roman" w:cs="Times New Roman"/>
        </w:rPr>
        <w:t xml:space="preserve"> jest socijalna usluga koja se pruža u suradnji s obrazovnim sustavom. Procjenjuje se da je uslugu pomoćnika u nastavi/komunikacijskog posrednika potrebno osigurati za 6,6% djece s teškoćama u razvoju. Temeljem analize prikupljenih podataka može se zaključiti da je 279 djece s teškoćama u razvoju u potrebi za ovom uslugom. Na području Ž</w:t>
      </w:r>
      <w:r w:rsidR="008E064C" w:rsidRPr="008B4C96">
        <w:rPr>
          <w:rFonts w:ascii="Times New Roman" w:hAnsi="Times New Roman" w:cs="Times New Roman"/>
        </w:rPr>
        <w:t>upanije</w:t>
      </w:r>
      <w:r w:rsidR="0080766D" w:rsidRPr="008B4C96">
        <w:rPr>
          <w:rFonts w:ascii="Times New Roman" w:hAnsi="Times New Roman" w:cs="Times New Roman"/>
        </w:rPr>
        <w:t xml:space="preserve"> ovu uslugu kao projektnu aktivnost financiranu iz E</w:t>
      </w:r>
      <w:r w:rsidR="008E064C" w:rsidRPr="008B4C96">
        <w:rPr>
          <w:rFonts w:ascii="Times New Roman" w:hAnsi="Times New Roman" w:cs="Times New Roman"/>
        </w:rPr>
        <w:t xml:space="preserve">uropskog socijalnog fonda </w:t>
      </w:r>
      <w:r w:rsidR="0080766D" w:rsidRPr="008B4C96">
        <w:rPr>
          <w:rFonts w:ascii="Times New Roman" w:hAnsi="Times New Roman" w:cs="Times New Roman"/>
        </w:rPr>
        <w:t xml:space="preserve">su provodili licencirani i nelicencirani pružatelji socijalnih usluga, </w:t>
      </w:r>
      <w:r w:rsidR="003D6739" w:rsidRPr="008B4C96">
        <w:rPr>
          <w:rFonts w:ascii="Times New Roman" w:hAnsi="Times New Roman" w:cs="Times New Roman"/>
        </w:rPr>
        <w:t>organizacije civilnog društva</w:t>
      </w:r>
      <w:r w:rsidR="0080766D" w:rsidRPr="008B4C96">
        <w:rPr>
          <w:rFonts w:ascii="Times New Roman" w:hAnsi="Times New Roman" w:cs="Times New Roman"/>
        </w:rPr>
        <w:t xml:space="preserve"> te Grad Osijek i </w:t>
      </w:r>
      <w:r w:rsidR="008E064C" w:rsidRPr="008B4C96">
        <w:rPr>
          <w:rFonts w:ascii="Times New Roman" w:hAnsi="Times New Roman" w:cs="Times New Roman"/>
        </w:rPr>
        <w:t>Ž</w:t>
      </w:r>
      <w:r w:rsidR="0080766D" w:rsidRPr="008B4C96">
        <w:rPr>
          <w:rFonts w:ascii="Times New Roman" w:hAnsi="Times New Roman" w:cs="Times New Roman"/>
        </w:rPr>
        <w:t xml:space="preserve">upanija. Usluga je osigurana projektno i djelomično kroz sufinanciranje i to za 354 korisnika, čime je premašena brojka očekivanog broja korisnika za 75. </w:t>
      </w:r>
    </w:p>
    <w:p w14:paraId="7E235A8A" w14:textId="77777777" w:rsidR="008E064C" w:rsidRPr="008B4C96" w:rsidRDefault="008E064C" w:rsidP="00E80628">
      <w:pPr>
        <w:spacing w:line="240" w:lineRule="auto"/>
        <w:contextualSpacing/>
        <w:jc w:val="both"/>
        <w:rPr>
          <w:rFonts w:ascii="Times New Roman" w:hAnsi="Times New Roman" w:cs="Times New Roman"/>
        </w:rPr>
      </w:pPr>
    </w:p>
    <w:p w14:paraId="0761CFE3" w14:textId="6D1A2A00" w:rsidR="0080766D" w:rsidRPr="00271B6B" w:rsidRDefault="00903FA0" w:rsidP="00E80628">
      <w:pPr>
        <w:spacing w:after="0" w:line="240" w:lineRule="auto"/>
        <w:contextualSpacing/>
        <w:jc w:val="both"/>
        <w:rPr>
          <w:rFonts w:ascii="Times New Roman" w:hAnsi="Times New Roman" w:cs="Times New Roman"/>
        </w:rPr>
      </w:pPr>
      <w:r w:rsidRPr="008B4C96">
        <w:rPr>
          <w:rFonts w:ascii="Times New Roman" w:hAnsi="Times New Roman" w:cs="Times New Roman"/>
        </w:rPr>
        <w:tab/>
      </w:r>
      <w:r w:rsidR="008E064C" w:rsidRPr="008B4C96">
        <w:rPr>
          <w:rFonts w:ascii="Times New Roman" w:hAnsi="Times New Roman" w:cs="Times New Roman"/>
        </w:rPr>
        <w:t>T</w:t>
      </w:r>
      <w:r w:rsidR="0080766D" w:rsidRPr="008B4C96">
        <w:rPr>
          <w:rFonts w:ascii="Times New Roman" w:hAnsi="Times New Roman" w:cs="Times New Roman"/>
        </w:rPr>
        <w:t xml:space="preserve">emeljem navedenog možemo zaključiti da je dostupnost socijalnih usluga za djecu s teškoćama u razvoju u većem dijelu usluga nedostatna te da je potrebno osigurati dodatne kapacitete kao i proširiti dostupnost postojećih usluga na sve dijelove </w:t>
      </w:r>
      <w:r w:rsidR="00527358" w:rsidRPr="008B4C96">
        <w:rPr>
          <w:rFonts w:ascii="Times New Roman" w:hAnsi="Times New Roman" w:cs="Times New Roman"/>
        </w:rPr>
        <w:t>Ž</w:t>
      </w:r>
      <w:r w:rsidR="0080766D" w:rsidRPr="008B4C96">
        <w:rPr>
          <w:rFonts w:ascii="Times New Roman" w:hAnsi="Times New Roman" w:cs="Times New Roman"/>
        </w:rPr>
        <w:t>upanije</w:t>
      </w:r>
      <w:r w:rsidR="000C4087" w:rsidRPr="008B4C96">
        <w:rPr>
          <w:rFonts w:ascii="Times New Roman" w:hAnsi="Times New Roman" w:cs="Times New Roman"/>
        </w:rPr>
        <w:t xml:space="preserve"> kako bi se osigurala teritorijalna dostupnost</w:t>
      </w:r>
      <w:r w:rsidR="0080766D" w:rsidRPr="008B4C96">
        <w:rPr>
          <w:rFonts w:ascii="Times New Roman" w:hAnsi="Times New Roman" w:cs="Times New Roman"/>
        </w:rPr>
        <w:t>. Neki od tih elemenata su individualizirani pristup, timski rad i međusektorska suradnja, veća dostupnost rane razvojn</w:t>
      </w:r>
      <w:r w:rsidR="0080766D" w:rsidRPr="00271B6B">
        <w:rPr>
          <w:rFonts w:ascii="Times New Roman" w:hAnsi="Times New Roman" w:cs="Times New Roman"/>
        </w:rPr>
        <w:t>e podrške koja je potrebna za što raniju identifikaciju i uključivanje u sustav, obiteljska podrška, inkluzivno obrazovanje, psihosocijalna podrška, pristupačnost usluga i kontinuirano praćenje i evaluacija.</w:t>
      </w:r>
    </w:p>
    <w:p w14:paraId="0859A481" w14:textId="77777777" w:rsidR="0080766D" w:rsidRPr="00271B6B" w:rsidRDefault="0080766D" w:rsidP="00E80628">
      <w:pPr>
        <w:pStyle w:val="Odlomakpopisa"/>
        <w:spacing w:line="240" w:lineRule="auto"/>
        <w:ind w:left="0"/>
        <w:rPr>
          <w:rFonts w:ascii="Times New Roman" w:hAnsi="Times New Roman" w:cs="Times New Roman"/>
          <w:b/>
          <w:bCs/>
          <w:color w:val="4472C4" w:themeColor="accent1"/>
        </w:rPr>
      </w:pPr>
    </w:p>
    <w:p w14:paraId="1DC0FB39" w14:textId="5BB73A89" w:rsidR="00E82C8D" w:rsidRPr="00271B6B" w:rsidRDefault="00295535" w:rsidP="00E80628">
      <w:pPr>
        <w:pStyle w:val="Odlomakpopisa"/>
        <w:spacing w:line="240" w:lineRule="auto"/>
        <w:ind w:left="0"/>
        <w:jc w:val="both"/>
        <w:rPr>
          <w:rFonts w:ascii="Times New Roman" w:hAnsi="Times New Roman" w:cs="Times New Roman"/>
          <w:b/>
          <w:bCs/>
        </w:rPr>
      </w:pPr>
      <w:r w:rsidRPr="00271B6B">
        <w:rPr>
          <w:rFonts w:ascii="Times New Roman" w:hAnsi="Times New Roman" w:cs="Times New Roman"/>
          <w:b/>
          <w:bCs/>
        </w:rPr>
        <w:tab/>
      </w:r>
      <w:r w:rsidR="00E82C8D" w:rsidRPr="00271B6B">
        <w:rPr>
          <w:rFonts w:ascii="Times New Roman" w:hAnsi="Times New Roman" w:cs="Times New Roman"/>
          <w:b/>
          <w:bCs/>
        </w:rPr>
        <w:t xml:space="preserve">Djeca i mlađe punoljetne osobe bez roditelja ili bez odgovarajuće roditeljske skrbi i djeca </w:t>
      </w:r>
      <w:r w:rsidR="00FB7B11" w:rsidRPr="00271B6B">
        <w:rPr>
          <w:rFonts w:ascii="Times New Roman" w:hAnsi="Times New Roman" w:cs="Times New Roman"/>
          <w:b/>
          <w:bCs/>
        </w:rPr>
        <w:tab/>
      </w:r>
      <w:r w:rsidR="00E82C8D" w:rsidRPr="00271B6B">
        <w:rPr>
          <w:rFonts w:ascii="Times New Roman" w:hAnsi="Times New Roman" w:cs="Times New Roman"/>
          <w:b/>
          <w:bCs/>
        </w:rPr>
        <w:t xml:space="preserve">i mlađe punoljetne osobe s problemima u ponašanju </w:t>
      </w:r>
    </w:p>
    <w:p w14:paraId="28FF48D1" w14:textId="77777777" w:rsidR="00903FA0" w:rsidRPr="00271B6B" w:rsidRDefault="00903FA0" w:rsidP="00E80628">
      <w:pPr>
        <w:pStyle w:val="Odlomakpopisa"/>
        <w:spacing w:line="240" w:lineRule="auto"/>
        <w:ind w:left="0"/>
        <w:rPr>
          <w:rFonts w:ascii="Times New Roman" w:hAnsi="Times New Roman" w:cs="Times New Roman"/>
          <w:b/>
          <w:bCs/>
        </w:rPr>
      </w:pPr>
    </w:p>
    <w:p w14:paraId="0A45D131" w14:textId="1F4D8299" w:rsidR="00E82C8D" w:rsidRPr="00271B6B" w:rsidRDefault="00903FA0" w:rsidP="00E80628">
      <w:pPr>
        <w:pStyle w:val="Odlomakpopisa"/>
        <w:spacing w:line="240" w:lineRule="auto"/>
        <w:ind w:left="0"/>
        <w:rPr>
          <w:rFonts w:ascii="Times New Roman" w:hAnsi="Times New Roman" w:cs="Times New Roman"/>
          <w:bCs/>
        </w:rPr>
      </w:pPr>
      <w:r w:rsidRPr="00271B6B">
        <w:rPr>
          <w:rFonts w:ascii="Times New Roman" w:hAnsi="Times New Roman" w:cs="Times New Roman"/>
          <w:bCs/>
        </w:rPr>
        <w:tab/>
      </w:r>
      <w:r w:rsidR="00E82C8D" w:rsidRPr="00271B6B">
        <w:rPr>
          <w:rFonts w:ascii="Times New Roman" w:hAnsi="Times New Roman" w:cs="Times New Roman"/>
          <w:bCs/>
        </w:rPr>
        <w:t>Za skupine djec</w:t>
      </w:r>
      <w:r w:rsidR="00527358" w:rsidRPr="00271B6B">
        <w:rPr>
          <w:rFonts w:ascii="Times New Roman" w:hAnsi="Times New Roman" w:cs="Times New Roman"/>
          <w:bCs/>
        </w:rPr>
        <w:t>e</w:t>
      </w:r>
      <w:r w:rsidR="00E82C8D" w:rsidRPr="00271B6B">
        <w:rPr>
          <w:rFonts w:ascii="Times New Roman" w:hAnsi="Times New Roman" w:cs="Times New Roman"/>
          <w:bCs/>
        </w:rPr>
        <w:t xml:space="preserve"> i mlađ</w:t>
      </w:r>
      <w:r w:rsidR="00527358" w:rsidRPr="00271B6B">
        <w:rPr>
          <w:rFonts w:ascii="Times New Roman" w:hAnsi="Times New Roman" w:cs="Times New Roman"/>
          <w:bCs/>
        </w:rPr>
        <w:t>ih</w:t>
      </w:r>
      <w:r w:rsidR="00E82C8D" w:rsidRPr="00271B6B">
        <w:rPr>
          <w:rFonts w:ascii="Times New Roman" w:hAnsi="Times New Roman" w:cs="Times New Roman"/>
          <w:bCs/>
        </w:rPr>
        <w:t xml:space="preserve"> punoljetn</w:t>
      </w:r>
      <w:r w:rsidR="00527358" w:rsidRPr="00271B6B">
        <w:rPr>
          <w:rFonts w:ascii="Times New Roman" w:hAnsi="Times New Roman" w:cs="Times New Roman"/>
          <w:bCs/>
        </w:rPr>
        <w:t>ih</w:t>
      </w:r>
      <w:r w:rsidR="00E82C8D" w:rsidRPr="00271B6B">
        <w:rPr>
          <w:rFonts w:ascii="Times New Roman" w:hAnsi="Times New Roman" w:cs="Times New Roman"/>
          <w:bCs/>
        </w:rPr>
        <w:t xml:space="preserve"> osob</w:t>
      </w:r>
      <w:r w:rsidR="00CF7274" w:rsidRPr="00271B6B">
        <w:rPr>
          <w:rFonts w:ascii="Times New Roman" w:hAnsi="Times New Roman" w:cs="Times New Roman"/>
          <w:bCs/>
        </w:rPr>
        <w:t>a</w:t>
      </w:r>
      <w:r w:rsidR="00E82C8D" w:rsidRPr="00271B6B">
        <w:rPr>
          <w:rFonts w:ascii="Times New Roman" w:hAnsi="Times New Roman" w:cs="Times New Roman"/>
          <w:bCs/>
        </w:rPr>
        <w:t xml:space="preserve"> bez roditelja ili bez odgovarajuće roditeljske skrbi i djec</w:t>
      </w:r>
      <w:r w:rsidR="00527358" w:rsidRPr="00271B6B">
        <w:rPr>
          <w:rFonts w:ascii="Times New Roman" w:hAnsi="Times New Roman" w:cs="Times New Roman"/>
          <w:bCs/>
        </w:rPr>
        <w:t>e</w:t>
      </w:r>
      <w:r w:rsidR="00E82C8D" w:rsidRPr="00271B6B">
        <w:rPr>
          <w:rFonts w:ascii="Times New Roman" w:hAnsi="Times New Roman" w:cs="Times New Roman"/>
          <w:bCs/>
        </w:rPr>
        <w:t xml:space="preserve"> i mlađe punoljetne osobe s problemima u ponašanju</w:t>
      </w:r>
      <w:r w:rsidR="00FB7B11" w:rsidRPr="00271B6B">
        <w:rPr>
          <w:rFonts w:ascii="Times New Roman" w:hAnsi="Times New Roman" w:cs="Times New Roman"/>
          <w:bCs/>
        </w:rPr>
        <w:t>,</w:t>
      </w:r>
      <w:r w:rsidR="00E82C8D" w:rsidRPr="00271B6B">
        <w:rPr>
          <w:rFonts w:ascii="Times New Roman" w:hAnsi="Times New Roman" w:cs="Times New Roman"/>
          <w:bCs/>
        </w:rPr>
        <w:t xml:space="preserve"> u nastavku je prikazan zbirni uvod budući da se na potrebe obje skupine može reagirati podudarnim socijalnim uslugama. </w:t>
      </w:r>
    </w:p>
    <w:p w14:paraId="3F225AA2" w14:textId="77777777" w:rsidR="000E584B" w:rsidRPr="00271B6B" w:rsidRDefault="000E584B" w:rsidP="00E80628">
      <w:pPr>
        <w:pStyle w:val="Odlomakpopisa"/>
        <w:spacing w:line="240" w:lineRule="auto"/>
        <w:ind w:left="0"/>
        <w:rPr>
          <w:rFonts w:ascii="Times New Roman" w:hAnsi="Times New Roman" w:cs="Times New Roman"/>
          <w:b/>
          <w:bCs/>
        </w:rPr>
      </w:pPr>
    </w:p>
    <w:p w14:paraId="79CF423C" w14:textId="054851AA" w:rsidR="00E82C8D" w:rsidRPr="00271B6B" w:rsidRDefault="00903FA0" w:rsidP="00E80628">
      <w:pPr>
        <w:pStyle w:val="Odlomakpopisa"/>
        <w:spacing w:line="240" w:lineRule="auto"/>
        <w:ind w:left="0"/>
        <w:jc w:val="both"/>
        <w:rPr>
          <w:rFonts w:ascii="Times New Roman" w:hAnsi="Times New Roman" w:cs="Times New Roman"/>
          <w:color w:val="FF0000"/>
          <w:shd w:val="clear" w:color="auto" w:fill="FFFFFF"/>
        </w:rPr>
      </w:pPr>
      <w:r w:rsidRPr="00271B6B">
        <w:rPr>
          <w:rFonts w:ascii="Times New Roman" w:hAnsi="Times New Roman" w:cs="Times New Roman"/>
          <w:shd w:val="clear" w:color="auto" w:fill="FFFFFF"/>
        </w:rPr>
        <w:tab/>
      </w:r>
      <w:r w:rsidR="00E82C8D" w:rsidRPr="00271B6B">
        <w:rPr>
          <w:rFonts w:ascii="Times New Roman" w:hAnsi="Times New Roman" w:cs="Times New Roman"/>
          <w:shd w:val="clear" w:color="auto" w:fill="FFFFFF"/>
        </w:rPr>
        <w:t>Prema Obiteljskom zakonu (</w:t>
      </w:r>
      <w:r w:rsidRPr="00271B6B">
        <w:rPr>
          <w:rFonts w:ascii="Times New Roman" w:hAnsi="Times New Roman" w:cs="Times New Roman"/>
          <w:shd w:val="clear" w:color="auto" w:fill="FFFFFF"/>
        </w:rPr>
        <w:t>"</w:t>
      </w:r>
      <w:r w:rsidR="00E82C8D" w:rsidRPr="00271B6B">
        <w:rPr>
          <w:rFonts w:ascii="Times New Roman" w:hAnsi="Times New Roman" w:cs="Times New Roman"/>
          <w:shd w:val="clear" w:color="auto" w:fill="FFFFFF"/>
        </w:rPr>
        <w:t>Narodne novine</w:t>
      </w:r>
      <w:r w:rsidRPr="00271B6B">
        <w:rPr>
          <w:rFonts w:ascii="Times New Roman" w:hAnsi="Times New Roman" w:cs="Times New Roman"/>
          <w:shd w:val="clear" w:color="auto" w:fill="FFFFFF"/>
        </w:rPr>
        <w:t>"</w:t>
      </w:r>
      <w:r w:rsidR="00E82C8D" w:rsidRPr="00271B6B">
        <w:rPr>
          <w:rFonts w:ascii="Times New Roman" w:hAnsi="Times New Roman" w:cs="Times New Roman"/>
          <w:shd w:val="clear" w:color="auto" w:fill="FFFFFF"/>
        </w:rPr>
        <w:t xml:space="preserve"> </w:t>
      </w:r>
      <w:r w:rsidR="00E82C8D" w:rsidRPr="00271B6B">
        <w:rPr>
          <w:rFonts w:ascii="Times New Roman" w:hAnsi="Times New Roman" w:cs="Times New Roman"/>
        </w:rPr>
        <w:t xml:space="preserve">broj </w:t>
      </w:r>
      <w:hyperlink r:id="rId11" w:history="1">
        <w:r w:rsidR="00E82C8D" w:rsidRPr="00271B6B">
          <w:rPr>
            <w:rStyle w:val="Hiperveza"/>
            <w:rFonts w:ascii="Times New Roman" w:hAnsi="Times New Roman" w:cs="Times New Roman"/>
            <w:color w:val="auto"/>
            <w:u w:val="none"/>
          </w:rPr>
          <w:t>103/15</w:t>
        </w:r>
      </w:hyperlink>
      <w:r w:rsidR="00E82C8D" w:rsidRPr="00271B6B">
        <w:rPr>
          <w:rFonts w:ascii="Times New Roman" w:hAnsi="Times New Roman" w:cs="Times New Roman"/>
        </w:rPr>
        <w:t>., </w:t>
      </w:r>
      <w:hyperlink r:id="rId12" w:history="1">
        <w:r w:rsidR="00E82C8D" w:rsidRPr="00271B6B">
          <w:rPr>
            <w:rStyle w:val="Hiperveza"/>
            <w:rFonts w:ascii="Times New Roman" w:hAnsi="Times New Roman" w:cs="Times New Roman"/>
            <w:color w:val="auto"/>
            <w:u w:val="none"/>
          </w:rPr>
          <w:t>98/19</w:t>
        </w:r>
      </w:hyperlink>
      <w:r w:rsidR="00E82C8D" w:rsidRPr="00271B6B">
        <w:rPr>
          <w:rFonts w:ascii="Times New Roman" w:hAnsi="Times New Roman" w:cs="Times New Roman"/>
        </w:rPr>
        <w:t>., </w:t>
      </w:r>
      <w:hyperlink r:id="rId13" w:history="1">
        <w:r w:rsidR="00E82C8D" w:rsidRPr="00271B6B">
          <w:rPr>
            <w:rStyle w:val="Hiperveza"/>
            <w:rFonts w:ascii="Times New Roman" w:hAnsi="Times New Roman" w:cs="Times New Roman"/>
            <w:color w:val="auto"/>
            <w:u w:val="none"/>
          </w:rPr>
          <w:t>47/20</w:t>
        </w:r>
      </w:hyperlink>
      <w:r w:rsidR="00E82C8D" w:rsidRPr="00271B6B">
        <w:rPr>
          <w:rFonts w:ascii="Times New Roman" w:hAnsi="Times New Roman" w:cs="Times New Roman"/>
        </w:rPr>
        <w:t>., </w:t>
      </w:r>
      <w:hyperlink r:id="rId14" w:history="1">
        <w:r w:rsidR="00E82C8D" w:rsidRPr="00271B6B">
          <w:rPr>
            <w:rStyle w:val="Hiperveza"/>
            <w:rFonts w:ascii="Times New Roman" w:hAnsi="Times New Roman" w:cs="Times New Roman"/>
            <w:color w:val="auto"/>
            <w:u w:val="none"/>
          </w:rPr>
          <w:t>49/23</w:t>
        </w:r>
      </w:hyperlink>
      <w:r w:rsidR="00E82C8D" w:rsidRPr="00271B6B">
        <w:rPr>
          <w:rFonts w:ascii="Times New Roman" w:hAnsi="Times New Roman" w:cs="Times New Roman"/>
        </w:rPr>
        <w:t>. i </w:t>
      </w:r>
      <w:hyperlink r:id="rId15" w:tgtFrame="_blank" w:history="1">
        <w:r w:rsidR="00E82C8D" w:rsidRPr="00271B6B">
          <w:rPr>
            <w:rStyle w:val="Hiperveza"/>
            <w:rFonts w:ascii="Times New Roman" w:hAnsi="Times New Roman" w:cs="Times New Roman"/>
            <w:color w:val="auto"/>
            <w:u w:val="none"/>
          </w:rPr>
          <w:t>156/23</w:t>
        </w:r>
      </w:hyperlink>
      <w:r w:rsidR="00E82C8D" w:rsidRPr="00271B6B">
        <w:rPr>
          <w:rFonts w:ascii="Times New Roman" w:hAnsi="Times New Roman" w:cs="Times New Roman"/>
        </w:rPr>
        <w:t>.</w:t>
      </w:r>
      <w:r w:rsidR="00E82C8D" w:rsidRPr="00271B6B">
        <w:rPr>
          <w:rFonts w:ascii="Times New Roman" w:hAnsi="Times New Roman" w:cs="Times New Roman"/>
          <w:shd w:val="clear" w:color="auto" w:fill="FFFFFF"/>
        </w:rPr>
        <w:t>) pojam roditeljske skrbi obuhvaća odgovornosti, dužnosti i prava roditelja u svrhu zaštite i promicanja djetetovih osobnih i imovinskih prava te dobrobiti djeteta.</w:t>
      </w:r>
      <w:r w:rsidR="00E82C8D" w:rsidRPr="00271B6B">
        <w:rPr>
          <w:rFonts w:ascii="Times New Roman" w:hAnsi="Times New Roman" w:cs="Times New Roman"/>
          <w:b/>
          <w:bCs/>
        </w:rPr>
        <w:t xml:space="preserve"> </w:t>
      </w:r>
      <w:r w:rsidR="00E82C8D" w:rsidRPr="00271B6B">
        <w:rPr>
          <w:rFonts w:ascii="Times New Roman" w:hAnsi="Times New Roman" w:cs="Times New Roman"/>
        </w:rPr>
        <w:t>Roditeljsku skrb r</w:t>
      </w:r>
      <w:r w:rsidR="00E82C8D" w:rsidRPr="00271B6B">
        <w:rPr>
          <w:rFonts w:ascii="Times New Roman" w:hAnsi="Times New Roman" w:cs="Times New Roman"/>
          <w:shd w:val="clear" w:color="auto" w:fill="FFFFFF"/>
        </w:rPr>
        <w:t xml:space="preserve">oditelji su dužni ostvarivati u skladu s djetetovim razvojnim potrebama i mogućnostima. Roditelj se ne može odreći prava na roditeljsku skrb, no ona prestaje kad dijete stekne potpunu poslovnu sposobnost, posvojenjem djeteta i smrću roditelja. </w:t>
      </w:r>
    </w:p>
    <w:p w14:paraId="6D6BD062" w14:textId="1E081AC6" w:rsidR="00E82C8D" w:rsidRPr="00271B6B" w:rsidRDefault="00903FA0" w:rsidP="00E80628">
      <w:pPr>
        <w:shd w:val="clear" w:color="auto" w:fill="FFFFFF"/>
        <w:spacing w:before="240" w:after="360" w:line="240" w:lineRule="auto"/>
        <w:contextualSpacing/>
        <w:jc w:val="both"/>
        <w:rPr>
          <w:rFonts w:ascii="Times New Roman" w:eastAsia="Times New Roman" w:hAnsi="Times New Roman" w:cs="Times New Roman"/>
          <w:shd w:val="clear" w:color="auto" w:fill="FFFFFF"/>
          <w:lang w:eastAsia="hr-HR"/>
        </w:rPr>
      </w:pPr>
      <w:r w:rsidRPr="00271B6B">
        <w:rPr>
          <w:rFonts w:ascii="Times New Roman" w:eastAsia="Times New Roman" w:hAnsi="Times New Roman" w:cs="Times New Roman"/>
          <w:lang w:eastAsia="hr-HR"/>
        </w:rPr>
        <w:tab/>
      </w:r>
      <w:r w:rsidR="00E82C8D" w:rsidRPr="00271B6B">
        <w:rPr>
          <w:rFonts w:ascii="Times New Roman" w:eastAsia="Times New Roman" w:hAnsi="Times New Roman" w:cs="Times New Roman"/>
          <w:lang w:eastAsia="hr-HR"/>
        </w:rPr>
        <w:t xml:space="preserve">Djeca i </w:t>
      </w:r>
      <w:r w:rsidR="00E82C8D" w:rsidRPr="00271B6B">
        <w:rPr>
          <w:rFonts w:ascii="Times New Roman" w:hAnsi="Times New Roman" w:cs="Times New Roman"/>
        </w:rPr>
        <w:t>mlađe punoljetne osobe</w:t>
      </w:r>
      <w:r w:rsidR="00E82C8D" w:rsidRPr="00271B6B">
        <w:rPr>
          <w:rFonts w:ascii="Times New Roman" w:eastAsia="Times New Roman" w:hAnsi="Times New Roman" w:cs="Times New Roman"/>
          <w:lang w:eastAsia="hr-HR"/>
        </w:rPr>
        <w:t xml:space="preserve"> s problemima u ponašanju su osobe u dobi do 14 godina (djeca), u dobi od 14 do 18 godina (maloljetnici) i u dobi od 18 do 21 godinu (mlađi punoljetnici) čije se ponašanje znatno razlikuje od općeprihvaćenih normi ponašanja.</w:t>
      </w:r>
      <w:r w:rsidR="005E7876" w:rsidRPr="00271B6B">
        <w:rPr>
          <w:rFonts w:ascii="Times New Roman" w:eastAsia="Times New Roman" w:hAnsi="Times New Roman" w:cs="Times New Roman"/>
          <w:lang w:eastAsia="hr-HR"/>
        </w:rPr>
        <w:t xml:space="preserve"> </w:t>
      </w:r>
      <w:r w:rsidR="00E82C8D" w:rsidRPr="00271B6B">
        <w:rPr>
          <w:rFonts w:ascii="Times New Roman" w:eastAsia="Times New Roman" w:hAnsi="Times New Roman" w:cs="Times New Roman"/>
          <w:shd w:val="clear" w:color="auto" w:fill="FFFFFF"/>
          <w:lang w:eastAsia="hr-HR"/>
        </w:rPr>
        <w:t xml:space="preserve">Pojam problemi u ponašanju djece i mladih predstavlja skupni naziv za razne oblike </w:t>
      </w:r>
      <w:r w:rsidR="00373588" w:rsidRPr="00271B6B">
        <w:rPr>
          <w:rFonts w:ascii="Times New Roman" w:eastAsia="Times New Roman" w:hAnsi="Times New Roman" w:cs="Times New Roman"/>
          <w:shd w:val="clear" w:color="auto" w:fill="FFFFFF"/>
          <w:lang w:eastAsia="hr-HR"/>
        </w:rPr>
        <w:t xml:space="preserve">rizičnih ponašanja, teškoća u ponašanju i poremećaja u ponašanju </w:t>
      </w:r>
      <w:r w:rsidR="00E82C8D" w:rsidRPr="00271B6B">
        <w:rPr>
          <w:rFonts w:ascii="Times New Roman" w:eastAsia="Times New Roman" w:hAnsi="Times New Roman" w:cs="Times New Roman"/>
          <w:shd w:val="clear" w:color="auto" w:fill="FFFFFF"/>
          <w:lang w:eastAsia="hr-HR"/>
        </w:rPr>
        <w:t>uvjetovan</w:t>
      </w:r>
      <w:r w:rsidR="00373588" w:rsidRPr="00271B6B">
        <w:rPr>
          <w:rFonts w:ascii="Times New Roman" w:eastAsia="Times New Roman" w:hAnsi="Times New Roman" w:cs="Times New Roman"/>
          <w:shd w:val="clear" w:color="auto" w:fill="FFFFFF"/>
          <w:lang w:eastAsia="hr-HR"/>
        </w:rPr>
        <w:t>ih</w:t>
      </w:r>
      <w:r w:rsidR="00E82C8D" w:rsidRPr="00271B6B">
        <w:rPr>
          <w:rFonts w:ascii="Times New Roman" w:eastAsia="Times New Roman" w:hAnsi="Times New Roman" w:cs="Times New Roman"/>
          <w:shd w:val="clear" w:color="auto" w:fill="FFFFFF"/>
          <w:lang w:eastAsia="hr-HR"/>
        </w:rPr>
        <w:t xml:space="preserve"> biološkim, psihološkim, socijalnim ili pedagoškim čimbenicima kojima dijete ili mlada osoba odstupa od ponašanja primjerenog dobi, situaciji i društvenim normama, te štetno ili opasno utječe na sebe i/ili druge pojedince ili društvene sustave.</w:t>
      </w:r>
      <w:r w:rsidR="00373588" w:rsidRPr="00271B6B">
        <w:rPr>
          <w:rFonts w:ascii="Times New Roman" w:eastAsia="Times New Roman" w:hAnsi="Times New Roman" w:cs="Times New Roman"/>
          <w:shd w:val="clear" w:color="auto" w:fill="FFFFFF"/>
          <w:lang w:eastAsia="hr-HR"/>
        </w:rPr>
        <w:t xml:space="preserve"> </w:t>
      </w:r>
      <w:r w:rsidR="00E82C8D" w:rsidRPr="00271B6B">
        <w:rPr>
          <w:rFonts w:ascii="Times New Roman" w:hAnsi="Times New Roman" w:cs="Times New Roman"/>
        </w:rPr>
        <w:t xml:space="preserve">S ciljem osiguravanja prava na život u zajednici nužno je unaprijediti dostupnost i kvalitetu socijalnih usluga za </w:t>
      </w:r>
      <w:r w:rsidR="003309B5" w:rsidRPr="00271B6B">
        <w:rPr>
          <w:rFonts w:ascii="Times New Roman" w:hAnsi="Times New Roman" w:cs="Times New Roman"/>
        </w:rPr>
        <w:t xml:space="preserve">ove </w:t>
      </w:r>
      <w:r w:rsidR="00E82C8D" w:rsidRPr="00271B6B">
        <w:rPr>
          <w:rFonts w:ascii="Times New Roman" w:hAnsi="Times New Roman" w:cs="Times New Roman"/>
        </w:rPr>
        <w:t xml:space="preserve">posebno osjetljive skupine te kontinuirano provoditi proces </w:t>
      </w:r>
      <w:proofErr w:type="spellStart"/>
      <w:r w:rsidR="00E82C8D" w:rsidRPr="00271B6B">
        <w:rPr>
          <w:rFonts w:ascii="Times New Roman" w:hAnsi="Times New Roman" w:cs="Times New Roman"/>
        </w:rPr>
        <w:t>deinstitucionalizacije</w:t>
      </w:r>
      <w:proofErr w:type="spellEnd"/>
      <w:r w:rsidR="00E82C8D" w:rsidRPr="00271B6B">
        <w:rPr>
          <w:rFonts w:ascii="Times New Roman" w:hAnsi="Times New Roman" w:cs="Times New Roman"/>
        </w:rPr>
        <w:t xml:space="preserve"> korisnika, prevencije institucionalizacije korisnika te transformacije domova u sustavu socijalne skrbi. </w:t>
      </w:r>
    </w:p>
    <w:p w14:paraId="5C2633AA" w14:textId="77777777" w:rsidR="00E82C8D" w:rsidRPr="00271B6B" w:rsidRDefault="00E82C8D" w:rsidP="00E80628">
      <w:pPr>
        <w:spacing w:line="240" w:lineRule="auto"/>
        <w:ind w:firstLine="708"/>
        <w:contextualSpacing/>
        <w:jc w:val="both"/>
        <w:rPr>
          <w:rFonts w:ascii="Times New Roman" w:hAnsi="Times New Roman" w:cs="Times New Roman"/>
        </w:rPr>
      </w:pPr>
    </w:p>
    <w:p w14:paraId="417E4E4E" w14:textId="37F7ECC1"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proofErr w:type="spellStart"/>
      <w:r w:rsidR="00E82C8D" w:rsidRPr="00271B6B">
        <w:rPr>
          <w:rFonts w:ascii="Times New Roman" w:hAnsi="Times New Roman" w:cs="Times New Roman"/>
        </w:rPr>
        <w:t>Deinstitucionalizacija</w:t>
      </w:r>
      <w:proofErr w:type="spellEnd"/>
      <w:r w:rsidR="00E82C8D" w:rsidRPr="00271B6B">
        <w:rPr>
          <w:rFonts w:ascii="Times New Roman" w:hAnsi="Times New Roman" w:cs="Times New Roman"/>
        </w:rPr>
        <w:t xml:space="preserve"> korisnika podrazumijeva zamjenu institucionalnog oblika smještaja u oblik skrbi u zajednici koji će korisnicima usluge smještaja omogući</w:t>
      </w:r>
      <w:r w:rsidR="003309B5" w:rsidRPr="00271B6B">
        <w:rPr>
          <w:rFonts w:ascii="Times New Roman" w:hAnsi="Times New Roman" w:cs="Times New Roman"/>
        </w:rPr>
        <w:t xml:space="preserve">ti alternativne oblike </w:t>
      </w:r>
      <w:r w:rsidR="00E82C8D" w:rsidRPr="00271B6B">
        <w:rPr>
          <w:rFonts w:ascii="Times New Roman" w:hAnsi="Times New Roman" w:cs="Times New Roman"/>
        </w:rPr>
        <w:t xml:space="preserve">život u njihovim biološkim ili </w:t>
      </w:r>
      <w:proofErr w:type="spellStart"/>
      <w:r w:rsidR="00E82C8D" w:rsidRPr="00271B6B">
        <w:rPr>
          <w:rFonts w:ascii="Times New Roman" w:hAnsi="Times New Roman" w:cs="Times New Roman"/>
        </w:rPr>
        <w:t>posvojiteljskim</w:t>
      </w:r>
      <w:proofErr w:type="spellEnd"/>
      <w:r w:rsidR="00E82C8D" w:rsidRPr="00271B6B">
        <w:rPr>
          <w:rFonts w:ascii="Times New Roman" w:hAnsi="Times New Roman" w:cs="Times New Roman"/>
        </w:rPr>
        <w:t xml:space="preserve"> obiteljima uz podršku, život u udomiteljskim obiteljima te dobivanje podrške za korištenje svih dostupnih usluga u zajednici sukladno individualnim potrebama pojedinog korisnika u programu organiziranog stanovanja.</w:t>
      </w:r>
    </w:p>
    <w:p w14:paraId="258ECF3E" w14:textId="77777777" w:rsidR="00E82C8D" w:rsidRPr="00271B6B" w:rsidRDefault="00E82C8D" w:rsidP="00E80628">
      <w:pPr>
        <w:autoSpaceDE w:val="0"/>
        <w:autoSpaceDN w:val="0"/>
        <w:adjustRightInd w:val="0"/>
        <w:spacing w:after="0" w:line="240" w:lineRule="auto"/>
        <w:contextualSpacing/>
        <w:jc w:val="both"/>
        <w:rPr>
          <w:rFonts w:ascii="Times New Roman" w:hAnsi="Times New Roman" w:cs="Times New Roman"/>
        </w:rPr>
      </w:pPr>
    </w:p>
    <w:p w14:paraId="72B14D3F" w14:textId="24C8F3C8" w:rsidR="00E82C8D" w:rsidRPr="00271B6B" w:rsidRDefault="00903FA0" w:rsidP="00E80628">
      <w:pPr>
        <w:autoSpaceDE w:val="0"/>
        <w:autoSpaceDN w:val="0"/>
        <w:adjustRightInd w:val="0"/>
        <w:spacing w:after="0" w:line="240" w:lineRule="auto"/>
        <w:contextualSpacing/>
        <w:jc w:val="both"/>
        <w:rPr>
          <w:rFonts w:ascii="Times New Roman" w:eastAsia="TimesNewRomanPSMT"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Operativni plan </w:t>
      </w:r>
      <w:proofErr w:type="spellStart"/>
      <w:r w:rsidR="00E82C8D" w:rsidRPr="00271B6B">
        <w:rPr>
          <w:rFonts w:ascii="Times New Roman" w:hAnsi="Times New Roman" w:cs="Times New Roman"/>
        </w:rPr>
        <w:t>deinstitucionalizacije</w:t>
      </w:r>
      <w:proofErr w:type="spellEnd"/>
      <w:r w:rsidR="00E82C8D" w:rsidRPr="00271B6B">
        <w:rPr>
          <w:rFonts w:ascii="Times New Roman" w:hAnsi="Times New Roman" w:cs="Times New Roman"/>
        </w:rPr>
        <w:t>, prevencije institucionalizacije i transformacije pružatelja socijalnih usluga u Republici Hrvatskoj od 2022. do 2027. godine</w:t>
      </w:r>
      <w:r w:rsidR="00E82C8D" w:rsidRPr="00271B6B">
        <w:rPr>
          <w:rFonts w:ascii="Times New Roman" w:eastAsia="TimesNewRomanPSMT" w:hAnsi="Times New Roman" w:cs="Times New Roman"/>
        </w:rPr>
        <w:t xml:space="preserve"> navodi kako je u području socijalnih usluga u proteklih desetak godina intenziviran proces </w:t>
      </w:r>
      <w:proofErr w:type="spellStart"/>
      <w:r w:rsidR="00E82C8D" w:rsidRPr="00271B6B">
        <w:rPr>
          <w:rFonts w:ascii="Times New Roman" w:eastAsia="TimesNewRomanPSMT" w:hAnsi="Times New Roman" w:cs="Times New Roman"/>
        </w:rPr>
        <w:t>deinstitucionalizacije</w:t>
      </w:r>
      <w:proofErr w:type="spellEnd"/>
      <w:r w:rsidR="00E82C8D" w:rsidRPr="00271B6B">
        <w:rPr>
          <w:rFonts w:ascii="Times New Roman" w:eastAsia="TimesNewRomanPSMT" w:hAnsi="Times New Roman" w:cs="Times New Roman"/>
        </w:rPr>
        <w:t xml:space="preserve">. </w:t>
      </w:r>
      <w:r w:rsidR="002E5939" w:rsidRPr="00271B6B">
        <w:rPr>
          <w:rFonts w:ascii="Times New Roman" w:eastAsia="TimesNewRomanPSMT" w:hAnsi="Times New Roman" w:cs="Times New Roman"/>
        </w:rPr>
        <w:t>Prema Operativnom planu</w:t>
      </w:r>
      <w:r w:rsidR="00E82C8D" w:rsidRPr="00271B6B">
        <w:rPr>
          <w:rFonts w:ascii="Times New Roman" w:eastAsia="TimesNewRomanPSMT" w:hAnsi="Times New Roman" w:cs="Times New Roman"/>
        </w:rPr>
        <w:t xml:space="preserve"> još uvijek više od 20% djece </w:t>
      </w:r>
      <w:r w:rsidR="00E82C8D" w:rsidRPr="00271B6B">
        <w:rPr>
          <w:rFonts w:ascii="Times New Roman" w:hAnsi="Times New Roman" w:cs="Times New Roman"/>
        </w:rPr>
        <w:t xml:space="preserve">i mlađih punoljetnih osoba bez roditelja ili </w:t>
      </w:r>
      <w:r w:rsidR="00E82C8D" w:rsidRPr="00271B6B">
        <w:rPr>
          <w:rFonts w:ascii="Times New Roman" w:eastAsia="TimesNewRomanPSMT" w:hAnsi="Times New Roman" w:cs="Times New Roman"/>
        </w:rPr>
        <w:t xml:space="preserve">bez odgovarajuće roditeljske skrbi i djece </w:t>
      </w:r>
      <w:r w:rsidR="00E82C8D" w:rsidRPr="00271B6B">
        <w:rPr>
          <w:rFonts w:ascii="Times New Roman" w:hAnsi="Times New Roman" w:cs="Times New Roman"/>
        </w:rPr>
        <w:t xml:space="preserve">i mlađih punoljetnih osoba </w:t>
      </w:r>
      <w:r w:rsidR="00E82C8D" w:rsidRPr="00271B6B">
        <w:rPr>
          <w:rFonts w:ascii="Times New Roman" w:eastAsia="TimesNewRomanPSMT" w:hAnsi="Times New Roman" w:cs="Times New Roman"/>
        </w:rPr>
        <w:t xml:space="preserve">s problemima u ponašanju </w:t>
      </w:r>
      <w:r w:rsidR="000E584B" w:rsidRPr="00271B6B">
        <w:rPr>
          <w:rFonts w:ascii="Times New Roman" w:eastAsia="TimesNewRomanPSMT" w:hAnsi="Times New Roman" w:cs="Times New Roman"/>
        </w:rPr>
        <w:t>koristi</w:t>
      </w:r>
      <w:r w:rsidR="00E82C8D" w:rsidRPr="00271B6B">
        <w:rPr>
          <w:rFonts w:ascii="Times New Roman" w:eastAsia="TimesNewRomanPSMT" w:hAnsi="Times New Roman" w:cs="Times New Roman"/>
        </w:rPr>
        <w:t xml:space="preserve"> institucijski oblik skrbi.  </w:t>
      </w:r>
      <w:proofErr w:type="spellStart"/>
      <w:r w:rsidR="00E82C8D" w:rsidRPr="00271B6B">
        <w:rPr>
          <w:rFonts w:ascii="Times New Roman" w:hAnsi="Times New Roman" w:cs="Times New Roman"/>
        </w:rPr>
        <w:t>Izvaninstitucijskim</w:t>
      </w:r>
      <w:proofErr w:type="spellEnd"/>
      <w:r w:rsidR="00E82C8D" w:rsidRPr="00271B6B">
        <w:rPr>
          <w:rFonts w:ascii="Times New Roman" w:hAnsi="Times New Roman" w:cs="Times New Roman"/>
        </w:rPr>
        <w:t xml:space="preserve"> oblikom skrbi obuhvaćeno je 77,37% djece i mlađih punoljetnih osoba bez roditelja ili bez odgovarajuće roditeljske skrbi, u odnosu na 22,63% onih koji su u instituciji, dok je u slučaju djece i mlađih punoljetnih osoba s problemima u ponašanju, </w:t>
      </w:r>
      <w:proofErr w:type="spellStart"/>
      <w:r w:rsidR="00E82C8D" w:rsidRPr="00271B6B">
        <w:rPr>
          <w:rFonts w:ascii="Times New Roman" w:hAnsi="Times New Roman" w:cs="Times New Roman"/>
        </w:rPr>
        <w:t>izvaninstitucijskim</w:t>
      </w:r>
      <w:proofErr w:type="spellEnd"/>
      <w:r w:rsidR="00E82C8D" w:rsidRPr="00271B6B">
        <w:rPr>
          <w:rFonts w:ascii="Times New Roman" w:hAnsi="Times New Roman" w:cs="Times New Roman"/>
        </w:rPr>
        <w:t xml:space="preserve"> oblikom skrbi obuhvaćeno njih 77,07% u odnosu na 22,33% djece i mlađih punoljetnih osoba u instituciji.</w:t>
      </w:r>
    </w:p>
    <w:p w14:paraId="16ED4DEB" w14:textId="77777777" w:rsidR="00E82C8D" w:rsidRPr="00271B6B" w:rsidRDefault="00E82C8D" w:rsidP="00E80628">
      <w:pPr>
        <w:autoSpaceDE w:val="0"/>
        <w:autoSpaceDN w:val="0"/>
        <w:adjustRightInd w:val="0"/>
        <w:spacing w:after="0" w:line="240" w:lineRule="auto"/>
        <w:ind w:firstLine="708"/>
        <w:contextualSpacing/>
        <w:jc w:val="both"/>
        <w:rPr>
          <w:rFonts w:ascii="Times New Roman" w:hAnsi="Times New Roman" w:cs="Times New Roman"/>
        </w:rPr>
      </w:pPr>
    </w:p>
    <w:p w14:paraId="40502CEA" w14:textId="7B97DF7A" w:rsidR="00E82C8D" w:rsidRPr="00271B6B" w:rsidRDefault="00903FA0" w:rsidP="00E80628">
      <w:pPr>
        <w:pStyle w:val="Tekstkomentara"/>
        <w:contextualSpacing/>
        <w:jc w:val="both"/>
        <w:rPr>
          <w:rFonts w:ascii="Times New Roman" w:hAnsi="Times New Roman" w:cs="Times New Roman"/>
          <w:sz w:val="22"/>
          <w:szCs w:val="22"/>
        </w:rPr>
      </w:pPr>
      <w:r w:rsidRPr="00271B6B">
        <w:rPr>
          <w:rFonts w:ascii="Times New Roman" w:hAnsi="Times New Roman" w:cs="Times New Roman"/>
          <w:sz w:val="22"/>
          <w:szCs w:val="22"/>
        </w:rPr>
        <w:tab/>
      </w:r>
      <w:r w:rsidR="00E82C8D" w:rsidRPr="00271B6B">
        <w:rPr>
          <w:rFonts w:ascii="Times New Roman" w:hAnsi="Times New Roman" w:cs="Times New Roman"/>
          <w:sz w:val="22"/>
          <w:szCs w:val="22"/>
        </w:rPr>
        <w:t xml:space="preserve">Na području </w:t>
      </w:r>
      <w:r w:rsidR="00527358" w:rsidRPr="00271B6B">
        <w:rPr>
          <w:rFonts w:ascii="Times New Roman" w:hAnsi="Times New Roman" w:cs="Times New Roman"/>
          <w:sz w:val="22"/>
          <w:szCs w:val="22"/>
        </w:rPr>
        <w:t>Ž</w:t>
      </w:r>
      <w:r w:rsidR="00E82C8D" w:rsidRPr="00271B6B">
        <w:rPr>
          <w:rFonts w:ascii="Times New Roman" w:hAnsi="Times New Roman" w:cs="Times New Roman"/>
          <w:sz w:val="22"/>
          <w:szCs w:val="22"/>
        </w:rPr>
        <w:t xml:space="preserve">upanije djeluje </w:t>
      </w:r>
      <w:r w:rsidR="003309B5" w:rsidRPr="00271B6B">
        <w:rPr>
          <w:rFonts w:ascii="Times New Roman" w:hAnsi="Times New Roman" w:cs="Times New Roman"/>
          <w:sz w:val="22"/>
          <w:szCs w:val="22"/>
        </w:rPr>
        <w:t>Centar za pružanje usluga u zajednici Klasje Osijek kao</w:t>
      </w:r>
      <w:r w:rsidR="00E82C8D" w:rsidRPr="00271B6B">
        <w:rPr>
          <w:rFonts w:ascii="Times New Roman" w:hAnsi="Times New Roman" w:cs="Times New Roman"/>
          <w:sz w:val="22"/>
          <w:szCs w:val="22"/>
        </w:rPr>
        <w:t xml:space="preserve"> pružatelj socijalnih usluga za djecu i mlađe punoljetne osobe bez roditelja ili bez odgovarajuće roditeljske skrbi kojem je osnivač R</w:t>
      </w:r>
      <w:r w:rsidR="003309B5" w:rsidRPr="00271B6B">
        <w:rPr>
          <w:rFonts w:ascii="Times New Roman" w:hAnsi="Times New Roman" w:cs="Times New Roman"/>
          <w:sz w:val="22"/>
          <w:szCs w:val="22"/>
        </w:rPr>
        <w:t xml:space="preserve">epublika </w:t>
      </w:r>
      <w:r w:rsidR="00E82C8D" w:rsidRPr="00271B6B">
        <w:rPr>
          <w:rFonts w:ascii="Times New Roman" w:hAnsi="Times New Roman" w:cs="Times New Roman"/>
          <w:sz w:val="22"/>
          <w:szCs w:val="22"/>
        </w:rPr>
        <w:t>H</w:t>
      </w:r>
      <w:r w:rsidR="003309B5" w:rsidRPr="00271B6B">
        <w:rPr>
          <w:rFonts w:ascii="Times New Roman" w:hAnsi="Times New Roman" w:cs="Times New Roman"/>
          <w:sz w:val="22"/>
          <w:szCs w:val="22"/>
        </w:rPr>
        <w:t>rvatska</w:t>
      </w:r>
      <w:r w:rsidR="00E82C8D" w:rsidRPr="00271B6B">
        <w:rPr>
          <w:rFonts w:ascii="Times New Roman" w:hAnsi="Times New Roman" w:cs="Times New Roman"/>
          <w:sz w:val="22"/>
          <w:szCs w:val="22"/>
        </w:rPr>
        <w:t xml:space="preserve">, a koji je kroz svoj individualni plan uključen u proces </w:t>
      </w:r>
      <w:proofErr w:type="spellStart"/>
      <w:r w:rsidR="00E82C8D" w:rsidRPr="00271B6B">
        <w:rPr>
          <w:rFonts w:ascii="Times New Roman" w:hAnsi="Times New Roman" w:cs="Times New Roman"/>
          <w:sz w:val="22"/>
          <w:szCs w:val="22"/>
        </w:rPr>
        <w:t>deinstitucionalizacije</w:t>
      </w:r>
      <w:proofErr w:type="spellEnd"/>
      <w:r w:rsidR="00E82C8D" w:rsidRPr="00271B6B">
        <w:rPr>
          <w:rFonts w:ascii="Times New Roman" w:hAnsi="Times New Roman" w:cs="Times New Roman"/>
          <w:sz w:val="22"/>
          <w:szCs w:val="22"/>
        </w:rPr>
        <w:t>, prevencije institucionalizacije i transformacije</w:t>
      </w:r>
      <w:r w:rsidR="003309B5" w:rsidRPr="00271B6B">
        <w:rPr>
          <w:rFonts w:ascii="Times New Roman" w:hAnsi="Times New Roman" w:cs="Times New Roman"/>
          <w:sz w:val="22"/>
          <w:szCs w:val="22"/>
        </w:rPr>
        <w:t>.</w:t>
      </w:r>
    </w:p>
    <w:p w14:paraId="5ED7E3B3" w14:textId="5B30DB09"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Također, za djecu i mlađe punoljetne osobe s problemima u ponašanju na području Županije usluge pruža </w:t>
      </w:r>
      <w:r w:rsidR="003309B5" w:rsidRPr="00271B6B">
        <w:rPr>
          <w:rFonts w:ascii="Times New Roman" w:hAnsi="Times New Roman" w:cs="Times New Roman"/>
        </w:rPr>
        <w:t>Centar za pružanje usluga u zajednici Osijek</w:t>
      </w:r>
      <w:r w:rsidR="00E82C8D" w:rsidRPr="00271B6B">
        <w:rPr>
          <w:rFonts w:ascii="Times New Roman" w:hAnsi="Times New Roman" w:cs="Times New Roman"/>
        </w:rPr>
        <w:t>, kojemu je osnivač R</w:t>
      </w:r>
      <w:r w:rsidR="003309B5" w:rsidRPr="00271B6B">
        <w:rPr>
          <w:rFonts w:ascii="Times New Roman" w:hAnsi="Times New Roman" w:cs="Times New Roman"/>
        </w:rPr>
        <w:t>epublika Hrvatska</w:t>
      </w:r>
      <w:r w:rsidR="00E82C8D" w:rsidRPr="00271B6B">
        <w:rPr>
          <w:rFonts w:ascii="Times New Roman" w:hAnsi="Times New Roman" w:cs="Times New Roman"/>
        </w:rPr>
        <w:t>, a koji je</w:t>
      </w:r>
      <w:r w:rsidR="00527358" w:rsidRPr="00271B6B">
        <w:rPr>
          <w:rFonts w:ascii="Times New Roman" w:hAnsi="Times New Roman" w:cs="Times New Roman"/>
        </w:rPr>
        <w:t xml:space="preserve"> također</w:t>
      </w:r>
      <w:r w:rsidR="00E82C8D" w:rsidRPr="00271B6B">
        <w:rPr>
          <w:rFonts w:ascii="Times New Roman" w:hAnsi="Times New Roman" w:cs="Times New Roman"/>
        </w:rPr>
        <w:t xml:space="preserve"> uključen u proces </w:t>
      </w:r>
      <w:proofErr w:type="spellStart"/>
      <w:r w:rsidR="00E82C8D" w:rsidRPr="00271B6B">
        <w:rPr>
          <w:rFonts w:ascii="Times New Roman" w:hAnsi="Times New Roman" w:cs="Times New Roman"/>
        </w:rPr>
        <w:t>deinstitucionalizacije</w:t>
      </w:r>
      <w:proofErr w:type="spellEnd"/>
      <w:r w:rsidR="00E82C8D" w:rsidRPr="00271B6B">
        <w:rPr>
          <w:rFonts w:ascii="Times New Roman" w:hAnsi="Times New Roman" w:cs="Times New Roman"/>
        </w:rPr>
        <w:t>, prevencije institucionalizacije i transformacije.</w:t>
      </w:r>
    </w:p>
    <w:p w14:paraId="1B4729F0" w14:textId="77777777" w:rsidR="00E82C8D" w:rsidRPr="00271B6B" w:rsidRDefault="00E82C8D" w:rsidP="00E80628">
      <w:pPr>
        <w:spacing w:line="240" w:lineRule="auto"/>
        <w:contextualSpacing/>
        <w:jc w:val="both"/>
        <w:rPr>
          <w:rFonts w:ascii="Times New Roman" w:hAnsi="Times New Roman" w:cs="Times New Roman"/>
          <w:color w:val="4472C4" w:themeColor="accent1"/>
        </w:rPr>
      </w:pPr>
      <w:r w:rsidRPr="00271B6B">
        <w:rPr>
          <w:rFonts w:ascii="Times New Roman" w:hAnsi="Times New Roman" w:cs="Times New Roman"/>
          <w:color w:val="4472C4" w:themeColor="accent1"/>
        </w:rPr>
        <w:t xml:space="preserve"> </w:t>
      </w:r>
    </w:p>
    <w:p w14:paraId="75B5BF5B" w14:textId="1F03CDBD" w:rsidR="00E82C8D" w:rsidRPr="00271B6B" w:rsidRDefault="00903FA0" w:rsidP="00E80628">
      <w:pPr>
        <w:spacing w:line="240" w:lineRule="auto"/>
        <w:contextualSpacing/>
        <w:jc w:val="both"/>
        <w:rPr>
          <w:rFonts w:ascii="Times New Roman" w:hAnsi="Times New Roman" w:cs="Times New Roman"/>
          <w:color w:val="4472C4" w:themeColor="accent1"/>
        </w:rPr>
      </w:pPr>
      <w:r w:rsidRPr="00271B6B">
        <w:rPr>
          <w:rFonts w:ascii="Times New Roman" w:hAnsi="Times New Roman" w:cs="Times New Roman"/>
        </w:rPr>
        <w:tab/>
      </w:r>
      <w:r w:rsidR="00E82C8D" w:rsidRPr="00271B6B">
        <w:rPr>
          <w:rFonts w:ascii="Times New Roman" w:hAnsi="Times New Roman" w:cs="Times New Roman"/>
        </w:rPr>
        <w:t xml:space="preserve">U smjeru nastavka provedbe procesa </w:t>
      </w:r>
      <w:proofErr w:type="spellStart"/>
      <w:r w:rsidR="00E82C8D" w:rsidRPr="00271B6B">
        <w:rPr>
          <w:rFonts w:ascii="Times New Roman" w:hAnsi="Times New Roman" w:cs="Times New Roman"/>
        </w:rPr>
        <w:t>deinstitucionalizacije</w:t>
      </w:r>
      <w:proofErr w:type="spellEnd"/>
      <w:r w:rsidR="00E82C8D" w:rsidRPr="00271B6B">
        <w:rPr>
          <w:rFonts w:ascii="Times New Roman" w:hAnsi="Times New Roman" w:cs="Times New Roman"/>
        </w:rPr>
        <w:t xml:space="preserve">, uključujući daljnji razvoj i unaprjeđenje </w:t>
      </w:r>
      <w:proofErr w:type="spellStart"/>
      <w:r w:rsidR="00E82C8D" w:rsidRPr="00271B6B">
        <w:rPr>
          <w:rFonts w:ascii="Times New Roman" w:hAnsi="Times New Roman" w:cs="Times New Roman"/>
        </w:rPr>
        <w:t>udomiteljstva</w:t>
      </w:r>
      <w:proofErr w:type="spellEnd"/>
      <w:r w:rsidR="00E82C8D" w:rsidRPr="00271B6B">
        <w:rPr>
          <w:rFonts w:ascii="Times New Roman" w:hAnsi="Times New Roman" w:cs="Times New Roman"/>
        </w:rPr>
        <w:t xml:space="preserve">, dodatni se napori usmjeravaju prema razvoju i jačanju socijalnih usluga u zajednici i usluga podrške obiteljima, </w:t>
      </w:r>
      <w:r w:rsidR="004D74DA" w:rsidRPr="00271B6B">
        <w:rPr>
          <w:rFonts w:ascii="Times New Roman" w:hAnsi="Times New Roman" w:cs="Times New Roman"/>
        </w:rPr>
        <w:t xml:space="preserve">velikim dijelom </w:t>
      </w:r>
      <w:r w:rsidR="00E82C8D" w:rsidRPr="00271B6B">
        <w:rPr>
          <w:rFonts w:ascii="Times New Roman" w:hAnsi="Times New Roman" w:cs="Times New Roman"/>
        </w:rPr>
        <w:t>uz pomoć organizacija civilnog društva kao važnog dionika tih procesa. Sa stanjem u veljači 2021. godine, ukupan broj udomitelja u R</w:t>
      </w:r>
      <w:r w:rsidR="005606E9" w:rsidRPr="00271B6B">
        <w:rPr>
          <w:rFonts w:ascii="Times New Roman" w:hAnsi="Times New Roman" w:cs="Times New Roman"/>
        </w:rPr>
        <w:t>epublici Hrvatskoj</w:t>
      </w:r>
      <w:r w:rsidR="00E82C8D" w:rsidRPr="00271B6B">
        <w:rPr>
          <w:rFonts w:ascii="Times New Roman" w:hAnsi="Times New Roman" w:cs="Times New Roman"/>
        </w:rPr>
        <w:t xml:space="preserve"> je 2.544, </w:t>
      </w:r>
      <w:r w:rsidR="00527358" w:rsidRPr="00271B6B">
        <w:rPr>
          <w:rFonts w:ascii="Times New Roman" w:hAnsi="Times New Roman" w:cs="Times New Roman"/>
        </w:rPr>
        <w:t xml:space="preserve">od čega je </w:t>
      </w:r>
      <w:r w:rsidR="00E82C8D" w:rsidRPr="00271B6B">
        <w:rPr>
          <w:rFonts w:ascii="Times New Roman" w:hAnsi="Times New Roman" w:cs="Times New Roman"/>
        </w:rPr>
        <w:t>broj udomitelja za djecu 1.294, što čini 51% ukupnog broja udomitelja. Broj smještenih korisnika je 5.770, od čega je 2.086 djece.</w:t>
      </w:r>
      <w:r w:rsidR="005606E9" w:rsidRPr="00271B6B">
        <w:rPr>
          <w:rFonts w:ascii="Times New Roman" w:hAnsi="Times New Roman" w:cs="Times New Roman"/>
        </w:rPr>
        <w:t xml:space="preserve"> </w:t>
      </w:r>
    </w:p>
    <w:p w14:paraId="4D813088" w14:textId="77777777" w:rsidR="003309B5" w:rsidRPr="00271B6B" w:rsidRDefault="003309B5" w:rsidP="00E80628">
      <w:pPr>
        <w:spacing w:line="240" w:lineRule="auto"/>
        <w:contextualSpacing/>
        <w:jc w:val="both"/>
        <w:rPr>
          <w:rFonts w:ascii="Times New Roman" w:hAnsi="Times New Roman" w:cs="Times New Roman"/>
          <w:color w:val="4472C4" w:themeColor="accent1"/>
        </w:rPr>
      </w:pPr>
    </w:p>
    <w:p w14:paraId="76F39D3B" w14:textId="1DF5CA27" w:rsidR="00E82C8D" w:rsidRPr="00271B6B" w:rsidRDefault="00903FA0" w:rsidP="00E80628">
      <w:pPr>
        <w:spacing w:line="240" w:lineRule="auto"/>
        <w:contextualSpacing/>
        <w:jc w:val="both"/>
        <w:rPr>
          <w:rFonts w:ascii="Times New Roman" w:hAnsi="Times New Roman" w:cs="Times New Roman"/>
        </w:rPr>
      </w:pPr>
      <w:r w:rsidRPr="00271B6B">
        <w:rPr>
          <w:rStyle w:val="gmail-normaltextrun"/>
          <w:rFonts w:ascii="Times New Roman" w:hAnsi="Times New Roman" w:cs="Times New Roman"/>
        </w:rPr>
        <w:tab/>
      </w:r>
      <w:r w:rsidR="00E82C8D" w:rsidRPr="00271B6B">
        <w:rPr>
          <w:rStyle w:val="gmail-normaltextrun"/>
          <w:rFonts w:ascii="Times New Roman" w:hAnsi="Times New Roman" w:cs="Times New Roman"/>
        </w:rPr>
        <w:t xml:space="preserve">Nacionalni plan razvoja socijalnih usluga za razdoblje od 2021. do 2027. godine navodi kako je </w:t>
      </w:r>
      <w:r w:rsidR="00E82C8D" w:rsidRPr="00271B6B">
        <w:rPr>
          <w:rFonts w:ascii="Times New Roman" w:hAnsi="Times New Roman" w:cs="Times New Roman"/>
        </w:rPr>
        <w:t xml:space="preserve">socijalna usluga smještaja u udomiteljsku obitelj jedna je od najznačajnijih </w:t>
      </w:r>
      <w:proofErr w:type="spellStart"/>
      <w:r w:rsidR="00E82C8D" w:rsidRPr="00271B6B">
        <w:rPr>
          <w:rFonts w:ascii="Times New Roman" w:hAnsi="Times New Roman" w:cs="Times New Roman"/>
        </w:rPr>
        <w:t>izvaninstitucijskih</w:t>
      </w:r>
      <w:proofErr w:type="spellEnd"/>
      <w:r w:rsidR="00E82C8D" w:rsidRPr="00271B6B">
        <w:rPr>
          <w:rFonts w:ascii="Times New Roman" w:hAnsi="Times New Roman" w:cs="Times New Roman"/>
        </w:rPr>
        <w:t xml:space="preserve"> usluga kojom se ostvaruje pravo djeteta na život u obitelji, odnosno odrasle osobe na život u zajednici. </w:t>
      </w:r>
      <w:r w:rsidR="007747BC" w:rsidRPr="00271B6B">
        <w:rPr>
          <w:rFonts w:ascii="Times New Roman" w:hAnsi="Times New Roman" w:cs="Times New Roman"/>
        </w:rPr>
        <w:t>R</w:t>
      </w:r>
      <w:r w:rsidR="00E82C8D" w:rsidRPr="00271B6B">
        <w:rPr>
          <w:rFonts w:ascii="Times New Roman" w:hAnsi="Times New Roman" w:cs="Times New Roman"/>
        </w:rPr>
        <w:t xml:space="preserve">asprostranjenost </w:t>
      </w:r>
      <w:proofErr w:type="spellStart"/>
      <w:r w:rsidR="00E82C8D" w:rsidRPr="00271B6B">
        <w:rPr>
          <w:rFonts w:ascii="Times New Roman" w:hAnsi="Times New Roman" w:cs="Times New Roman"/>
        </w:rPr>
        <w:t>udomiteljstva</w:t>
      </w:r>
      <w:proofErr w:type="spellEnd"/>
      <w:r w:rsidR="00E82C8D" w:rsidRPr="00271B6B">
        <w:rPr>
          <w:rFonts w:ascii="Times New Roman" w:hAnsi="Times New Roman" w:cs="Times New Roman"/>
        </w:rPr>
        <w:t xml:space="preserve"> u Republici Hrvatskoj je prilično neujednačena te je dobna i obrazovna struktura udomitelja nepovoljna (više od polovice evidentiranih udomitelja u dobi je iznad 55 godina, a 29% udomitelja ima završeno osnovnoškolsko obrazovanje ili nezavršenu osnovnu školu). Broj novih udomiteljskih obitelji je u stalnom opadanju, posebice obitelji mlađe životne dobi i višeg stupnja obrazovanja. Demografski trend iseljavanja mladih osoba i mladih obitelji negativno se odrazio i na područje </w:t>
      </w:r>
      <w:proofErr w:type="spellStart"/>
      <w:r w:rsidR="00E82C8D" w:rsidRPr="00271B6B">
        <w:rPr>
          <w:rFonts w:ascii="Times New Roman" w:hAnsi="Times New Roman" w:cs="Times New Roman"/>
        </w:rPr>
        <w:t>udomiteljstva</w:t>
      </w:r>
      <w:proofErr w:type="spellEnd"/>
      <w:r w:rsidR="00E82C8D" w:rsidRPr="00271B6B">
        <w:rPr>
          <w:rFonts w:ascii="Times New Roman" w:hAnsi="Times New Roman" w:cs="Times New Roman"/>
        </w:rPr>
        <w:t>.</w:t>
      </w:r>
    </w:p>
    <w:p w14:paraId="4BD08812" w14:textId="77777777" w:rsidR="007747BC" w:rsidRPr="00271B6B" w:rsidRDefault="007747BC" w:rsidP="00E80628">
      <w:pPr>
        <w:spacing w:line="240" w:lineRule="auto"/>
        <w:contextualSpacing/>
        <w:jc w:val="both"/>
        <w:rPr>
          <w:rFonts w:ascii="Times New Roman" w:hAnsi="Times New Roman" w:cs="Times New Roman"/>
          <w:color w:val="4472C4" w:themeColor="accent1"/>
        </w:rPr>
      </w:pPr>
    </w:p>
    <w:p w14:paraId="654D27A9" w14:textId="2F7C75A5" w:rsidR="007747BC"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7747BC" w:rsidRPr="00271B6B">
        <w:rPr>
          <w:rFonts w:ascii="Times New Roman" w:hAnsi="Times New Roman" w:cs="Times New Roman"/>
        </w:rPr>
        <w:t xml:space="preserve">Unatoč unaprjeđenju zakonskog okvira, na području </w:t>
      </w:r>
      <w:proofErr w:type="spellStart"/>
      <w:r w:rsidR="007747BC" w:rsidRPr="00271B6B">
        <w:rPr>
          <w:rFonts w:ascii="Times New Roman" w:hAnsi="Times New Roman" w:cs="Times New Roman"/>
        </w:rPr>
        <w:t>udomiteljstva</w:t>
      </w:r>
      <w:proofErr w:type="spellEnd"/>
      <w:r w:rsidR="007747BC" w:rsidRPr="00271B6B">
        <w:rPr>
          <w:rFonts w:ascii="Times New Roman" w:hAnsi="Times New Roman" w:cs="Times New Roman"/>
        </w:rPr>
        <w:t xml:space="preserve"> nisu postignuti planirani ciljevi u smislu povećanja broja udomiteljskih obitelji radi provedbe procesa </w:t>
      </w:r>
      <w:proofErr w:type="spellStart"/>
      <w:r w:rsidR="007747BC" w:rsidRPr="00271B6B">
        <w:rPr>
          <w:rFonts w:ascii="Times New Roman" w:hAnsi="Times New Roman" w:cs="Times New Roman"/>
        </w:rPr>
        <w:t>deinstitucionalizacije</w:t>
      </w:r>
      <w:proofErr w:type="spellEnd"/>
      <w:r w:rsidR="007747BC" w:rsidRPr="00271B6B">
        <w:rPr>
          <w:rFonts w:ascii="Times New Roman" w:hAnsi="Times New Roman" w:cs="Times New Roman"/>
        </w:rPr>
        <w:t xml:space="preserve"> i prevencije institucionalizacije djece. U razdoblju od siječnja 2019. do travnja 2021. izabrano je 193 udomitelja za obavljanje standardnog </w:t>
      </w:r>
      <w:proofErr w:type="spellStart"/>
      <w:r w:rsidR="007747BC" w:rsidRPr="00271B6B">
        <w:rPr>
          <w:rFonts w:ascii="Times New Roman" w:hAnsi="Times New Roman" w:cs="Times New Roman"/>
        </w:rPr>
        <w:t>udomiteljstva</w:t>
      </w:r>
      <w:proofErr w:type="spellEnd"/>
      <w:r w:rsidR="007747BC" w:rsidRPr="00271B6B">
        <w:rPr>
          <w:rFonts w:ascii="Times New Roman" w:hAnsi="Times New Roman" w:cs="Times New Roman"/>
        </w:rPr>
        <w:t xml:space="preserve"> kao zanimanja, od čega samo 37 za djecu. U odnosu na procijenjene potrebe za takvom vrstom </w:t>
      </w:r>
      <w:proofErr w:type="spellStart"/>
      <w:r w:rsidR="007747BC" w:rsidRPr="00271B6B">
        <w:rPr>
          <w:rFonts w:ascii="Times New Roman" w:hAnsi="Times New Roman" w:cs="Times New Roman"/>
        </w:rPr>
        <w:t>udomiteljstva</w:t>
      </w:r>
      <w:proofErr w:type="spellEnd"/>
      <w:r w:rsidR="007747BC" w:rsidRPr="00271B6B">
        <w:rPr>
          <w:rFonts w:ascii="Times New Roman" w:hAnsi="Times New Roman" w:cs="Times New Roman"/>
        </w:rPr>
        <w:t xml:space="preserve">, realizirano je samo 14,68% za djecu, odnosno 44,83% za odrasle i starije osobe. </w:t>
      </w:r>
      <w:r w:rsidR="004D74DA" w:rsidRPr="00271B6B">
        <w:rPr>
          <w:rFonts w:ascii="Times New Roman" w:hAnsi="Times New Roman" w:cs="Times New Roman"/>
        </w:rPr>
        <w:t>Kako n</w:t>
      </w:r>
      <w:r w:rsidR="007747BC" w:rsidRPr="00271B6B">
        <w:rPr>
          <w:rFonts w:ascii="Times New Roman" w:hAnsi="Times New Roman" w:cs="Times New Roman"/>
        </w:rPr>
        <w:t>edostaje i specijaliziranih udomitelja za djecu</w:t>
      </w:r>
      <w:r w:rsidR="00D75D81" w:rsidRPr="00271B6B">
        <w:rPr>
          <w:rFonts w:ascii="Times New Roman" w:hAnsi="Times New Roman" w:cs="Times New Roman"/>
        </w:rPr>
        <w:t>,</w:t>
      </w:r>
      <w:r w:rsidR="007747BC" w:rsidRPr="00271B6B">
        <w:rPr>
          <w:rFonts w:ascii="Times New Roman" w:hAnsi="Times New Roman" w:cs="Times New Roman"/>
        </w:rPr>
        <w:t xml:space="preserve"> t</w:t>
      </w:r>
      <w:r w:rsidR="00D75D81" w:rsidRPr="00271B6B">
        <w:rPr>
          <w:rFonts w:ascii="Times New Roman" w:hAnsi="Times New Roman" w:cs="Times New Roman"/>
        </w:rPr>
        <w:t>o</w:t>
      </w:r>
      <w:r w:rsidR="007747BC" w:rsidRPr="00271B6B">
        <w:rPr>
          <w:rFonts w:ascii="Times New Roman" w:hAnsi="Times New Roman" w:cs="Times New Roman"/>
        </w:rPr>
        <w:t xml:space="preserve"> povećanje broja udomiteljskih obitelji predstavlja najveći izazov u daljnjem razvoju te važne izvaninstitucionalne usluge.</w:t>
      </w:r>
    </w:p>
    <w:p w14:paraId="1A00F415" w14:textId="77777777" w:rsidR="007747BC" w:rsidRPr="00271B6B" w:rsidRDefault="007747BC" w:rsidP="00E80628">
      <w:pPr>
        <w:spacing w:line="240" w:lineRule="auto"/>
        <w:contextualSpacing/>
        <w:jc w:val="both"/>
        <w:rPr>
          <w:rFonts w:ascii="Times New Roman" w:hAnsi="Times New Roman" w:cs="Times New Roman"/>
        </w:rPr>
      </w:pPr>
    </w:p>
    <w:p w14:paraId="06521389" w14:textId="5D8E2B50" w:rsidR="00CA2CCA"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CA2CCA" w:rsidRPr="00271B6B">
        <w:rPr>
          <w:rFonts w:ascii="Times New Roman" w:hAnsi="Times New Roman" w:cs="Times New Roman"/>
        </w:rPr>
        <w:t>Mjere koje će se poduzimati prema potrebama ovih korisničkih skupina trebaju pratiti mjere već utvrđene nacionalnim dokumentima kao što su Akcijski plan za razvoj socijalnih usluga za razdoblje od 2021. do 2024. godine te Akcijsk</w:t>
      </w:r>
      <w:r w:rsidR="00657B90" w:rsidRPr="00271B6B">
        <w:rPr>
          <w:rFonts w:ascii="Times New Roman" w:hAnsi="Times New Roman" w:cs="Times New Roman"/>
        </w:rPr>
        <w:t>i</w:t>
      </w:r>
      <w:r w:rsidR="00CA2CCA" w:rsidRPr="00271B6B">
        <w:rPr>
          <w:rFonts w:ascii="Times New Roman" w:hAnsi="Times New Roman" w:cs="Times New Roman"/>
        </w:rPr>
        <w:t xml:space="preserve"> plan borbe protiv siromaštva i socijalne isključenosti za razdoblje od 2021. do 2024. godine</w:t>
      </w:r>
      <w:r w:rsidR="00657B90" w:rsidRPr="00271B6B">
        <w:rPr>
          <w:rFonts w:ascii="Times New Roman" w:hAnsi="Times New Roman" w:cs="Times New Roman"/>
        </w:rPr>
        <w:t>.</w:t>
      </w:r>
    </w:p>
    <w:p w14:paraId="7AAD11A7" w14:textId="77777777" w:rsidR="000F0D14" w:rsidRPr="00271B6B" w:rsidRDefault="000F0D14" w:rsidP="00E80628">
      <w:pPr>
        <w:spacing w:line="240" w:lineRule="auto"/>
        <w:contextualSpacing/>
        <w:jc w:val="both"/>
        <w:rPr>
          <w:rFonts w:ascii="Times New Roman" w:hAnsi="Times New Roman" w:cs="Times New Roman"/>
          <w:color w:val="4472C4" w:themeColor="accent1"/>
        </w:rPr>
      </w:pPr>
    </w:p>
    <w:p w14:paraId="375A7BC3" w14:textId="5A029E62"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Prema podacima </w:t>
      </w:r>
      <w:r w:rsidR="00CF46E1" w:rsidRPr="00271B6B">
        <w:rPr>
          <w:rFonts w:ascii="Times New Roman" w:hAnsi="Times New Roman" w:cs="Times New Roman"/>
        </w:rPr>
        <w:t xml:space="preserve">županijskih </w:t>
      </w:r>
      <w:r w:rsidR="00E82C8D" w:rsidRPr="00271B6B">
        <w:rPr>
          <w:rFonts w:ascii="Times New Roman" w:hAnsi="Times New Roman" w:cs="Times New Roman"/>
        </w:rPr>
        <w:t xml:space="preserve">područnih ureda Hrvatskog zavoda za socijalni rad, a koji su navedeni u obrascima 2 i 5 Pravilnika o jedinstvenoj metodologiji za procjenu potreba, u 2022. godini </w:t>
      </w:r>
      <w:r w:rsidR="000902D1" w:rsidRPr="00271B6B">
        <w:rPr>
          <w:rFonts w:ascii="Times New Roman" w:hAnsi="Times New Roman" w:cs="Times New Roman"/>
        </w:rPr>
        <w:t xml:space="preserve">procijenjeno je kako </w:t>
      </w:r>
      <w:r w:rsidR="00821C70" w:rsidRPr="00271B6B">
        <w:rPr>
          <w:rFonts w:ascii="Times New Roman" w:hAnsi="Times New Roman" w:cs="Times New Roman"/>
        </w:rPr>
        <w:t xml:space="preserve">je </w:t>
      </w:r>
      <w:r w:rsidR="000902D1" w:rsidRPr="00271B6B">
        <w:rPr>
          <w:rFonts w:ascii="Times New Roman" w:hAnsi="Times New Roman" w:cs="Times New Roman"/>
        </w:rPr>
        <w:t xml:space="preserve">643 </w:t>
      </w:r>
      <w:r w:rsidR="00E82C8D" w:rsidRPr="00271B6B">
        <w:rPr>
          <w:rFonts w:ascii="Times New Roman" w:hAnsi="Times New Roman" w:cs="Times New Roman"/>
          <w:i/>
        </w:rPr>
        <w:t xml:space="preserve">djece i mladih </w:t>
      </w:r>
      <w:r w:rsidR="000902D1" w:rsidRPr="00271B6B">
        <w:rPr>
          <w:rFonts w:ascii="Times New Roman" w:hAnsi="Times New Roman" w:cs="Times New Roman"/>
          <w:bCs/>
          <w:i/>
        </w:rPr>
        <w:t>bez roditelja ili bez odgovarajuće roditeljske skrbi</w:t>
      </w:r>
      <w:r w:rsidR="000902D1" w:rsidRPr="00271B6B">
        <w:rPr>
          <w:rFonts w:ascii="Times New Roman" w:hAnsi="Times New Roman" w:cs="Times New Roman"/>
        </w:rPr>
        <w:t xml:space="preserve"> u </w:t>
      </w:r>
      <w:r w:rsidR="00E82C8D" w:rsidRPr="00271B6B">
        <w:rPr>
          <w:rFonts w:ascii="Times New Roman" w:hAnsi="Times New Roman" w:cs="Times New Roman"/>
        </w:rPr>
        <w:t>riziku</w:t>
      </w:r>
      <w:r w:rsidR="000902D1" w:rsidRPr="00271B6B">
        <w:rPr>
          <w:rFonts w:ascii="Times New Roman" w:hAnsi="Times New Roman" w:cs="Times New Roman"/>
        </w:rPr>
        <w:t xml:space="preserve"> </w:t>
      </w:r>
      <w:r w:rsidR="00E82C8D" w:rsidRPr="00271B6B">
        <w:rPr>
          <w:rFonts w:ascii="Times New Roman" w:hAnsi="Times New Roman" w:cs="Times New Roman"/>
        </w:rPr>
        <w:t>od zlostavljanja i zanemarivanja</w:t>
      </w:r>
      <w:r w:rsidR="000902D1" w:rsidRPr="00271B6B">
        <w:rPr>
          <w:rFonts w:ascii="Times New Roman" w:hAnsi="Times New Roman" w:cs="Times New Roman"/>
        </w:rPr>
        <w:t>.</w:t>
      </w:r>
      <w:r w:rsidR="00E82C8D" w:rsidRPr="00271B6B">
        <w:rPr>
          <w:rFonts w:ascii="Times New Roman" w:hAnsi="Times New Roman" w:cs="Times New Roman"/>
        </w:rPr>
        <w:t xml:space="preserve"> </w:t>
      </w:r>
      <w:r w:rsidR="00821C70" w:rsidRPr="00271B6B">
        <w:rPr>
          <w:rFonts w:ascii="Times New Roman" w:hAnsi="Times New Roman" w:cs="Times New Roman"/>
        </w:rPr>
        <w:t xml:space="preserve"> </w:t>
      </w:r>
    </w:p>
    <w:p w14:paraId="254AA642" w14:textId="77777777" w:rsidR="00E82C8D" w:rsidRPr="00271B6B" w:rsidRDefault="00E82C8D" w:rsidP="00E80628">
      <w:pPr>
        <w:spacing w:line="240" w:lineRule="auto"/>
        <w:contextualSpacing/>
        <w:jc w:val="both"/>
        <w:rPr>
          <w:rFonts w:ascii="Times New Roman" w:hAnsi="Times New Roman" w:cs="Times New Roman"/>
        </w:rPr>
      </w:pPr>
    </w:p>
    <w:p w14:paraId="443D9E08" w14:textId="14CEE260" w:rsidR="002B2C09"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F0D14" w:rsidRPr="00271B6B">
        <w:rPr>
          <w:rFonts w:ascii="Times New Roman" w:hAnsi="Times New Roman" w:cs="Times New Roman"/>
        </w:rPr>
        <w:t xml:space="preserve">Za ovu korisničku skupinu metodologija predviđa osiguranje socijalnih usluga i to: smještaj, organizirano stanovanje i boravak. </w:t>
      </w:r>
      <w:r w:rsidR="00E82C8D" w:rsidRPr="00271B6B">
        <w:rPr>
          <w:rFonts w:ascii="Times New Roman" w:hAnsi="Times New Roman" w:cs="Times New Roman"/>
        </w:rPr>
        <w:t>Socijaln</w:t>
      </w:r>
      <w:r w:rsidR="000F0D14" w:rsidRPr="00271B6B">
        <w:rPr>
          <w:rFonts w:ascii="Times New Roman" w:hAnsi="Times New Roman" w:cs="Times New Roman"/>
        </w:rPr>
        <w:t>u</w:t>
      </w:r>
      <w:r w:rsidR="00E82C8D" w:rsidRPr="00271B6B">
        <w:rPr>
          <w:rFonts w:ascii="Times New Roman" w:hAnsi="Times New Roman" w:cs="Times New Roman"/>
        </w:rPr>
        <w:t xml:space="preserve"> uslug</w:t>
      </w:r>
      <w:r w:rsidR="000F0D14" w:rsidRPr="00271B6B">
        <w:rPr>
          <w:rFonts w:ascii="Times New Roman" w:hAnsi="Times New Roman" w:cs="Times New Roman"/>
        </w:rPr>
        <w:t>u</w:t>
      </w:r>
      <w:r w:rsidR="00E82C8D" w:rsidRPr="00271B6B">
        <w:rPr>
          <w:rFonts w:ascii="Times New Roman" w:hAnsi="Times New Roman" w:cs="Times New Roman"/>
        </w:rPr>
        <w:t xml:space="preserve"> </w:t>
      </w:r>
      <w:r w:rsidR="00E82C8D" w:rsidRPr="00271B6B">
        <w:rPr>
          <w:rFonts w:ascii="Times New Roman" w:hAnsi="Times New Roman" w:cs="Times New Roman"/>
          <w:i/>
        </w:rPr>
        <w:t>smještaja</w:t>
      </w:r>
      <w:r w:rsidR="00E82C8D" w:rsidRPr="00271B6B">
        <w:rPr>
          <w:rFonts w:ascii="Times New Roman" w:hAnsi="Times New Roman" w:cs="Times New Roman"/>
        </w:rPr>
        <w:t xml:space="preserve"> na području </w:t>
      </w:r>
      <w:r w:rsidR="000F0D14" w:rsidRPr="00271B6B">
        <w:rPr>
          <w:rFonts w:ascii="Times New Roman" w:hAnsi="Times New Roman" w:cs="Times New Roman"/>
        </w:rPr>
        <w:t>Ž</w:t>
      </w:r>
      <w:r w:rsidR="00E82C8D" w:rsidRPr="00271B6B">
        <w:rPr>
          <w:rFonts w:ascii="Times New Roman" w:hAnsi="Times New Roman" w:cs="Times New Roman"/>
        </w:rPr>
        <w:t xml:space="preserve">upanije pružaju </w:t>
      </w:r>
      <w:r w:rsidR="000E584B" w:rsidRPr="00271B6B">
        <w:rPr>
          <w:rFonts w:ascii="Times New Roman" w:hAnsi="Times New Roman" w:cs="Times New Roman"/>
        </w:rPr>
        <w:t>dva</w:t>
      </w:r>
      <w:r w:rsidR="00E82C8D" w:rsidRPr="00271B6B">
        <w:rPr>
          <w:rFonts w:ascii="Times New Roman" w:hAnsi="Times New Roman" w:cs="Times New Roman"/>
        </w:rPr>
        <w:t xml:space="preserve"> pružatelja i to na području </w:t>
      </w:r>
      <w:r w:rsidR="008A3163" w:rsidRPr="00271B6B">
        <w:rPr>
          <w:rFonts w:ascii="Times New Roman" w:hAnsi="Times New Roman" w:cs="Times New Roman"/>
        </w:rPr>
        <w:t>g</w:t>
      </w:r>
      <w:r w:rsidR="00E82C8D" w:rsidRPr="00271B6B">
        <w:rPr>
          <w:rFonts w:ascii="Times New Roman" w:hAnsi="Times New Roman" w:cs="Times New Roman"/>
        </w:rPr>
        <w:t xml:space="preserve">rada Osijeka. Socijalnu uslugu </w:t>
      </w:r>
      <w:r w:rsidR="00E82C8D" w:rsidRPr="00271B6B">
        <w:rPr>
          <w:rFonts w:ascii="Times New Roman" w:hAnsi="Times New Roman" w:cs="Times New Roman"/>
          <w:i/>
        </w:rPr>
        <w:t>organiziranog stanovanja</w:t>
      </w:r>
      <w:r w:rsidR="00E82C8D" w:rsidRPr="00271B6B">
        <w:rPr>
          <w:rFonts w:ascii="Times New Roman" w:hAnsi="Times New Roman" w:cs="Times New Roman"/>
        </w:rPr>
        <w:t xml:space="preserve"> na području </w:t>
      </w:r>
      <w:r w:rsidR="000F0D14" w:rsidRPr="00271B6B">
        <w:rPr>
          <w:rFonts w:ascii="Times New Roman" w:hAnsi="Times New Roman" w:cs="Times New Roman"/>
        </w:rPr>
        <w:t>Ž</w:t>
      </w:r>
      <w:r w:rsidR="00E82C8D" w:rsidRPr="00271B6B">
        <w:rPr>
          <w:rFonts w:ascii="Times New Roman" w:hAnsi="Times New Roman" w:cs="Times New Roman"/>
        </w:rPr>
        <w:t xml:space="preserve">upanije pružaju </w:t>
      </w:r>
      <w:r w:rsidR="000E584B" w:rsidRPr="00271B6B">
        <w:rPr>
          <w:rFonts w:ascii="Times New Roman" w:hAnsi="Times New Roman" w:cs="Times New Roman"/>
        </w:rPr>
        <w:t>tri</w:t>
      </w:r>
      <w:r w:rsidR="00E82C8D" w:rsidRPr="00271B6B">
        <w:rPr>
          <w:rFonts w:ascii="Times New Roman" w:hAnsi="Times New Roman" w:cs="Times New Roman"/>
        </w:rPr>
        <w:t xml:space="preserve"> pružatelja i to na području gradova Beli Manastir, Osijek i Valpovo.</w:t>
      </w:r>
      <w:r w:rsidR="0091063A" w:rsidRPr="00271B6B">
        <w:rPr>
          <w:rFonts w:ascii="Times New Roman" w:hAnsi="Times New Roman" w:cs="Times New Roman"/>
        </w:rPr>
        <w:t xml:space="preserve"> </w:t>
      </w:r>
      <w:r w:rsidR="00E82C8D" w:rsidRPr="00271B6B">
        <w:rPr>
          <w:rFonts w:ascii="Times New Roman" w:hAnsi="Times New Roman" w:cs="Times New Roman"/>
        </w:rPr>
        <w:t xml:space="preserve">Očekivani broj korisnika u potrebi za socijalnom uslugom smještaja je 154, dok je postojeći broj korisnika ove usluge 359. Od tog broja 93 korisnika </w:t>
      </w:r>
      <w:r w:rsidR="00D75D81" w:rsidRPr="00271B6B">
        <w:rPr>
          <w:rFonts w:ascii="Times New Roman" w:hAnsi="Times New Roman" w:cs="Times New Roman"/>
        </w:rPr>
        <w:t>su</w:t>
      </w:r>
      <w:r w:rsidR="00E82C8D" w:rsidRPr="00271B6B">
        <w:rPr>
          <w:rFonts w:ascii="Times New Roman" w:hAnsi="Times New Roman" w:cs="Times New Roman"/>
        </w:rPr>
        <w:t xml:space="preserve"> smješten</w:t>
      </w:r>
      <w:r w:rsidR="00D75D81" w:rsidRPr="00271B6B">
        <w:rPr>
          <w:rFonts w:ascii="Times New Roman" w:hAnsi="Times New Roman" w:cs="Times New Roman"/>
        </w:rPr>
        <w:t>a</w:t>
      </w:r>
      <w:r w:rsidR="00E82C8D" w:rsidRPr="00271B6B">
        <w:rPr>
          <w:rFonts w:ascii="Times New Roman" w:hAnsi="Times New Roman" w:cs="Times New Roman"/>
        </w:rPr>
        <w:t xml:space="preserve"> u domovima socijalne skrbi, 181 korisnik se nalazi u udomiteljskim obiteljima, dok je 85 korisnika u organiziranom stanovanju.</w:t>
      </w:r>
      <w:r w:rsidR="0091063A" w:rsidRPr="00271B6B">
        <w:rPr>
          <w:rFonts w:ascii="Times New Roman" w:hAnsi="Times New Roman" w:cs="Times New Roman"/>
        </w:rPr>
        <w:t xml:space="preserve"> </w:t>
      </w:r>
      <w:r w:rsidR="00E82C8D" w:rsidRPr="00271B6B">
        <w:rPr>
          <w:rFonts w:ascii="Times New Roman" w:hAnsi="Times New Roman" w:cs="Times New Roman"/>
        </w:rPr>
        <w:t xml:space="preserve">Potrebu za uslugom smještaja (koju čini razlika između očekivanog i postojećeg broja korisnika) na području </w:t>
      </w:r>
      <w:r w:rsidR="000F0D14" w:rsidRPr="00271B6B">
        <w:rPr>
          <w:rFonts w:ascii="Times New Roman" w:hAnsi="Times New Roman" w:cs="Times New Roman"/>
        </w:rPr>
        <w:t xml:space="preserve">Županije </w:t>
      </w:r>
      <w:r w:rsidR="00E82C8D" w:rsidRPr="00271B6B">
        <w:rPr>
          <w:rFonts w:ascii="Times New Roman" w:hAnsi="Times New Roman" w:cs="Times New Roman"/>
        </w:rPr>
        <w:t>ima 205 korisnika više nego što je predviđeno izračunom prema metodologiji za procjenu potreba, što znači da</w:t>
      </w:r>
      <w:r w:rsidR="009C5FEC" w:rsidRPr="00271B6B">
        <w:rPr>
          <w:rFonts w:ascii="Times New Roman" w:hAnsi="Times New Roman" w:cs="Times New Roman"/>
        </w:rPr>
        <w:t xml:space="preserve"> </w:t>
      </w:r>
      <w:r w:rsidR="00E82C8D" w:rsidRPr="00271B6B">
        <w:rPr>
          <w:rFonts w:ascii="Times New Roman" w:hAnsi="Times New Roman" w:cs="Times New Roman"/>
        </w:rPr>
        <w:t xml:space="preserve">postojeći broj korisnika daleko premašuje </w:t>
      </w:r>
      <w:r w:rsidR="000E584B" w:rsidRPr="00271B6B">
        <w:rPr>
          <w:rFonts w:ascii="Times New Roman" w:hAnsi="Times New Roman" w:cs="Times New Roman"/>
        </w:rPr>
        <w:t xml:space="preserve">po metodologiji </w:t>
      </w:r>
      <w:r w:rsidR="00E82C8D" w:rsidRPr="00271B6B">
        <w:rPr>
          <w:rFonts w:ascii="Times New Roman" w:hAnsi="Times New Roman" w:cs="Times New Roman"/>
        </w:rPr>
        <w:t xml:space="preserve">očekivani broj korisnika u potrebi za ovom uslugom. </w:t>
      </w:r>
      <w:r w:rsidR="002B2C09" w:rsidRPr="00271B6B">
        <w:rPr>
          <w:rFonts w:ascii="Times New Roman" w:hAnsi="Times New Roman" w:cs="Times New Roman"/>
        </w:rPr>
        <w:t xml:space="preserve">S obzirom da Županija raspolaže s drugačijim podacima proizašlima iz prakse </w:t>
      </w:r>
      <w:r w:rsidR="00BE6422" w:rsidRPr="00271B6B">
        <w:rPr>
          <w:rFonts w:ascii="Times New Roman" w:hAnsi="Times New Roman" w:cs="Times New Roman"/>
        </w:rPr>
        <w:t>koji</w:t>
      </w:r>
      <w:r w:rsidR="002B2C09" w:rsidRPr="00271B6B">
        <w:rPr>
          <w:rFonts w:ascii="Times New Roman" w:hAnsi="Times New Roman" w:cs="Times New Roman"/>
        </w:rPr>
        <w:t xml:space="preserve"> ukazuj</w:t>
      </w:r>
      <w:r w:rsidR="00BE6422" w:rsidRPr="00271B6B">
        <w:rPr>
          <w:rFonts w:ascii="Times New Roman" w:hAnsi="Times New Roman" w:cs="Times New Roman"/>
        </w:rPr>
        <w:t>u</w:t>
      </w:r>
      <w:r w:rsidR="002B2C09" w:rsidRPr="00271B6B">
        <w:rPr>
          <w:rFonts w:ascii="Times New Roman" w:hAnsi="Times New Roman" w:cs="Times New Roman"/>
        </w:rPr>
        <w:t xml:space="preserve"> na manjkavost metodologije, smatra se potrebnim odgovoriti na potrebe u odnosu na ovu korisničku skupinu.</w:t>
      </w:r>
    </w:p>
    <w:p w14:paraId="7940EFFD" w14:textId="77777777" w:rsidR="002B2C09" w:rsidRPr="00271B6B" w:rsidRDefault="002B2C09" w:rsidP="00E80628">
      <w:pPr>
        <w:spacing w:line="240" w:lineRule="auto"/>
        <w:contextualSpacing/>
        <w:jc w:val="both"/>
        <w:rPr>
          <w:rFonts w:ascii="Times New Roman" w:hAnsi="Times New Roman" w:cs="Times New Roman"/>
        </w:rPr>
      </w:pPr>
    </w:p>
    <w:p w14:paraId="740BA4F4" w14:textId="70BB1E82"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boravka</w:t>
      </w:r>
      <w:r w:rsidR="00E82C8D" w:rsidRPr="00271B6B">
        <w:rPr>
          <w:rFonts w:ascii="Times New Roman" w:hAnsi="Times New Roman" w:cs="Times New Roman"/>
        </w:rPr>
        <w:t xml:space="preserve"> na području </w:t>
      </w:r>
      <w:r w:rsidR="0091063A" w:rsidRPr="00271B6B">
        <w:rPr>
          <w:rFonts w:ascii="Times New Roman" w:hAnsi="Times New Roman" w:cs="Times New Roman"/>
        </w:rPr>
        <w:t>Ž</w:t>
      </w:r>
      <w:r w:rsidR="00E82C8D" w:rsidRPr="00271B6B">
        <w:rPr>
          <w:rFonts w:ascii="Times New Roman" w:hAnsi="Times New Roman" w:cs="Times New Roman"/>
        </w:rPr>
        <w:t xml:space="preserve">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gradova Beli Manastir, Belišće i Osijek, te općina Antunovac i Erdut. Očekivani broj korisnika u potrebi za ovom uslugom je 113, dok je postojeći broj korisnika 90.</w:t>
      </w:r>
      <w:r w:rsidR="0091063A" w:rsidRPr="00271B6B">
        <w:rPr>
          <w:rFonts w:ascii="Times New Roman" w:hAnsi="Times New Roman" w:cs="Times New Roman"/>
        </w:rPr>
        <w:t xml:space="preserve"> </w:t>
      </w:r>
      <w:r w:rsidR="009C5FEC" w:rsidRPr="00271B6B">
        <w:rPr>
          <w:rFonts w:ascii="Times New Roman" w:hAnsi="Times New Roman" w:cs="Times New Roman"/>
        </w:rPr>
        <w:t xml:space="preserve">Očekivani broj korisnika </w:t>
      </w:r>
      <w:r w:rsidR="00E82C8D" w:rsidRPr="00271B6B">
        <w:rPr>
          <w:rFonts w:ascii="Times New Roman" w:hAnsi="Times New Roman" w:cs="Times New Roman"/>
        </w:rPr>
        <w:t xml:space="preserve">za uslugom boravka na području </w:t>
      </w:r>
      <w:r w:rsidR="0091063A" w:rsidRPr="00271B6B">
        <w:rPr>
          <w:rFonts w:ascii="Times New Roman" w:hAnsi="Times New Roman" w:cs="Times New Roman"/>
        </w:rPr>
        <w:t xml:space="preserve">Županije </w:t>
      </w:r>
      <w:r w:rsidR="009C5FEC" w:rsidRPr="00271B6B">
        <w:rPr>
          <w:rFonts w:ascii="Times New Roman" w:hAnsi="Times New Roman" w:cs="Times New Roman"/>
        </w:rPr>
        <w:t xml:space="preserve">je </w:t>
      </w:r>
      <w:r w:rsidR="00E82C8D" w:rsidRPr="00271B6B">
        <w:rPr>
          <w:rFonts w:ascii="Times New Roman" w:hAnsi="Times New Roman" w:cs="Times New Roman"/>
        </w:rPr>
        <w:t>23 korisnika.</w:t>
      </w:r>
    </w:p>
    <w:p w14:paraId="38C85CDB" w14:textId="77777777" w:rsidR="00930ED8" w:rsidRPr="00271B6B" w:rsidRDefault="00930ED8" w:rsidP="00E80628">
      <w:pPr>
        <w:spacing w:line="240" w:lineRule="auto"/>
        <w:contextualSpacing/>
        <w:jc w:val="both"/>
        <w:rPr>
          <w:rFonts w:ascii="Times New Roman" w:hAnsi="Times New Roman" w:cs="Times New Roman"/>
          <w:b/>
          <w:bCs/>
          <w:u w:val="single"/>
        </w:rPr>
      </w:pPr>
    </w:p>
    <w:p w14:paraId="2CD332A8" w14:textId="558E5238" w:rsidR="00930ED8" w:rsidRPr="00271B6B" w:rsidRDefault="00903FA0"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930ED8" w:rsidRPr="00271B6B">
        <w:rPr>
          <w:rFonts w:ascii="Times New Roman" w:hAnsi="Times New Roman" w:cs="Times New Roman"/>
          <w:bCs/>
        </w:rPr>
        <w:t>Uz gore opisane metodologijom predviđene socijalne usluge, na području Županije za ovu skupinu osigurane su i usluge (</w:t>
      </w:r>
      <w:r w:rsidR="009C5FEC" w:rsidRPr="00271B6B">
        <w:rPr>
          <w:rFonts w:ascii="Times New Roman" w:hAnsi="Times New Roman" w:cs="Times New Roman"/>
          <w:bCs/>
        </w:rPr>
        <w:t>nisu sastavni dio</w:t>
      </w:r>
      <w:r w:rsidR="00930ED8" w:rsidRPr="00271B6B">
        <w:rPr>
          <w:rFonts w:ascii="Times New Roman" w:hAnsi="Times New Roman" w:cs="Times New Roman"/>
          <w:bCs/>
        </w:rPr>
        <w:t xml:space="preserve"> Obrasca 5.) psiho</w:t>
      </w:r>
      <w:r w:rsidR="00D97D8F" w:rsidRPr="00271B6B">
        <w:rPr>
          <w:rFonts w:ascii="Times New Roman" w:hAnsi="Times New Roman" w:cs="Times New Roman"/>
          <w:bCs/>
        </w:rPr>
        <w:t>so</w:t>
      </w:r>
      <w:r w:rsidR="00930ED8" w:rsidRPr="00271B6B">
        <w:rPr>
          <w:rFonts w:ascii="Times New Roman" w:hAnsi="Times New Roman" w:cs="Times New Roman"/>
          <w:bCs/>
        </w:rPr>
        <w:t xml:space="preserve">cijalna podrška, </w:t>
      </w:r>
      <w:r w:rsidR="00D97D8F" w:rsidRPr="00271B6B">
        <w:rPr>
          <w:rFonts w:ascii="Times New Roman" w:hAnsi="Times New Roman" w:cs="Times New Roman"/>
          <w:bCs/>
        </w:rPr>
        <w:t xml:space="preserve">savjetovanje, psihosocijalno savjetovanje, socijalno mentorstvo i rana razvojna podrška. </w:t>
      </w:r>
    </w:p>
    <w:p w14:paraId="799F0C61" w14:textId="77777777" w:rsidR="00930ED8" w:rsidRPr="00271B6B" w:rsidRDefault="00930ED8" w:rsidP="00E80628">
      <w:pPr>
        <w:spacing w:line="240" w:lineRule="auto"/>
        <w:contextualSpacing/>
        <w:jc w:val="both"/>
        <w:rPr>
          <w:rFonts w:ascii="Times New Roman" w:hAnsi="Times New Roman" w:cs="Times New Roman"/>
          <w:b/>
          <w:bCs/>
          <w:u w:val="single"/>
        </w:rPr>
      </w:pPr>
    </w:p>
    <w:p w14:paraId="7E079DE1" w14:textId="4FF504E3"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psihosocijalne podrške</w:t>
      </w:r>
      <w:r w:rsidR="00E82C8D" w:rsidRPr="00271B6B">
        <w:rPr>
          <w:rFonts w:ascii="Times New Roman" w:hAnsi="Times New Roman" w:cs="Times New Roman"/>
        </w:rPr>
        <w:t xml:space="preserve"> na području </w:t>
      </w:r>
      <w:r w:rsidR="00D97D8F" w:rsidRPr="00271B6B">
        <w:rPr>
          <w:rFonts w:ascii="Times New Roman" w:hAnsi="Times New Roman" w:cs="Times New Roman"/>
        </w:rPr>
        <w:t>Ž</w:t>
      </w:r>
      <w:r w:rsidR="00E82C8D" w:rsidRPr="00271B6B">
        <w:rPr>
          <w:rFonts w:ascii="Times New Roman" w:hAnsi="Times New Roman" w:cs="Times New Roman"/>
        </w:rPr>
        <w:t xml:space="preserve">upanije pružaju </w:t>
      </w:r>
      <w:r w:rsidR="000E584B" w:rsidRPr="00271B6B">
        <w:rPr>
          <w:rFonts w:ascii="Times New Roman" w:hAnsi="Times New Roman" w:cs="Times New Roman"/>
        </w:rPr>
        <w:t>dva</w:t>
      </w:r>
      <w:r w:rsidR="00E82C8D" w:rsidRPr="00271B6B">
        <w:rPr>
          <w:rFonts w:ascii="Times New Roman" w:hAnsi="Times New Roman" w:cs="Times New Roman"/>
        </w:rPr>
        <w:t xml:space="preserve"> pružatelja i to na području gradova Beli Manastir, Belišće, Donji Miholjac, Našice, Osijek i Valpovo, te na području općina Bizovac, Đurđenovac, </w:t>
      </w:r>
      <w:proofErr w:type="spellStart"/>
      <w:r w:rsidR="00E82C8D" w:rsidRPr="00271B6B">
        <w:rPr>
          <w:rFonts w:ascii="Times New Roman" w:hAnsi="Times New Roman" w:cs="Times New Roman"/>
        </w:rPr>
        <w:t>Magadenovac</w:t>
      </w:r>
      <w:proofErr w:type="spellEnd"/>
      <w:r w:rsidR="00E82C8D" w:rsidRPr="00271B6B">
        <w:rPr>
          <w:rFonts w:ascii="Times New Roman" w:hAnsi="Times New Roman" w:cs="Times New Roman"/>
        </w:rPr>
        <w:t xml:space="preserve">, </w:t>
      </w:r>
      <w:proofErr w:type="spellStart"/>
      <w:r w:rsidR="00E82C8D" w:rsidRPr="00271B6B">
        <w:rPr>
          <w:rFonts w:ascii="Times New Roman" w:hAnsi="Times New Roman" w:cs="Times New Roman"/>
        </w:rPr>
        <w:t>Marijanci</w:t>
      </w:r>
      <w:proofErr w:type="spellEnd"/>
      <w:r w:rsidR="00E82C8D" w:rsidRPr="00271B6B">
        <w:rPr>
          <w:rFonts w:ascii="Times New Roman" w:hAnsi="Times New Roman" w:cs="Times New Roman"/>
        </w:rPr>
        <w:t xml:space="preserve"> i </w:t>
      </w:r>
      <w:proofErr w:type="spellStart"/>
      <w:r w:rsidR="00E82C8D" w:rsidRPr="00271B6B">
        <w:rPr>
          <w:rFonts w:ascii="Times New Roman" w:hAnsi="Times New Roman" w:cs="Times New Roman"/>
        </w:rPr>
        <w:t>Podgorač</w:t>
      </w:r>
      <w:proofErr w:type="spellEnd"/>
      <w:r w:rsidR="00E82C8D" w:rsidRPr="00271B6B">
        <w:rPr>
          <w:rFonts w:ascii="Times New Roman" w:hAnsi="Times New Roman" w:cs="Times New Roman"/>
        </w:rPr>
        <w:t>.</w:t>
      </w:r>
      <w:r w:rsidR="00D97D8F" w:rsidRPr="00271B6B">
        <w:rPr>
          <w:rFonts w:ascii="Times New Roman" w:hAnsi="Times New Roman" w:cs="Times New Roman"/>
        </w:rPr>
        <w:t xml:space="preserve"> </w:t>
      </w:r>
      <w:r w:rsidR="00E82C8D" w:rsidRPr="00271B6B">
        <w:rPr>
          <w:rFonts w:ascii="Times New Roman" w:hAnsi="Times New Roman" w:cs="Times New Roman"/>
        </w:rPr>
        <w:t>Kapacitet pružanja usluge je 2</w:t>
      </w:r>
      <w:r w:rsidR="00527358" w:rsidRPr="00271B6B">
        <w:rPr>
          <w:rFonts w:ascii="Times New Roman" w:hAnsi="Times New Roman" w:cs="Times New Roman"/>
        </w:rPr>
        <w:t>.</w:t>
      </w:r>
      <w:r w:rsidR="00E82C8D" w:rsidRPr="00271B6B">
        <w:rPr>
          <w:rFonts w:ascii="Times New Roman" w:hAnsi="Times New Roman" w:cs="Times New Roman"/>
        </w:rPr>
        <w:t>100 jedinica usluge godišnje. S obzirom da je Odlukom o mreži socijalnih usluga 97</w:t>
      </w:r>
      <w:r w:rsidR="00527358" w:rsidRPr="00271B6B">
        <w:rPr>
          <w:rFonts w:ascii="Times New Roman" w:hAnsi="Times New Roman" w:cs="Times New Roman"/>
        </w:rPr>
        <w:t>.</w:t>
      </w:r>
      <w:r w:rsidR="00E82C8D" w:rsidRPr="00271B6B">
        <w:rPr>
          <w:rFonts w:ascii="Times New Roman" w:hAnsi="Times New Roman" w:cs="Times New Roman"/>
        </w:rPr>
        <w:t>056 jedinica usluge propisan</w:t>
      </w:r>
      <w:r w:rsidR="009C5FEC" w:rsidRPr="00271B6B">
        <w:rPr>
          <w:rFonts w:ascii="Times New Roman" w:hAnsi="Times New Roman" w:cs="Times New Roman"/>
        </w:rPr>
        <w:t>o</w:t>
      </w:r>
      <w:r w:rsidR="00E82C8D" w:rsidRPr="00271B6B">
        <w:rPr>
          <w:rFonts w:ascii="Times New Roman" w:hAnsi="Times New Roman" w:cs="Times New Roman"/>
        </w:rPr>
        <w:t xml:space="preserve"> kao potreban broj jedinica na godišnjoj razini, procjena potrebe za ovom uslugom na području </w:t>
      </w:r>
      <w:r w:rsidR="009C3A6F" w:rsidRPr="00271B6B">
        <w:rPr>
          <w:rFonts w:ascii="Times New Roman" w:hAnsi="Times New Roman" w:cs="Times New Roman"/>
        </w:rPr>
        <w:t>Ž</w:t>
      </w:r>
      <w:r w:rsidR="00E82C8D" w:rsidRPr="00271B6B">
        <w:rPr>
          <w:rFonts w:ascii="Times New Roman" w:hAnsi="Times New Roman" w:cs="Times New Roman"/>
        </w:rPr>
        <w:t>upanije je 94</w:t>
      </w:r>
      <w:r w:rsidR="00AA2B67" w:rsidRPr="00271B6B">
        <w:rPr>
          <w:rFonts w:ascii="Times New Roman" w:hAnsi="Times New Roman" w:cs="Times New Roman"/>
        </w:rPr>
        <w:t>.</w:t>
      </w:r>
      <w:r w:rsidR="00E82C8D" w:rsidRPr="00271B6B">
        <w:rPr>
          <w:rFonts w:ascii="Times New Roman" w:hAnsi="Times New Roman" w:cs="Times New Roman"/>
        </w:rPr>
        <w:t>956 jedinica usluge godišnje.</w:t>
      </w:r>
    </w:p>
    <w:p w14:paraId="0540B33C" w14:textId="77777777" w:rsidR="00E82C8D" w:rsidRPr="00271B6B" w:rsidRDefault="00E82C8D" w:rsidP="00E80628">
      <w:pPr>
        <w:spacing w:line="240" w:lineRule="auto"/>
        <w:contextualSpacing/>
        <w:jc w:val="both"/>
        <w:rPr>
          <w:rFonts w:ascii="Times New Roman" w:hAnsi="Times New Roman" w:cs="Times New Roman"/>
          <w:color w:val="4472C4" w:themeColor="accent1"/>
        </w:rPr>
      </w:pPr>
    </w:p>
    <w:p w14:paraId="6978D5EC" w14:textId="05C94A71"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savjetovanja</w:t>
      </w:r>
      <w:r w:rsidR="00E82C8D" w:rsidRPr="00271B6B">
        <w:rPr>
          <w:rFonts w:ascii="Times New Roman" w:hAnsi="Times New Roman" w:cs="Times New Roman"/>
        </w:rPr>
        <w:t xml:space="preserve"> na području </w:t>
      </w:r>
      <w:r w:rsidR="009C3A6F" w:rsidRPr="00271B6B">
        <w:rPr>
          <w:rFonts w:ascii="Times New Roman" w:hAnsi="Times New Roman" w:cs="Times New Roman"/>
        </w:rPr>
        <w:t>Ž</w:t>
      </w:r>
      <w:r w:rsidR="00E82C8D" w:rsidRPr="00271B6B">
        <w:rPr>
          <w:rFonts w:ascii="Times New Roman" w:hAnsi="Times New Roman" w:cs="Times New Roman"/>
        </w:rPr>
        <w:t xml:space="preserve">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gradova Belišće, Našice, Osijek i  Valpovo te općina Bizovac, Đurđenovac, </w:t>
      </w:r>
      <w:proofErr w:type="spellStart"/>
      <w:r w:rsidR="00E82C8D" w:rsidRPr="00271B6B">
        <w:rPr>
          <w:rFonts w:ascii="Times New Roman" w:hAnsi="Times New Roman" w:cs="Times New Roman"/>
        </w:rPr>
        <w:t>Magadenovac</w:t>
      </w:r>
      <w:proofErr w:type="spellEnd"/>
      <w:r w:rsidR="00E82C8D" w:rsidRPr="00271B6B">
        <w:rPr>
          <w:rFonts w:ascii="Times New Roman" w:hAnsi="Times New Roman" w:cs="Times New Roman"/>
        </w:rPr>
        <w:t xml:space="preserve"> i </w:t>
      </w:r>
      <w:proofErr w:type="spellStart"/>
      <w:r w:rsidR="00E82C8D" w:rsidRPr="00271B6B">
        <w:rPr>
          <w:rFonts w:ascii="Times New Roman" w:hAnsi="Times New Roman" w:cs="Times New Roman"/>
        </w:rPr>
        <w:t>Podgorač</w:t>
      </w:r>
      <w:proofErr w:type="spellEnd"/>
      <w:r w:rsidR="00E82C8D" w:rsidRPr="00271B6B">
        <w:rPr>
          <w:rFonts w:ascii="Times New Roman" w:hAnsi="Times New Roman" w:cs="Times New Roman"/>
        </w:rPr>
        <w:t>.</w:t>
      </w:r>
      <w:r w:rsidR="009C3A6F" w:rsidRPr="00271B6B">
        <w:rPr>
          <w:rFonts w:ascii="Times New Roman" w:hAnsi="Times New Roman" w:cs="Times New Roman"/>
        </w:rPr>
        <w:t xml:space="preserve"> </w:t>
      </w:r>
      <w:r w:rsidR="00E82C8D" w:rsidRPr="00271B6B">
        <w:rPr>
          <w:rFonts w:ascii="Times New Roman" w:hAnsi="Times New Roman" w:cs="Times New Roman"/>
        </w:rPr>
        <w:t>Kapacitet pružanja usluge je 300 jedinica usluge godišnje. S obzirom da je Odlukom o mreži socijalnih usluga 500 jedinica usluge propisan kao potreban broj jedinica ove usluge na godišnjoj razini, procjena potrebe za ovom uslugom na području županije je 200 jedinica usluge godišnje.</w:t>
      </w:r>
    </w:p>
    <w:p w14:paraId="5BB3BC3D" w14:textId="77777777" w:rsidR="00E82C8D" w:rsidRPr="00271B6B" w:rsidRDefault="00E82C8D" w:rsidP="00E80628">
      <w:pPr>
        <w:spacing w:line="240" w:lineRule="auto"/>
        <w:contextualSpacing/>
        <w:jc w:val="both"/>
        <w:rPr>
          <w:rFonts w:ascii="Times New Roman" w:hAnsi="Times New Roman" w:cs="Times New Roman"/>
          <w:b/>
          <w:bCs/>
          <w:u w:val="single"/>
        </w:rPr>
      </w:pPr>
    </w:p>
    <w:p w14:paraId="3747775A" w14:textId="16397997"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psihosocijalnog savjetovanja</w:t>
      </w:r>
      <w:r w:rsidR="00E82C8D" w:rsidRPr="00271B6B">
        <w:rPr>
          <w:rFonts w:ascii="Times New Roman" w:hAnsi="Times New Roman" w:cs="Times New Roman"/>
        </w:rPr>
        <w:t xml:space="preserve"> na području </w:t>
      </w:r>
      <w:r w:rsidR="009C3A6F" w:rsidRPr="00271B6B">
        <w:rPr>
          <w:rFonts w:ascii="Times New Roman" w:hAnsi="Times New Roman" w:cs="Times New Roman"/>
        </w:rPr>
        <w:t>Ž</w:t>
      </w:r>
      <w:r w:rsidR="00E82C8D" w:rsidRPr="00271B6B">
        <w:rPr>
          <w:rFonts w:ascii="Times New Roman" w:hAnsi="Times New Roman" w:cs="Times New Roman"/>
        </w:rPr>
        <w:t xml:space="preserve">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gradova Belišće, Našice, Valpovo i općine </w:t>
      </w:r>
      <w:proofErr w:type="spellStart"/>
      <w:r w:rsidR="00E82C8D" w:rsidRPr="00271B6B">
        <w:rPr>
          <w:rFonts w:ascii="Times New Roman" w:hAnsi="Times New Roman" w:cs="Times New Roman"/>
        </w:rPr>
        <w:t>Podgorač</w:t>
      </w:r>
      <w:proofErr w:type="spellEnd"/>
      <w:r w:rsidR="00E82C8D" w:rsidRPr="00271B6B">
        <w:rPr>
          <w:rFonts w:ascii="Times New Roman" w:hAnsi="Times New Roman" w:cs="Times New Roman"/>
        </w:rPr>
        <w:t>.</w:t>
      </w:r>
      <w:r w:rsidR="009C3A6F" w:rsidRPr="00271B6B">
        <w:rPr>
          <w:rFonts w:ascii="Times New Roman" w:hAnsi="Times New Roman" w:cs="Times New Roman"/>
        </w:rPr>
        <w:t xml:space="preserve"> </w:t>
      </w:r>
      <w:r w:rsidR="00E82C8D" w:rsidRPr="00271B6B">
        <w:rPr>
          <w:rFonts w:ascii="Times New Roman" w:hAnsi="Times New Roman" w:cs="Times New Roman"/>
        </w:rPr>
        <w:t>Kapacitet pružanja usluge je 1</w:t>
      </w:r>
      <w:r w:rsidR="00AA2B67" w:rsidRPr="00271B6B">
        <w:rPr>
          <w:rFonts w:ascii="Times New Roman" w:hAnsi="Times New Roman" w:cs="Times New Roman"/>
        </w:rPr>
        <w:t>.</w:t>
      </w:r>
      <w:r w:rsidR="00E82C8D" w:rsidRPr="00271B6B">
        <w:rPr>
          <w:rFonts w:ascii="Times New Roman" w:hAnsi="Times New Roman" w:cs="Times New Roman"/>
        </w:rPr>
        <w:t>200 jedinica usluge godišnje.</w:t>
      </w:r>
      <w:r w:rsidR="009C3A6F" w:rsidRPr="00271B6B">
        <w:rPr>
          <w:rFonts w:ascii="Times New Roman" w:hAnsi="Times New Roman" w:cs="Times New Roman"/>
        </w:rPr>
        <w:t xml:space="preserve"> </w:t>
      </w:r>
      <w:r w:rsidR="00E82C8D" w:rsidRPr="00271B6B">
        <w:rPr>
          <w:rFonts w:ascii="Times New Roman" w:hAnsi="Times New Roman" w:cs="Times New Roman"/>
        </w:rPr>
        <w:t xml:space="preserve">S obzirom da Odlukom o mreži socijalnih usluga nije propisan potreban broj jedinica usluge ove usluge na godišnjoj razini, procjena je da su potrebe korisnika iz predmetne skupine za ovom uslugom na području </w:t>
      </w:r>
      <w:r w:rsidR="009C3A6F" w:rsidRPr="00271B6B">
        <w:rPr>
          <w:rFonts w:ascii="Times New Roman" w:hAnsi="Times New Roman" w:cs="Times New Roman"/>
        </w:rPr>
        <w:t>Ž</w:t>
      </w:r>
      <w:r w:rsidR="00E82C8D" w:rsidRPr="00271B6B">
        <w:rPr>
          <w:rFonts w:ascii="Times New Roman" w:hAnsi="Times New Roman" w:cs="Times New Roman"/>
        </w:rPr>
        <w:t>upanije zadovoljene.</w:t>
      </w:r>
    </w:p>
    <w:p w14:paraId="4BBA908F" w14:textId="77777777" w:rsidR="00E82C8D" w:rsidRPr="00271B6B" w:rsidRDefault="00E82C8D" w:rsidP="00E80628">
      <w:pPr>
        <w:spacing w:line="240" w:lineRule="auto"/>
        <w:contextualSpacing/>
        <w:jc w:val="both"/>
        <w:rPr>
          <w:rFonts w:ascii="Times New Roman" w:hAnsi="Times New Roman" w:cs="Times New Roman"/>
        </w:rPr>
      </w:pPr>
    </w:p>
    <w:p w14:paraId="7BA84EBF" w14:textId="35FA5399" w:rsidR="00E82C8D" w:rsidRPr="00271B6B" w:rsidRDefault="00903FA0" w:rsidP="00E80628">
      <w:pPr>
        <w:spacing w:line="240" w:lineRule="auto"/>
        <w:contextualSpacing/>
        <w:jc w:val="both"/>
        <w:rPr>
          <w:rFonts w:ascii="Times New Roman" w:hAnsi="Times New Roman" w:cs="Times New Roman"/>
          <w:b/>
          <w:bCs/>
          <w:u w:val="single"/>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socijalnog mentorstva</w:t>
      </w:r>
      <w:r w:rsidR="00E82C8D" w:rsidRPr="00271B6B">
        <w:rPr>
          <w:rFonts w:ascii="Times New Roman" w:hAnsi="Times New Roman" w:cs="Times New Roman"/>
        </w:rPr>
        <w:t xml:space="preserve"> na području </w:t>
      </w:r>
      <w:r w:rsidR="009C3A6F" w:rsidRPr="00271B6B">
        <w:rPr>
          <w:rFonts w:ascii="Times New Roman" w:hAnsi="Times New Roman" w:cs="Times New Roman"/>
        </w:rPr>
        <w:t>Ž</w:t>
      </w:r>
      <w:r w:rsidR="000E584B" w:rsidRPr="00271B6B">
        <w:rPr>
          <w:rFonts w:ascii="Times New Roman" w:hAnsi="Times New Roman" w:cs="Times New Roman"/>
        </w:rPr>
        <w:t>upanije pruža jedan</w:t>
      </w:r>
      <w:r w:rsidR="00E82C8D" w:rsidRPr="00271B6B">
        <w:rPr>
          <w:rFonts w:ascii="Times New Roman" w:hAnsi="Times New Roman" w:cs="Times New Roman"/>
        </w:rPr>
        <w:t xml:space="preserve"> pružatelj i to na području gradova Beli Manastir, Našice i Osijek.</w:t>
      </w:r>
      <w:r w:rsidR="009C3A6F" w:rsidRPr="00271B6B">
        <w:rPr>
          <w:rFonts w:ascii="Times New Roman" w:hAnsi="Times New Roman" w:cs="Times New Roman"/>
        </w:rPr>
        <w:t xml:space="preserve"> </w:t>
      </w:r>
      <w:r w:rsidR="00E82C8D" w:rsidRPr="00271B6B">
        <w:rPr>
          <w:rFonts w:ascii="Times New Roman" w:hAnsi="Times New Roman" w:cs="Times New Roman"/>
        </w:rPr>
        <w:t>Kapacitet pružanja usluge je 150 jedinica usluge godišnje.</w:t>
      </w:r>
      <w:r w:rsidR="009C3A6F" w:rsidRPr="00271B6B">
        <w:rPr>
          <w:rFonts w:ascii="Times New Roman" w:hAnsi="Times New Roman" w:cs="Times New Roman"/>
        </w:rPr>
        <w:t xml:space="preserve"> </w:t>
      </w:r>
      <w:r w:rsidR="00E82C8D" w:rsidRPr="00271B6B">
        <w:rPr>
          <w:rFonts w:ascii="Times New Roman" w:hAnsi="Times New Roman" w:cs="Times New Roman"/>
        </w:rPr>
        <w:t xml:space="preserve">S obzirom da Odlukom o mreži socijalnih usluga nije propisan potreban broj jedinica usluge ove usluge na godišnjoj razini, procjena je da su potrebe korisnika iz predmetne skupine za ovom uslugom na području </w:t>
      </w:r>
      <w:r w:rsidR="009C3A6F" w:rsidRPr="00271B6B">
        <w:rPr>
          <w:rFonts w:ascii="Times New Roman" w:hAnsi="Times New Roman" w:cs="Times New Roman"/>
        </w:rPr>
        <w:t>Ž</w:t>
      </w:r>
      <w:r w:rsidR="00E82C8D" w:rsidRPr="00271B6B">
        <w:rPr>
          <w:rFonts w:ascii="Times New Roman" w:hAnsi="Times New Roman" w:cs="Times New Roman"/>
        </w:rPr>
        <w:t>upanije zadovoljene.</w:t>
      </w:r>
      <w:r w:rsidR="009C5FEC" w:rsidRPr="00271B6B">
        <w:rPr>
          <w:rFonts w:ascii="Times New Roman" w:hAnsi="Times New Roman" w:cs="Times New Roman"/>
        </w:rPr>
        <w:t xml:space="preserve"> </w:t>
      </w:r>
    </w:p>
    <w:p w14:paraId="02E1E70F" w14:textId="77777777" w:rsidR="00E82C8D" w:rsidRPr="00271B6B" w:rsidRDefault="00E82C8D" w:rsidP="00E80628">
      <w:pPr>
        <w:spacing w:line="240" w:lineRule="auto"/>
        <w:contextualSpacing/>
        <w:jc w:val="both"/>
        <w:rPr>
          <w:rFonts w:ascii="Times New Roman" w:hAnsi="Times New Roman" w:cs="Times New Roman"/>
          <w:b/>
          <w:bCs/>
          <w:u w:val="single"/>
        </w:rPr>
      </w:pPr>
    </w:p>
    <w:p w14:paraId="0BD922E5" w14:textId="5F65E1D5" w:rsidR="00E82C8D" w:rsidRPr="00271B6B" w:rsidRDefault="00903FA0" w:rsidP="00E80628">
      <w:pPr>
        <w:spacing w:line="240" w:lineRule="auto"/>
        <w:contextualSpacing/>
        <w:jc w:val="both"/>
        <w:rPr>
          <w:rFonts w:ascii="Times New Roman" w:hAnsi="Times New Roman" w:cs="Times New Roman"/>
          <w:b/>
          <w:bCs/>
          <w:u w:val="single"/>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rane razvojne podrške</w:t>
      </w:r>
      <w:r w:rsidR="00E82C8D" w:rsidRPr="00271B6B">
        <w:rPr>
          <w:rFonts w:ascii="Times New Roman" w:hAnsi="Times New Roman" w:cs="Times New Roman"/>
        </w:rPr>
        <w:t xml:space="preserve"> na području </w:t>
      </w:r>
      <w:r w:rsidR="00AA2B67" w:rsidRPr="00271B6B">
        <w:rPr>
          <w:rFonts w:ascii="Times New Roman" w:hAnsi="Times New Roman" w:cs="Times New Roman"/>
        </w:rPr>
        <w:t>Ž</w:t>
      </w:r>
      <w:r w:rsidR="00E82C8D" w:rsidRPr="00271B6B">
        <w:rPr>
          <w:rFonts w:ascii="Times New Roman" w:hAnsi="Times New Roman" w:cs="Times New Roman"/>
        </w:rPr>
        <w:t xml:space="preserve">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grada Valpova.</w:t>
      </w:r>
      <w:r w:rsidR="009C3A6F" w:rsidRPr="00271B6B">
        <w:rPr>
          <w:rFonts w:ascii="Times New Roman" w:hAnsi="Times New Roman" w:cs="Times New Roman"/>
        </w:rPr>
        <w:t xml:space="preserve"> </w:t>
      </w:r>
      <w:r w:rsidR="00E82C8D" w:rsidRPr="00271B6B">
        <w:rPr>
          <w:rFonts w:ascii="Times New Roman" w:hAnsi="Times New Roman" w:cs="Times New Roman"/>
        </w:rPr>
        <w:t>Kapacitet pružanja usluge je 550 jedinica usluge godišnje.</w:t>
      </w:r>
      <w:r w:rsidR="009C3A6F" w:rsidRPr="00271B6B">
        <w:rPr>
          <w:rFonts w:ascii="Times New Roman" w:hAnsi="Times New Roman" w:cs="Times New Roman"/>
        </w:rPr>
        <w:t xml:space="preserve"> </w:t>
      </w:r>
      <w:r w:rsidR="00E82C8D" w:rsidRPr="00271B6B">
        <w:rPr>
          <w:rFonts w:ascii="Times New Roman" w:hAnsi="Times New Roman" w:cs="Times New Roman"/>
        </w:rPr>
        <w:t xml:space="preserve">S obzirom da Odlukom o mreži socijalnih usluga nije propisan potreban broj jedinica usluge ove usluge na godišnjoj razini, procjena je da su potrebe korisnika iz predmetne skupine za ovom uslugom na području </w:t>
      </w:r>
      <w:r w:rsidR="009C3A6F" w:rsidRPr="00271B6B">
        <w:rPr>
          <w:rFonts w:ascii="Times New Roman" w:hAnsi="Times New Roman" w:cs="Times New Roman"/>
        </w:rPr>
        <w:t>Ž</w:t>
      </w:r>
      <w:r w:rsidR="00E82C8D" w:rsidRPr="00271B6B">
        <w:rPr>
          <w:rFonts w:ascii="Times New Roman" w:hAnsi="Times New Roman" w:cs="Times New Roman"/>
        </w:rPr>
        <w:t>upanije zadovoljene.</w:t>
      </w:r>
    </w:p>
    <w:p w14:paraId="241C55C1" w14:textId="77777777" w:rsidR="00E82C8D" w:rsidRPr="00271B6B" w:rsidRDefault="00E82C8D" w:rsidP="00E80628">
      <w:pPr>
        <w:spacing w:line="240" w:lineRule="auto"/>
        <w:contextualSpacing/>
        <w:jc w:val="both"/>
        <w:rPr>
          <w:rFonts w:ascii="Times New Roman" w:hAnsi="Times New Roman" w:cs="Times New Roman"/>
          <w:b/>
          <w:bCs/>
          <w:u w:val="single"/>
        </w:rPr>
      </w:pPr>
    </w:p>
    <w:p w14:paraId="57D8E725" w14:textId="62958CA2" w:rsidR="00E82C8D" w:rsidRPr="00271B6B" w:rsidRDefault="00903FA0" w:rsidP="00E80628">
      <w:pPr>
        <w:spacing w:line="240" w:lineRule="auto"/>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Prema podacima </w:t>
      </w:r>
      <w:r w:rsidR="009227CA" w:rsidRPr="00271B6B">
        <w:rPr>
          <w:rFonts w:ascii="Times New Roman" w:hAnsi="Times New Roman" w:cs="Times New Roman"/>
        </w:rPr>
        <w:t xml:space="preserve">županijskih </w:t>
      </w:r>
      <w:r w:rsidR="00E82C8D" w:rsidRPr="00271B6B">
        <w:rPr>
          <w:rFonts w:ascii="Times New Roman" w:hAnsi="Times New Roman" w:cs="Times New Roman"/>
        </w:rPr>
        <w:t xml:space="preserve">područnih ureda Hrvatskog zavoda za socijalni rad, a koji su navedeni u obrascima 2 i 5 Pravilnika o jedinstvenoj metodologiji za procjenu potreba, </w:t>
      </w:r>
      <w:r w:rsidR="009227CA" w:rsidRPr="00271B6B">
        <w:rPr>
          <w:rFonts w:ascii="Times New Roman" w:hAnsi="Times New Roman" w:cs="Times New Roman"/>
        </w:rPr>
        <w:t xml:space="preserve">procijenjeno je kako su prema 630 </w:t>
      </w:r>
      <w:r w:rsidR="009227CA" w:rsidRPr="00271B6B">
        <w:rPr>
          <w:rFonts w:ascii="Times New Roman" w:hAnsi="Times New Roman" w:cs="Times New Roman"/>
          <w:i/>
        </w:rPr>
        <w:t>d</w:t>
      </w:r>
      <w:r w:rsidR="009227CA" w:rsidRPr="00271B6B">
        <w:rPr>
          <w:rFonts w:ascii="Times New Roman" w:hAnsi="Times New Roman" w:cs="Times New Roman"/>
          <w:bCs/>
          <w:i/>
        </w:rPr>
        <w:t xml:space="preserve">jece i mlađih punoljetnih osoba s problemima u ponašanju </w:t>
      </w:r>
      <w:r w:rsidR="00E82C8D" w:rsidRPr="00271B6B">
        <w:rPr>
          <w:rFonts w:ascii="Times New Roman" w:hAnsi="Times New Roman" w:cs="Times New Roman"/>
        </w:rPr>
        <w:t>poduzimane mjere</w:t>
      </w:r>
      <w:r w:rsidR="009227CA" w:rsidRPr="00271B6B">
        <w:rPr>
          <w:rFonts w:ascii="Times New Roman" w:hAnsi="Times New Roman" w:cs="Times New Roman"/>
        </w:rPr>
        <w:t>.</w:t>
      </w:r>
    </w:p>
    <w:p w14:paraId="6FD349D7" w14:textId="685275A9" w:rsidR="00E82C8D" w:rsidRPr="00271B6B" w:rsidRDefault="00903FA0" w:rsidP="00E80628">
      <w:pPr>
        <w:spacing w:line="240" w:lineRule="auto"/>
        <w:jc w:val="both"/>
        <w:rPr>
          <w:rFonts w:ascii="Times New Roman" w:hAnsi="Times New Roman" w:cs="Times New Roman"/>
        </w:rPr>
      </w:pPr>
      <w:r w:rsidRPr="00271B6B">
        <w:rPr>
          <w:rFonts w:ascii="Times New Roman" w:hAnsi="Times New Roman" w:cs="Times New Roman"/>
        </w:rPr>
        <w:tab/>
      </w:r>
      <w:r w:rsidR="009227CA" w:rsidRPr="00271B6B">
        <w:rPr>
          <w:rFonts w:ascii="Times New Roman" w:hAnsi="Times New Roman" w:cs="Times New Roman"/>
        </w:rPr>
        <w:t xml:space="preserve">Za ovu korisničku skupinu metodologija predviđa osiguranje socijalnih usluga i to: smještaj, organizirano stanovanje, boravak i psihosocijalnu podršku. </w:t>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smještaja</w:t>
      </w:r>
      <w:r w:rsidR="00E82C8D" w:rsidRPr="00271B6B">
        <w:rPr>
          <w:rFonts w:ascii="Times New Roman" w:hAnsi="Times New Roman" w:cs="Times New Roman"/>
        </w:rPr>
        <w:t xml:space="preserve"> na području županije pruža </w:t>
      </w:r>
      <w:r w:rsidR="000E584B" w:rsidRPr="00271B6B">
        <w:rPr>
          <w:rFonts w:ascii="Times New Roman" w:hAnsi="Times New Roman" w:cs="Times New Roman"/>
        </w:rPr>
        <w:t>jedan</w:t>
      </w:r>
      <w:r w:rsidR="00E82C8D" w:rsidRPr="00271B6B">
        <w:rPr>
          <w:rFonts w:ascii="Times New Roman" w:hAnsi="Times New Roman" w:cs="Times New Roman"/>
        </w:rPr>
        <w:t xml:space="preserve"> pružatelj i to na području </w:t>
      </w:r>
      <w:r w:rsidR="005D3C16" w:rsidRPr="00271B6B">
        <w:rPr>
          <w:rFonts w:ascii="Times New Roman" w:hAnsi="Times New Roman" w:cs="Times New Roman"/>
        </w:rPr>
        <w:t>g</w:t>
      </w:r>
      <w:r w:rsidR="00E82C8D" w:rsidRPr="00271B6B">
        <w:rPr>
          <w:rFonts w:ascii="Times New Roman" w:hAnsi="Times New Roman" w:cs="Times New Roman"/>
        </w:rPr>
        <w:t xml:space="preserve">rada Osijeka. Socijalnu uslugu </w:t>
      </w:r>
      <w:r w:rsidR="00E82C8D" w:rsidRPr="00271B6B">
        <w:rPr>
          <w:rFonts w:ascii="Times New Roman" w:hAnsi="Times New Roman" w:cs="Times New Roman"/>
          <w:i/>
        </w:rPr>
        <w:t xml:space="preserve">organiziranog stanovanja </w:t>
      </w:r>
      <w:r w:rsidR="00E82C8D" w:rsidRPr="00271B6B">
        <w:rPr>
          <w:rFonts w:ascii="Times New Roman" w:hAnsi="Times New Roman" w:cs="Times New Roman"/>
        </w:rPr>
        <w:t xml:space="preserve">pružaju </w:t>
      </w:r>
      <w:r w:rsidR="000E584B" w:rsidRPr="00271B6B">
        <w:rPr>
          <w:rFonts w:ascii="Times New Roman" w:hAnsi="Times New Roman" w:cs="Times New Roman"/>
        </w:rPr>
        <w:t>tri</w:t>
      </w:r>
      <w:r w:rsidR="00E82C8D" w:rsidRPr="00271B6B">
        <w:rPr>
          <w:rFonts w:ascii="Times New Roman" w:hAnsi="Times New Roman" w:cs="Times New Roman"/>
        </w:rPr>
        <w:t xml:space="preserve"> pružatelja i to na području </w:t>
      </w:r>
      <w:r w:rsidR="005D3C16" w:rsidRPr="00271B6B">
        <w:rPr>
          <w:rFonts w:ascii="Times New Roman" w:hAnsi="Times New Roman" w:cs="Times New Roman"/>
        </w:rPr>
        <w:t>g</w:t>
      </w:r>
      <w:r w:rsidR="00E82C8D" w:rsidRPr="00271B6B">
        <w:rPr>
          <w:rFonts w:ascii="Times New Roman" w:hAnsi="Times New Roman" w:cs="Times New Roman"/>
        </w:rPr>
        <w:t xml:space="preserve">rada Osijeka i </w:t>
      </w:r>
      <w:r w:rsidR="005D3C16" w:rsidRPr="00271B6B">
        <w:rPr>
          <w:rFonts w:ascii="Times New Roman" w:hAnsi="Times New Roman" w:cs="Times New Roman"/>
        </w:rPr>
        <w:t>o</w:t>
      </w:r>
      <w:r w:rsidR="00E82C8D" w:rsidRPr="00271B6B">
        <w:rPr>
          <w:rFonts w:ascii="Times New Roman" w:hAnsi="Times New Roman" w:cs="Times New Roman"/>
        </w:rPr>
        <w:t>pćine Čepin.</w:t>
      </w:r>
      <w:r w:rsidR="009227CA" w:rsidRPr="00271B6B">
        <w:rPr>
          <w:rFonts w:ascii="Times New Roman" w:hAnsi="Times New Roman" w:cs="Times New Roman"/>
        </w:rPr>
        <w:t xml:space="preserve"> </w:t>
      </w:r>
      <w:r w:rsidR="00E82C8D" w:rsidRPr="00271B6B">
        <w:rPr>
          <w:rFonts w:ascii="Times New Roman" w:hAnsi="Times New Roman" w:cs="Times New Roman"/>
        </w:rPr>
        <w:t xml:space="preserve">Očekivani broj korisnika u potrebi za obje socijalne usluge je 38, dok je postojeći broj korisnika 63, od čega 39 korisnika u domovima socijalne skrbi, </w:t>
      </w:r>
      <w:r w:rsidR="000E584B" w:rsidRPr="00271B6B">
        <w:rPr>
          <w:rFonts w:ascii="Times New Roman" w:hAnsi="Times New Roman" w:cs="Times New Roman"/>
        </w:rPr>
        <w:t>dva</w:t>
      </w:r>
      <w:r w:rsidR="00E82C8D" w:rsidRPr="00271B6B">
        <w:rPr>
          <w:rFonts w:ascii="Times New Roman" w:hAnsi="Times New Roman" w:cs="Times New Roman"/>
        </w:rPr>
        <w:t xml:space="preserve"> korisnika u udomiteljskim obiteljima i 20 korisnika u organiziranom stanovanju te </w:t>
      </w:r>
      <w:r w:rsidR="000E584B" w:rsidRPr="00271B6B">
        <w:rPr>
          <w:rFonts w:ascii="Times New Roman" w:hAnsi="Times New Roman" w:cs="Times New Roman"/>
        </w:rPr>
        <w:t>dva</w:t>
      </w:r>
      <w:r w:rsidR="00E82C8D" w:rsidRPr="00271B6B">
        <w:rPr>
          <w:rFonts w:ascii="Times New Roman" w:hAnsi="Times New Roman" w:cs="Times New Roman"/>
        </w:rPr>
        <w:t xml:space="preserve"> korisnika kod drugih pružatelja.</w:t>
      </w:r>
      <w:r w:rsidR="009227CA" w:rsidRPr="00271B6B">
        <w:rPr>
          <w:rFonts w:ascii="Times New Roman" w:hAnsi="Times New Roman" w:cs="Times New Roman"/>
        </w:rPr>
        <w:t xml:space="preserve"> </w:t>
      </w:r>
      <w:r w:rsidR="00E82C8D" w:rsidRPr="00271B6B">
        <w:rPr>
          <w:rFonts w:ascii="Times New Roman" w:hAnsi="Times New Roman" w:cs="Times New Roman"/>
        </w:rPr>
        <w:t xml:space="preserve">Potrebu za uslugom smještaja i organiziranog stanovanja (koju čini razlika između broja očekivanog i postojećeg broja korisnika) na području </w:t>
      </w:r>
      <w:r w:rsidR="009227CA" w:rsidRPr="00271B6B">
        <w:rPr>
          <w:rFonts w:ascii="Times New Roman" w:hAnsi="Times New Roman" w:cs="Times New Roman"/>
        </w:rPr>
        <w:t>Ž</w:t>
      </w:r>
      <w:r w:rsidR="00E82C8D" w:rsidRPr="00271B6B">
        <w:rPr>
          <w:rFonts w:ascii="Times New Roman" w:hAnsi="Times New Roman" w:cs="Times New Roman"/>
        </w:rPr>
        <w:t>upanije ima 25 korisnika više nego što je predviđeno izračunom prema metodologiji za procjenu potreba, što znači da postojeći broj korisnika premašuje očekivani broj korisnika u potrebi za ovom uslugom</w:t>
      </w:r>
      <w:r w:rsidR="009C5FEC" w:rsidRPr="00271B6B">
        <w:rPr>
          <w:rFonts w:ascii="Times New Roman" w:hAnsi="Times New Roman" w:cs="Times New Roman"/>
        </w:rPr>
        <w:t xml:space="preserve"> prema metodologiji</w:t>
      </w:r>
      <w:r w:rsidR="00E82C8D" w:rsidRPr="00271B6B">
        <w:rPr>
          <w:rFonts w:ascii="Times New Roman" w:hAnsi="Times New Roman" w:cs="Times New Roman"/>
        </w:rPr>
        <w:t>.</w:t>
      </w:r>
    </w:p>
    <w:p w14:paraId="234BF3EB" w14:textId="5FCF3DFC"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boravka</w:t>
      </w:r>
      <w:r w:rsidR="00E82C8D" w:rsidRPr="00271B6B">
        <w:rPr>
          <w:rFonts w:ascii="Times New Roman" w:hAnsi="Times New Roman" w:cs="Times New Roman"/>
        </w:rPr>
        <w:t xml:space="preserve"> na području </w:t>
      </w:r>
      <w:r w:rsidR="009227CA" w:rsidRPr="00271B6B">
        <w:rPr>
          <w:rFonts w:ascii="Times New Roman" w:hAnsi="Times New Roman" w:cs="Times New Roman"/>
        </w:rPr>
        <w:t>Ž</w:t>
      </w:r>
      <w:r w:rsidR="00E82C8D" w:rsidRPr="00271B6B">
        <w:rPr>
          <w:rFonts w:ascii="Times New Roman" w:hAnsi="Times New Roman" w:cs="Times New Roman"/>
        </w:rPr>
        <w:t xml:space="preserve">upanije pružaju </w:t>
      </w:r>
      <w:r w:rsidR="000E584B" w:rsidRPr="00271B6B">
        <w:rPr>
          <w:rFonts w:ascii="Times New Roman" w:hAnsi="Times New Roman" w:cs="Times New Roman"/>
        </w:rPr>
        <w:t>tri</w:t>
      </w:r>
      <w:r w:rsidR="00E82C8D" w:rsidRPr="00271B6B">
        <w:rPr>
          <w:rFonts w:ascii="Times New Roman" w:hAnsi="Times New Roman" w:cs="Times New Roman"/>
        </w:rPr>
        <w:t xml:space="preserve"> pružatelja i to na području gradova Beli Manastir, Našice, Osijek i </w:t>
      </w:r>
      <w:r w:rsidR="005D3C16" w:rsidRPr="00271B6B">
        <w:rPr>
          <w:rFonts w:ascii="Times New Roman" w:hAnsi="Times New Roman" w:cs="Times New Roman"/>
        </w:rPr>
        <w:t>o</w:t>
      </w:r>
      <w:r w:rsidR="00E82C8D" w:rsidRPr="00271B6B">
        <w:rPr>
          <w:rFonts w:ascii="Times New Roman" w:hAnsi="Times New Roman" w:cs="Times New Roman"/>
        </w:rPr>
        <w:t xml:space="preserve">pćine </w:t>
      </w:r>
      <w:proofErr w:type="spellStart"/>
      <w:r w:rsidR="00E82C8D" w:rsidRPr="00271B6B">
        <w:rPr>
          <w:rFonts w:ascii="Times New Roman" w:hAnsi="Times New Roman" w:cs="Times New Roman"/>
        </w:rPr>
        <w:t>Podgorač</w:t>
      </w:r>
      <w:proofErr w:type="spellEnd"/>
      <w:r w:rsidR="00E82C8D" w:rsidRPr="00271B6B">
        <w:rPr>
          <w:rFonts w:ascii="Times New Roman" w:hAnsi="Times New Roman" w:cs="Times New Roman"/>
        </w:rPr>
        <w:t>.</w:t>
      </w:r>
      <w:r w:rsidR="009227CA" w:rsidRPr="00271B6B">
        <w:rPr>
          <w:rFonts w:ascii="Times New Roman" w:hAnsi="Times New Roman" w:cs="Times New Roman"/>
        </w:rPr>
        <w:t xml:space="preserve"> </w:t>
      </w:r>
      <w:r w:rsidR="00E82C8D" w:rsidRPr="00271B6B">
        <w:rPr>
          <w:rFonts w:ascii="Times New Roman" w:hAnsi="Times New Roman" w:cs="Times New Roman"/>
        </w:rPr>
        <w:t>Očekivani broj korisnika ove usluge je 189, dok je postojeći broj korisnika 71.</w:t>
      </w:r>
      <w:r w:rsidR="009227CA" w:rsidRPr="00271B6B">
        <w:rPr>
          <w:rFonts w:ascii="Times New Roman" w:hAnsi="Times New Roman" w:cs="Times New Roman"/>
        </w:rPr>
        <w:t xml:space="preserve"> </w:t>
      </w:r>
      <w:r w:rsidR="00E82C8D" w:rsidRPr="00271B6B">
        <w:rPr>
          <w:rFonts w:ascii="Times New Roman" w:hAnsi="Times New Roman" w:cs="Times New Roman"/>
        </w:rPr>
        <w:t xml:space="preserve">Potrebu za uslugom boravka na području </w:t>
      </w:r>
      <w:r w:rsidR="009227CA" w:rsidRPr="00271B6B">
        <w:rPr>
          <w:rFonts w:ascii="Times New Roman" w:hAnsi="Times New Roman" w:cs="Times New Roman"/>
        </w:rPr>
        <w:t>Ž</w:t>
      </w:r>
      <w:r w:rsidR="00E82C8D" w:rsidRPr="00271B6B">
        <w:rPr>
          <w:rFonts w:ascii="Times New Roman" w:hAnsi="Times New Roman" w:cs="Times New Roman"/>
        </w:rPr>
        <w:t>upanije prema izračunu predviđenom metodologijom za procjenu potreba ima 118 korisnika.</w:t>
      </w:r>
    </w:p>
    <w:p w14:paraId="33D947E0" w14:textId="77777777" w:rsidR="00E82C8D" w:rsidRPr="00912421" w:rsidRDefault="00E82C8D" w:rsidP="00E80628">
      <w:pPr>
        <w:spacing w:line="240" w:lineRule="auto"/>
        <w:contextualSpacing/>
        <w:jc w:val="both"/>
        <w:rPr>
          <w:rFonts w:ascii="Times New Roman" w:hAnsi="Times New Roman" w:cs="Times New Roman"/>
          <w:b/>
          <w:bCs/>
          <w:sz w:val="16"/>
          <w:szCs w:val="16"/>
          <w:u w:val="single"/>
        </w:rPr>
      </w:pPr>
    </w:p>
    <w:p w14:paraId="13DBD874" w14:textId="41693DA4"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82C8D" w:rsidRPr="00271B6B">
        <w:rPr>
          <w:rFonts w:ascii="Times New Roman" w:hAnsi="Times New Roman" w:cs="Times New Roman"/>
        </w:rPr>
        <w:t xml:space="preserve">Socijalnu uslugu </w:t>
      </w:r>
      <w:r w:rsidR="00E82C8D" w:rsidRPr="00271B6B">
        <w:rPr>
          <w:rFonts w:ascii="Times New Roman" w:hAnsi="Times New Roman" w:cs="Times New Roman"/>
          <w:i/>
        </w:rPr>
        <w:t>psihosocijalne podrške</w:t>
      </w:r>
      <w:r w:rsidR="00E82C8D" w:rsidRPr="00271B6B">
        <w:rPr>
          <w:rFonts w:ascii="Times New Roman" w:hAnsi="Times New Roman" w:cs="Times New Roman"/>
        </w:rPr>
        <w:t xml:space="preserve"> na području </w:t>
      </w:r>
      <w:r w:rsidR="00D75D81" w:rsidRPr="00271B6B">
        <w:rPr>
          <w:rFonts w:ascii="Times New Roman" w:hAnsi="Times New Roman" w:cs="Times New Roman"/>
        </w:rPr>
        <w:t>Ž</w:t>
      </w:r>
      <w:r w:rsidR="00E82C8D" w:rsidRPr="00271B6B">
        <w:rPr>
          <w:rFonts w:ascii="Times New Roman" w:hAnsi="Times New Roman" w:cs="Times New Roman"/>
        </w:rPr>
        <w:t xml:space="preserve">upanije pružaju </w:t>
      </w:r>
      <w:r w:rsidR="00840908" w:rsidRPr="00271B6B">
        <w:rPr>
          <w:rFonts w:ascii="Times New Roman" w:hAnsi="Times New Roman" w:cs="Times New Roman"/>
        </w:rPr>
        <w:t>dva</w:t>
      </w:r>
      <w:r w:rsidR="00E82C8D" w:rsidRPr="00271B6B">
        <w:rPr>
          <w:rFonts w:ascii="Times New Roman" w:hAnsi="Times New Roman" w:cs="Times New Roman"/>
        </w:rPr>
        <w:t xml:space="preserve"> pružatelja i to na području gradova Beli Manastir, Đakovo i Osijek.</w:t>
      </w:r>
      <w:r w:rsidR="009227CA" w:rsidRPr="00271B6B">
        <w:rPr>
          <w:rFonts w:ascii="Times New Roman" w:hAnsi="Times New Roman" w:cs="Times New Roman"/>
        </w:rPr>
        <w:t xml:space="preserve"> </w:t>
      </w:r>
      <w:r w:rsidR="00E82C8D" w:rsidRPr="00271B6B">
        <w:rPr>
          <w:rFonts w:ascii="Times New Roman" w:hAnsi="Times New Roman" w:cs="Times New Roman"/>
        </w:rPr>
        <w:t>Očekivani broj korisnika ove usluge je 126 (36</w:t>
      </w:r>
      <w:r w:rsidR="005D3C16" w:rsidRPr="00271B6B">
        <w:rPr>
          <w:rFonts w:ascii="Times New Roman" w:hAnsi="Times New Roman" w:cs="Times New Roman"/>
        </w:rPr>
        <w:t>.</w:t>
      </w:r>
      <w:r w:rsidR="00E82C8D" w:rsidRPr="00271B6B">
        <w:rPr>
          <w:rFonts w:ascii="Times New Roman" w:hAnsi="Times New Roman" w:cs="Times New Roman"/>
        </w:rPr>
        <w:t>288 jedinica usluge godišnje), dok je postojeći broj korisnika 26 (7</w:t>
      </w:r>
      <w:r w:rsidR="005D3C16" w:rsidRPr="00271B6B">
        <w:rPr>
          <w:rFonts w:ascii="Times New Roman" w:hAnsi="Times New Roman" w:cs="Times New Roman"/>
        </w:rPr>
        <w:t>.</w:t>
      </w:r>
      <w:r w:rsidR="00E82C8D" w:rsidRPr="00271B6B">
        <w:rPr>
          <w:rFonts w:ascii="Times New Roman" w:hAnsi="Times New Roman" w:cs="Times New Roman"/>
        </w:rPr>
        <w:t>488 jedinica usluge godišnje).</w:t>
      </w:r>
    </w:p>
    <w:p w14:paraId="6DFB34FF" w14:textId="77777777" w:rsidR="009227CA" w:rsidRPr="00912421" w:rsidRDefault="009227CA" w:rsidP="00E80628">
      <w:pPr>
        <w:spacing w:line="240" w:lineRule="auto"/>
        <w:contextualSpacing/>
        <w:jc w:val="both"/>
        <w:rPr>
          <w:rFonts w:ascii="Times New Roman" w:hAnsi="Times New Roman" w:cs="Times New Roman"/>
          <w:sz w:val="16"/>
          <w:szCs w:val="16"/>
        </w:rPr>
      </w:pPr>
    </w:p>
    <w:p w14:paraId="00EFE784" w14:textId="001D16B6" w:rsidR="00E82C8D"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bCs/>
        </w:rPr>
        <w:tab/>
      </w:r>
      <w:r w:rsidR="009227CA" w:rsidRPr="00271B6B">
        <w:rPr>
          <w:rFonts w:ascii="Times New Roman" w:hAnsi="Times New Roman" w:cs="Times New Roman"/>
          <w:bCs/>
        </w:rPr>
        <w:t xml:space="preserve">Uz gore opisane metodologijom predviđene socijalne usluge, na području Županije za ovu skupinu osigurana je i usluga </w:t>
      </w:r>
      <w:r w:rsidR="009227CA" w:rsidRPr="00271B6B">
        <w:rPr>
          <w:rFonts w:ascii="Times New Roman" w:hAnsi="Times New Roman" w:cs="Times New Roman"/>
          <w:bCs/>
          <w:i/>
        </w:rPr>
        <w:t>savjetovanja</w:t>
      </w:r>
      <w:r w:rsidR="00DB3C09" w:rsidRPr="00271B6B">
        <w:rPr>
          <w:rFonts w:ascii="Times New Roman" w:hAnsi="Times New Roman" w:cs="Times New Roman"/>
          <w:bCs/>
        </w:rPr>
        <w:t xml:space="preserve"> (izvan Obrasca 5.)</w:t>
      </w:r>
      <w:r w:rsidR="009227CA" w:rsidRPr="00271B6B">
        <w:rPr>
          <w:rFonts w:ascii="Times New Roman" w:hAnsi="Times New Roman" w:cs="Times New Roman"/>
          <w:bCs/>
        </w:rPr>
        <w:t xml:space="preserve">. </w:t>
      </w:r>
      <w:r w:rsidR="00E82C8D" w:rsidRPr="00271B6B">
        <w:rPr>
          <w:rFonts w:ascii="Times New Roman" w:hAnsi="Times New Roman" w:cs="Times New Roman"/>
        </w:rPr>
        <w:t xml:space="preserve">Socijalnu uslugu savjetovanja na području </w:t>
      </w:r>
      <w:r w:rsidR="00A42D6A" w:rsidRPr="00271B6B">
        <w:rPr>
          <w:rFonts w:ascii="Times New Roman" w:hAnsi="Times New Roman" w:cs="Times New Roman"/>
        </w:rPr>
        <w:t>Ž</w:t>
      </w:r>
      <w:r w:rsidR="00E82C8D" w:rsidRPr="00271B6B">
        <w:rPr>
          <w:rFonts w:ascii="Times New Roman" w:hAnsi="Times New Roman" w:cs="Times New Roman"/>
        </w:rPr>
        <w:t xml:space="preserve">upanije pružaju </w:t>
      </w:r>
      <w:r w:rsidR="00840908" w:rsidRPr="00271B6B">
        <w:rPr>
          <w:rFonts w:ascii="Times New Roman" w:hAnsi="Times New Roman" w:cs="Times New Roman"/>
        </w:rPr>
        <w:t>četiri</w:t>
      </w:r>
      <w:r w:rsidR="00E82C8D" w:rsidRPr="00271B6B">
        <w:rPr>
          <w:rFonts w:ascii="Times New Roman" w:hAnsi="Times New Roman" w:cs="Times New Roman"/>
        </w:rPr>
        <w:t xml:space="preserve"> pružatelja i to na području </w:t>
      </w:r>
      <w:r w:rsidR="005D3C16" w:rsidRPr="00271B6B">
        <w:rPr>
          <w:rFonts w:ascii="Times New Roman" w:hAnsi="Times New Roman" w:cs="Times New Roman"/>
        </w:rPr>
        <w:t>g</w:t>
      </w:r>
      <w:r w:rsidR="00E82C8D" w:rsidRPr="00271B6B">
        <w:rPr>
          <w:rFonts w:ascii="Times New Roman" w:hAnsi="Times New Roman" w:cs="Times New Roman"/>
        </w:rPr>
        <w:t>rada Osijeka.</w:t>
      </w:r>
      <w:r w:rsidR="009C5FEC" w:rsidRPr="00271B6B">
        <w:rPr>
          <w:rFonts w:ascii="Times New Roman" w:hAnsi="Times New Roman" w:cs="Times New Roman"/>
        </w:rPr>
        <w:t xml:space="preserve"> </w:t>
      </w:r>
      <w:r w:rsidR="00E82C8D" w:rsidRPr="00271B6B">
        <w:rPr>
          <w:rFonts w:ascii="Times New Roman" w:hAnsi="Times New Roman" w:cs="Times New Roman"/>
        </w:rPr>
        <w:t>Kapacitet pružanja usluge je 20 korisnika (100 jedinica usluge godišnje), dok je postojeći broj korisnika 39 (195 jedinica usluge godišnje).</w:t>
      </w:r>
      <w:r w:rsidR="00A42D6A" w:rsidRPr="00271B6B">
        <w:rPr>
          <w:rFonts w:ascii="Times New Roman" w:hAnsi="Times New Roman" w:cs="Times New Roman"/>
        </w:rPr>
        <w:t xml:space="preserve"> </w:t>
      </w:r>
      <w:r w:rsidR="00E82C8D" w:rsidRPr="00271B6B">
        <w:rPr>
          <w:rFonts w:ascii="Times New Roman" w:hAnsi="Times New Roman" w:cs="Times New Roman"/>
        </w:rPr>
        <w:t>S obzirom da je Odlukom o mreži socijalnih usluga 215 jedinica usluge propisan kao potreban broj jedinica ove usluge na godišnjoj razini, prema izračunu predviđenom metodologijom</w:t>
      </w:r>
      <w:r w:rsidR="00C62DEB" w:rsidRPr="00271B6B">
        <w:rPr>
          <w:rFonts w:ascii="Times New Roman" w:hAnsi="Times New Roman" w:cs="Times New Roman"/>
        </w:rPr>
        <w:t xml:space="preserve"> potrebno je na području</w:t>
      </w:r>
      <w:r w:rsidR="00E82C8D" w:rsidRPr="00271B6B">
        <w:rPr>
          <w:rFonts w:ascii="Times New Roman" w:hAnsi="Times New Roman" w:cs="Times New Roman"/>
        </w:rPr>
        <w:t xml:space="preserve"> </w:t>
      </w:r>
      <w:r w:rsidR="00C62DEB" w:rsidRPr="00271B6B">
        <w:rPr>
          <w:rFonts w:ascii="Times New Roman" w:hAnsi="Times New Roman" w:cs="Times New Roman"/>
        </w:rPr>
        <w:t>Ž</w:t>
      </w:r>
      <w:r w:rsidR="00E82C8D" w:rsidRPr="00271B6B">
        <w:rPr>
          <w:rFonts w:ascii="Times New Roman" w:hAnsi="Times New Roman" w:cs="Times New Roman"/>
        </w:rPr>
        <w:t xml:space="preserve">upanije pružiti još 115 jedinica </w:t>
      </w:r>
      <w:r w:rsidR="00C62DEB" w:rsidRPr="00271B6B">
        <w:rPr>
          <w:rFonts w:ascii="Times New Roman" w:hAnsi="Times New Roman" w:cs="Times New Roman"/>
        </w:rPr>
        <w:t xml:space="preserve">ove </w:t>
      </w:r>
      <w:r w:rsidR="00E82C8D" w:rsidRPr="00271B6B">
        <w:rPr>
          <w:rFonts w:ascii="Times New Roman" w:hAnsi="Times New Roman" w:cs="Times New Roman"/>
        </w:rPr>
        <w:t>usluge godišnje.</w:t>
      </w:r>
    </w:p>
    <w:p w14:paraId="141FBD4E" w14:textId="77777777" w:rsidR="005D3C16" w:rsidRPr="00912421" w:rsidRDefault="005D3C16" w:rsidP="00E80628">
      <w:pPr>
        <w:spacing w:line="240" w:lineRule="auto"/>
        <w:contextualSpacing/>
        <w:jc w:val="both"/>
        <w:rPr>
          <w:rFonts w:ascii="Times New Roman" w:hAnsi="Times New Roman" w:cs="Times New Roman"/>
          <w:sz w:val="16"/>
          <w:szCs w:val="16"/>
        </w:rPr>
      </w:pPr>
    </w:p>
    <w:p w14:paraId="79B4E411" w14:textId="76FCF6D7" w:rsidR="00B25195"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B25195" w:rsidRPr="00271B6B">
        <w:rPr>
          <w:rFonts w:ascii="Times New Roman" w:hAnsi="Times New Roman" w:cs="Times New Roman"/>
        </w:rPr>
        <w:t xml:space="preserve">Uz Zakonom o socijalnoj skrbi predviđenih socijalnih usluga, metodologija za procjenu potreba poznaje i druge inovativne i projektno financirane usluge iz sustava socijalne skrbi i to za svaku korisničku skupinu. </w:t>
      </w:r>
    </w:p>
    <w:p w14:paraId="2B9E4FBF" w14:textId="77777777" w:rsidR="00B25195" w:rsidRPr="00912421" w:rsidRDefault="00B25195" w:rsidP="00E80628">
      <w:pPr>
        <w:spacing w:line="240" w:lineRule="auto"/>
        <w:contextualSpacing/>
        <w:jc w:val="both"/>
        <w:rPr>
          <w:rFonts w:ascii="Times New Roman" w:hAnsi="Times New Roman" w:cs="Times New Roman"/>
          <w:sz w:val="16"/>
          <w:szCs w:val="16"/>
        </w:rPr>
      </w:pPr>
    </w:p>
    <w:p w14:paraId="076BA215" w14:textId="6196952F" w:rsidR="00B25195" w:rsidRPr="00271B6B" w:rsidRDefault="00903FA0"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B25195" w:rsidRPr="00271B6B">
        <w:rPr>
          <w:rFonts w:ascii="Times New Roman" w:hAnsi="Times New Roman" w:cs="Times New Roman"/>
        </w:rPr>
        <w:t>Za djecu i mlađe punoljetne osobe bez roditelja ili bez odgovarajuće roditeljske skrbi i djecu i mlađe punoljetne osobe s problemima u ponašanju</w:t>
      </w:r>
      <w:r w:rsidR="00BB0D49" w:rsidRPr="00271B6B">
        <w:rPr>
          <w:rFonts w:ascii="Times New Roman" w:hAnsi="Times New Roman" w:cs="Times New Roman"/>
        </w:rPr>
        <w:t xml:space="preserve"> tako su predviđene usluge:</w:t>
      </w:r>
    </w:p>
    <w:p w14:paraId="421CCED9" w14:textId="13881B56" w:rsidR="00E82C8D" w:rsidRPr="00271B6B" w:rsidRDefault="00D75D81" w:rsidP="00E80628">
      <w:pPr>
        <w:pStyle w:val="Odlomakpopisa"/>
        <w:numPr>
          <w:ilvl w:val="0"/>
          <w:numId w:val="41"/>
        </w:numPr>
        <w:spacing w:line="240" w:lineRule="auto"/>
        <w:ind w:hanging="720"/>
        <w:jc w:val="both"/>
        <w:rPr>
          <w:rFonts w:ascii="Times New Roman" w:hAnsi="Times New Roman" w:cs="Times New Roman"/>
        </w:rPr>
      </w:pPr>
      <w:r w:rsidRPr="00271B6B">
        <w:rPr>
          <w:rFonts w:ascii="Times New Roman" w:hAnsi="Times New Roman" w:cs="Times New Roman"/>
          <w:bCs/>
          <w:i/>
        </w:rPr>
        <w:t>I</w:t>
      </w:r>
      <w:r w:rsidR="00BB0D49" w:rsidRPr="00271B6B">
        <w:rPr>
          <w:rFonts w:ascii="Times New Roman" w:hAnsi="Times New Roman" w:cs="Times New Roman"/>
          <w:bCs/>
          <w:i/>
        </w:rPr>
        <w:t xml:space="preserve">ndividualni socijalno-pedagoški ili savjetodavni rad. </w:t>
      </w:r>
      <w:r w:rsidR="00E82C8D" w:rsidRPr="00271B6B">
        <w:rPr>
          <w:rFonts w:ascii="Times New Roman" w:hAnsi="Times New Roman" w:cs="Times New Roman"/>
        </w:rPr>
        <w:t>Očekivani broj korisnika u potrebi je 95, dok je postojeći broj korisnika 93</w:t>
      </w:r>
      <w:r w:rsidR="00D13528" w:rsidRPr="00271B6B">
        <w:rPr>
          <w:rFonts w:ascii="Times New Roman" w:hAnsi="Times New Roman" w:cs="Times New Roman"/>
        </w:rPr>
        <w:t>, što potrebu čini gotovo zadovoljenom</w:t>
      </w:r>
      <w:r w:rsidR="00E82C8D" w:rsidRPr="00271B6B">
        <w:rPr>
          <w:rFonts w:ascii="Times New Roman" w:hAnsi="Times New Roman" w:cs="Times New Roman"/>
        </w:rPr>
        <w:t>.</w:t>
      </w:r>
    </w:p>
    <w:p w14:paraId="147D6557" w14:textId="35DD5D04" w:rsidR="00E82C8D" w:rsidRPr="00271B6B" w:rsidRDefault="00D75D81" w:rsidP="00E80628">
      <w:pPr>
        <w:pStyle w:val="Odlomakpopisa"/>
        <w:numPr>
          <w:ilvl w:val="0"/>
          <w:numId w:val="41"/>
        </w:numPr>
        <w:spacing w:line="240" w:lineRule="auto"/>
        <w:ind w:hanging="720"/>
        <w:jc w:val="both"/>
        <w:rPr>
          <w:rFonts w:ascii="Times New Roman" w:hAnsi="Times New Roman" w:cs="Times New Roman"/>
        </w:rPr>
      </w:pPr>
      <w:r w:rsidRPr="00271B6B">
        <w:rPr>
          <w:rFonts w:ascii="Times New Roman" w:hAnsi="Times New Roman" w:cs="Times New Roman"/>
          <w:bCs/>
          <w:i/>
        </w:rPr>
        <w:t>G</w:t>
      </w:r>
      <w:r w:rsidR="00BB0D49" w:rsidRPr="00271B6B">
        <w:rPr>
          <w:rFonts w:ascii="Times New Roman" w:hAnsi="Times New Roman" w:cs="Times New Roman"/>
          <w:bCs/>
          <w:i/>
        </w:rPr>
        <w:t xml:space="preserve">rupna i vršnjačka podrška. </w:t>
      </w:r>
      <w:r w:rsidR="00BB0D49" w:rsidRPr="00271B6B">
        <w:rPr>
          <w:rFonts w:ascii="Times New Roman" w:hAnsi="Times New Roman" w:cs="Times New Roman"/>
          <w:bCs/>
        </w:rPr>
        <w:t>Po metodologiji o</w:t>
      </w:r>
      <w:r w:rsidR="00E82C8D" w:rsidRPr="00271B6B">
        <w:rPr>
          <w:rFonts w:ascii="Times New Roman" w:hAnsi="Times New Roman" w:cs="Times New Roman"/>
        </w:rPr>
        <w:t>čekivani broj korisnika</w:t>
      </w:r>
      <w:r w:rsidR="00BB0D49" w:rsidRPr="00271B6B">
        <w:rPr>
          <w:rFonts w:ascii="Times New Roman" w:hAnsi="Times New Roman" w:cs="Times New Roman"/>
        </w:rPr>
        <w:t xml:space="preserve"> je</w:t>
      </w:r>
      <w:r w:rsidR="00E82C8D" w:rsidRPr="00271B6B">
        <w:rPr>
          <w:rFonts w:ascii="Times New Roman" w:hAnsi="Times New Roman" w:cs="Times New Roman"/>
        </w:rPr>
        <w:t xml:space="preserve"> 126</w:t>
      </w:r>
      <w:r w:rsidR="00BB0D49" w:rsidRPr="00271B6B">
        <w:rPr>
          <w:rFonts w:ascii="Times New Roman" w:hAnsi="Times New Roman" w:cs="Times New Roman"/>
        </w:rPr>
        <w:t>.</w:t>
      </w:r>
    </w:p>
    <w:p w14:paraId="4E066490" w14:textId="0AC5CC70" w:rsidR="00E82C8D" w:rsidRPr="00271B6B" w:rsidRDefault="00D75D81" w:rsidP="00E80628">
      <w:pPr>
        <w:pStyle w:val="Odlomakpopisa"/>
        <w:numPr>
          <w:ilvl w:val="0"/>
          <w:numId w:val="41"/>
        </w:numPr>
        <w:spacing w:line="240" w:lineRule="auto"/>
        <w:ind w:hanging="720"/>
        <w:jc w:val="both"/>
        <w:rPr>
          <w:rFonts w:ascii="Times New Roman" w:hAnsi="Times New Roman" w:cs="Times New Roman"/>
        </w:rPr>
      </w:pPr>
      <w:r w:rsidRPr="00271B6B">
        <w:rPr>
          <w:rFonts w:ascii="Times New Roman" w:hAnsi="Times New Roman" w:cs="Times New Roman"/>
          <w:bCs/>
          <w:i/>
        </w:rPr>
        <w:t>M</w:t>
      </w:r>
      <w:r w:rsidR="00BB0D49" w:rsidRPr="00271B6B">
        <w:rPr>
          <w:rFonts w:ascii="Times New Roman" w:hAnsi="Times New Roman" w:cs="Times New Roman"/>
          <w:bCs/>
          <w:i/>
        </w:rPr>
        <w:t xml:space="preserve">entorstvo za mlade s problemima u ponašanju. </w:t>
      </w:r>
      <w:r w:rsidR="00BB0D49" w:rsidRPr="00271B6B">
        <w:rPr>
          <w:rFonts w:ascii="Times New Roman" w:hAnsi="Times New Roman" w:cs="Times New Roman"/>
          <w:bCs/>
        </w:rPr>
        <w:t>Po metodologiji o</w:t>
      </w:r>
      <w:r w:rsidR="00E82C8D" w:rsidRPr="00271B6B">
        <w:rPr>
          <w:rFonts w:ascii="Times New Roman" w:hAnsi="Times New Roman" w:cs="Times New Roman"/>
        </w:rPr>
        <w:t>čekivani broj korisnika je 63</w:t>
      </w:r>
      <w:r w:rsidR="00BB0D49" w:rsidRPr="00271B6B">
        <w:rPr>
          <w:rFonts w:ascii="Times New Roman" w:hAnsi="Times New Roman" w:cs="Times New Roman"/>
        </w:rPr>
        <w:t>.</w:t>
      </w:r>
    </w:p>
    <w:p w14:paraId="5C44C0D4" w14:textId="77777777" w:rsidR="000049D2" w:rsidRPr="00912421" w:rsidRDefault="000049D2" w:rsidP="00912421">
      <w:pPr>
        <w:spacing w:line="240" w:lineRule="auto"/>
        <w:contextualSpacing/>
        <w:jc w:val="both"/>
        <w:rPr>
          <w:rFonts w:ascii="Times New Roman" w:hAnsi="Times New Roman" w:cs="Times New Roman"/>
          <w:sz w:val="16"/>
          <w:szCs w:val="16"/>
        </w:rPr>
      </w:pPr>
    </w:p>
    <w:p w14:paraId="54A65CFB" w14:textId="5A90B976" w:rsidR="000049D2"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049D2" w:rsidRPr="00271B6B">
        <w:rPr>
          <w:rFonts w:ascii="Times New Roman" w:hAnsi="Times New Roman" w:cs="Times New Roman"/>
        </w:rPr>
        <w:t>Iz opisane analize vidljivo je kako Županija kontinuirano aktivno razvija usluge i osigurava njihovu teritorijalnu dostupnost za djecu i mlađe punoljetne osobe bez roditelja ili bez odgovarajuće roditeljske skrbi kao i djecu i mlađe punoljetne osobe s problemima u ponašanju.</w:t>
      </w:r>
    </w:p>
    <w:p w14:paraId="3CBA1E93" w14:textId="77777777" w:rsidR="00BB0D49" w:rsidRPr="00271B6B" w:rsidRDefault="00BB0D49" w:rsidP="00E80628">
      <w:pPr>
        <w:spacing w:line="240" w:lineRule="auto"/>
        <w:contextualSpacing/>
        <w:jc w:val="both"/>
        <w:rPr>
          <w:rFonts w:ascii="Times New Roman" w:hAnsi="Times New Roman" w:cs="Times New Roman"/>
          <w:color w:val="4472C4" w:themeColor="accent1"/>
        </w:rPr>
      </w:pPr>
    </w:p>
    <w:p w14:paraId="63A7EC80" w14:textId="31B08399" w:rsidR="00062579" w:rsidRPr="00271B6B" w:rsidRDefault="00295535" w:rsidP="00E80628">
      <w:pPr>
        <w:spacing w:line="240" w:lineRule="auto"/>
        <w:contextualSpacing/>
        <w:rPr>
          <w:rFonts w:ascii="Times New Roman" w:hAnsi="Times New Roman" w:cs="Times New Roman"/>
          <w:b/>
        </w:rPr>
      </w:pPr>
      <w:r w:rsidRPr="00271B6B">
        <w:rPr>
          <w:rFonts w:ascii="Times New Roman" w:hAnsi="Times New Roman" w:cs="Times New Roman"/>
          <w:b/>
        </w:rPr>
        <w:tab/>
      </w:r>
      <w:r w:rsidR="000F5F06" w:rsidRPr="00271B6B">
        <w:rPr>
          <w:rFonts w:ascii="Times New Roman" w:hAnsi="Times New Roman" w:cs="Times New Roman"/>
          <w:b/>
        </w:rPr>
        <w:t>D</w:t>
      </w:r>
      <w:r w:rsidR="00062579" w:rsidRPr="00271B6B">
        <w:rPr>
          <w:rFonts w:ascii="Times New Roman" w:hAnsi="Times New Roman" w:cs="Times New Roman"/>
          <w:b/>
        </w:rPr>
        <w:t>jeca čije je mentalno zdravlje ugroženo</w:t>
      </w:r>
    </w:p>
    <w:p w14:paraId="78C53900" w14:textId="77777777" w:rsidR="00903FA0" w:rsidRPr="00912421" w:rsidRDefault="00903FA0" w:rsidP="00E80628">
      <w:pPr>
        <w:spacing w:line="240" w:lineRule="auto"/>
        <w:contextualSpacing/>
        <w:rPr>
          <w:rFonts w:ascii="Times New Roman" w:hAnsi="Times New Roman" w:cs="Times New Roman"/>
          <w:b/>
          <w:sz w:val="16"/>
          <w:szCs w:val="16"/>
        </w:rPr>
      </w:pPr>
    </w:p>
    <w:p w14:paraId="171EEB73" w14:textId="50A2AA50" w:rsidR="00062579"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62579" w:rsidRPr="00271B6B">
        <w:rPr>
          <w:rFonts w:ascii="Times New Roman" w:hAnsi="Times New Roman" w:cs="Times New Roman"/>
        </w:rPr>
        <w:t xml:space="preserve">Prema Popisu 2021. u </w:t>
      </w:r>
      <w:r w:rsidR="000F5F06" w:rsidRPr="00271B6B">
        <w:rPr>
          <w:rFonts w:ascii="Times New Roman" w:hAnsi="Times New Roman" w:cs="Times New Roman"/>
        </w:rPr>
        <w:t>Ž</w:t>
      </w:r>
      <w:r w:rsidR="00062579" w:rsidRPr="00271B6B">
        <w:rPr>
          <w:rFonts w:ascii="Times New Roman" w:hAnsi="Times New Roman" w:cs="Times New Roman"/>
        </w:rPr>
        <w:t>upaniji ima 48</w:t>
      </w:r>
      <w:r w:rsidR="005D3C16" w:rsidRPr="00271B6B">
        <w:rPr>
          <w:rFonts w:ascii="Times New Roman" w:hAnsi="Times New Roman" w:cs="Times New Roman"/>
        </w:rPr>
        <w:t>.</w:t>
      </w:r>
      <w:r w:rsidR="00062579" w:rsidRPr="00271B6B">
        <w:rPr>
          <w:rFonts w:ascii="Times New Roman" w:hAnsi="Times New Roman" w:cs="Times New Roman"/>
        </w:rPr>
        <w:t xml:space="preserve">318 djece u dobi 0-19 godina. Procjenjuje se da je 2,05% sve djece i mladih u dobi od 0-19 godina pogođeno rizikom ugroženosti mentalnog zdravlja. Uzimajući u obzir navedene podatke dolazimo do zaključka da je u </w:t>
      </w:r>
      <w:r w:rsidR="00946FA6" w:rsidRPr="00271B6B">
        <w:rPr>
          <w:rFonts w:ascii="Times New Roman" w:hAnsi="Times New Roman" w:cs="Times New Roman"/>
        </w:rPr>
        <w:t>Ž</w:t>
      </w:r>
      <w:r w:rsidR="00062579" w:rsidRPr="00271B6B">
        <w:rPr>
          <w:rFonts w:ascii="Times New Roman" w:hAnsi="Times New Roman" w:cs="Times New Roman"/>
        </w:rPr>
        <w:t>upaniji 991 dijete čije je mentalno zdravlje ugroženo.</w:t>
      </w:r>
      <w:r w:rsidR="00946FA6" w:rsidRPr="00271B6B">
        <w:rPr>
          <w:rFonts w:ascii="Times New Roman" w:hAnsi="Times New Roman" w:cs="Times New Roman"/>
        </w:rPr>
        <w:t xml:space="preserve"> </w:t>
      </w:r>
      <w:r w:rsidR="00062579" w:rsidRPr="00271B6B">
        <w:rPr>
          <w:rFonts w:ascii="Times New Roman" w:hAnsi="Times New Roman" w:cs="Times New Roman"/>
        </w:rPr>
        <w:t>Socijalne usluge za djecu s ugroženim mentalnim zdravljem često zahtijevaju multidisciplinarni pristup koji uključuje stručnjake različitih područja kako bi se osiguralo da se djetetu pruži adekvatna i sveobuhvatna podrška.</w:t>
      </w:r>
    </w:p>
    <w:p w14:paraId="0BC418A5" w14:textId="05DB17C7" w:rsidR="00062579" w:rsidRPr="00271B6B" w:rsidRDefault="00903FA0"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62579" w:rsidRPr="00271B6B">
        <w:rPr>
          <w:rFonts w:ascii="Times New Roman" w:hAnsi="Times New Roman" w:cs="Times New Roman"/>
        </w:rPr>
        <w:t xml:space="preserve">Zbog sličnosti sadržaja usluga, korisnike usluga </w:t>
      </w:r>
      <w:r w:rsidR="00062579" w:rsidRPr="00271B6B">
        <w:rPr>
          <w:rFonts w:ascii="Times New Roman" w:hAnsi="Times New Roman" w:cs="Times New Roman"/>
          <w:i/>
        </w:rPr>
        <w:t>savjetovanja, psihosocijalnog savjetovanja i psihosocijalne podrške</w:t>
      </w:r>
      <w:r w:rsidR="00062579" w:rsidRPr="00271B6B">
        <w:rPr>
          <w:rFonts w:ascii="Times New Roman" w:hAnsi="Times New Roman" w:cs="Times New Roman"/>
        </w:rPr>
        <w:t xml:space="preserve"> možemo zbrojiti. Procjenjuje se da je ove tri usluge potrebno osigurati za 70% djece čije je mentalno zdravlje ugroženo. Sukladno prikupljenim podacima ocijenjeno je da u </w:t>
      </w:r>
      <w:r w:rsidR="00946FA6" w:rsidRPr="00271B6B">
        <w:rPr>
          <w:rFonts w:ascii="Times New Roman" w:hAnsi="Times New Roman" w:cs="Times New Roman"/>
        </w:rPr>
        <w:t>Ž</w:t>
      </w:r>
      <w:r w:rsidR="00062579" w:rsidRPr="00271B6B">
        <w:rPr>
          <w:rFonts w:ascii="Times New Roman" w:hAnsi="Times New Roman" w:cs="Times New Roman"/>
        </w:rPr>
        <w:t xml:space="preserve">upaniji postoji 991 dijete u riziku, što znači da je 694 djece čije je mentalno zdravlje ugroženo u potrebi za navedenim uslugama. Na području </w:t>
      </w:r>
      <w:r w:rsidR="00946FA6" w:rsidRPr="00271B6B">
        <w:rPr>
          <w:rFonts w:ascii="Times New Roman" w:hAnsi="Times New Roman" w:cs="Times New Roman"/>
        </w:rPr>
        <w:t>Ž</w:t>
      </w:r>
      <w:r w:rsidR="00062579" w:rsidRPr="00271B6B">
        <w:rPr>
          <w:rFonts w:ascii="Times New Roman" w:hAnsi="Times New Roman" w:cs="Times New Roman"/>
        </w:rPr>
        <w:t xml:space="preserve">upanije uslugu savjetovanja pruža </w:t>
      </w:r>
      <w:r w:rsidR="00840908" w:rsidRPr="00271B6B">
        <w:rPr>
          <w:rFonts w:ascii="Times New Roman" w:hAnsi="Times New Roman" w:cs="Times New Roman"/>
        </w:rPr>
        <w:t>sedam</w:t>
      </w:r>
      <w:r w:rsidR="00062579" w:rsidRPr="00271B6B">
        <w:rPr>
          <w:rFonts w:ascii="Times New Roman" w:hAnsi="Times New Roman" w:cs="Times New Roman"/>
        </w:rPr>
        <w:t xml:space="preserve"> pružatelja, uslugu psihosocijalnog savjetovanja </w:t>
      </w:r>
      <w:r w:rsidR="00840908" w:rsidRPr="00271B6B">
        <w:rPr>
          <w:rFonts w:ascii="Times New Roman" w:hAnsi="Times New Roman" w:cs="Times New Roman"/>
        </w:rPr>
        <w:t>tri</w:t>
      </w:r>
      <w:r w:rsidR="00062579" w:rsidRPr="00271B6B">
        <w:rPr>
          <w:rFonts w:ascii="Times New Roman" w:hAnsi="Times New Roman" w:cs="Times New Roman"/>
        </w:rPr>
        <w:t xml:space="preserve"> pružatelja, a uslugu psihosocijalne podrške </w:t>
      </w:r>
      <w:r w:rsidR="00840908" w:rsidRPr="00271B6B">
        <w:rPr>
          <w:rFonts w:ascii="Times New Roman" w:hAnsi="Times New Roman" w:cs="Times New Roman"/>
        </w:rPr>
        <w:t>jedan</w:t>
      </w:r>
      <w:r w:rsidR="00062579" w:rsidRPr="00271B6B">
        <w:rPr>
          <w:rFonts w:ascii="Times New Roman" w:hAnsi="Times New Roman" w:cs="Times New Roman"/>
        </w:rPr>
        <w:t xml:space="preserve"> pružatelj i to za sveukupno 261 korisnika. Sagledavajući procijenjene potrebe i trenutačni kapacitet pružatelja ovih usluga, uočava se nesrazmjer, stoga je potrebno iste razvijati kako bismo osigurali adekvatnu podršku za sve one kojima su potrebne. </w:t>
      </w:r>
    </w:p>
    <w:p w14:paraId="7CF217B4" w14:textId="77777777" w:rsidR="00062579" w:rsidRPr="00271B6B" w:rsidRDefault="00062579" w:rsidP="00E80628">
      <w:pPr>
        <w:spacing w:line="240" w:lineRule="auto"/>
        <w:ind w:firstLine="708"/>
        <w:contextualSpacing/>
        <w:jc w:val="both"/>
        <w:rPr>
          <w:rFonts w:ascii="Times New Roman" w:hAnsi="Times New Roman" w:cs="Times New Roman"/>
          <w:color w:val="4472C4" w:themeColor="accent1"/>
        </w:rPr>
      </w:pPr>
    </w:p>
    <w:p w14:paraId="73CA1987" w14:textId="412BEE42" w:rsidR="00062579"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i/>
        </w:rPr>
        <w:tab/>
      </w:r>
      <w:proofErr w:type="spellStart"/>
      <w:r w:rsidR="00062579" w:rsidRPr="00271B6B">
        <w:rPr>
          <w:rFonts w:ascii="Times New Roman" w:hAnsi="Times New Roman" w:cs="Times New Roman"/>
          <w:i/>
        </w:rPr>
        <w:t>Psihoedukativni</w:t>
      </w:r>
      <w:proofErr w:type="spellEnd"/>
      <w:r w:rsidR="00062579" w:rsidRPr="00271B6B">
        <w:rPr>
          <w:rFonts w:ascii="Times New Roman" w:hAnsi="Times New Roman" w:cs="Times New Roman"/>
          <w:i/>
        </w:rPr>
        <w:t xml:space="preserve"> i preventivni programi za mlade kao i programi podrške i preventivni programi za mlade radi suzbijanja ovisnosti</w:t>
      </w:r>
      <w:r w:rsidR="00062579" w:rsidRPr="00271B6B">
        <w:rPr>
          <w:rFonts w:ascii="Times New Roman" w:hAnsi="Times New Roman" w:cs="Times New Roman"/>
        </w:rPr>
        <w:t xml:space="preserve"> provode se kao interdisciplinarne, inovativne i često projektno financirane usluge. </w:t>
      </w:r>
      <w:proofErr w:type="spellStart"/>
      <w:r w:rsidR="00062579" w:rsidRPr="00271B6B">
        <w:rPr>
          <w:rFonts w:ascii="Times New Roman" w:hAnsi="Times New Roman" w:cs="Times New Roman"/>
        </w:rPr>
        <w:t>Psihoedukativni</w:t>
      </w:r>
      <w:proofErr w:type="spellEnd"/>
      <w:r w:rsidR="00062579" w:rsidRPr="00271B6B">
        <w:rPr>
          <w:rFonts w:ascii="Times New Roman" w:hAnsi="Times New Roman" w:cs="Times New Roman"/>
        </w:rPr>
        <w:t xml:space="preserve"> i preventivni programi za mlade su inicijative koje imaju za cilj pružiti mladima informacije, vještine i podršku kako bi razumjeli i prevladali mentalne izazove te kako bi spriječili razvoj ozbiljnijih problema s mentalnim zdravljem. Ovi programi kombiniraju elemente edukacije, savjetovanja, radionica i grupnih aktivnosti kako bi pružili sveobuhvatan pristup podršci mentalnom zdravlju mladih. Na području </w:t>
      </w:r>
      <w:r w:rsidR="0016282C" w:rsidRPr="00271B6B">
        <w:rPr>
          <w:rFonts w:ascii="Times New Roman" w:hAnsi="Times New Roman" w:cs="Times New Roman"/>
        </w:rPr>
        <w:t>Ž</w:t>
      </w:r>
      <w:r w:rsidR="00062579" w:rsidRPr="00271B6B">
        <w:rPr>
          <w:rFonts w:ascii="Times New Roman" w:hAnsi="Times New Roman" w:cs="Times New Roman"/>
        </w:rPr>
        <w:t xml:space="preserve">upanije provode ih </w:t>
      </w:r>
      <w:r w:rsidR="0016282C" w:rsidRPr="00271B6B">
        <w:rPr>
          <w:rFonts w:ascii="Times New Roman" w:hAnsi="Times New Roman" w:cs="Times New Roman"/>
        </w:rPr>
        <w:t xml:space="preserve">4 </w:t>
      </w:r>
      <w:r w:rsidR="00062579" w:rsidRPr="00271B6B">
        <w:rPr>
          <w:rFonts w:ascii="Times New Roman" w:hAnsi="Times New Roman" w:cs="Times New Roman"/>
        </w:rPr>
        <w:t>licenciran</w:t>
      </w:r>
      <w:r w:rsidR="0016282C" w:rsidRPr="00271B6B">
        <w:rPr>
          <w:rFonts w:ascii="Times New Roman" w:hAnsi="Times New Roman" w:cs="Times New Roman"/>
        </w:rPr>
        <w:t>a</w:t>
      </w:r>
      <w:r w:rsidR="00062579" w:rsidRPr="00271B6B">
        <w:rPr>
          <w:rFonts w:ascii="Times New Roman" w:hAnsi="Times New Roman" w:cs="Times New Roman"/>
        </w:rPr>
        <w:t xml:space="preserve"> i nelicenciran</w:t>
      </w:r>
      <w:r w:rsidR="0016282C" w:rsidRPr="00271B6B">
        <w:rPr>
          <w:rFonts w:ascii="Times New Roman" w:hAnsi="Times New Roman" w:cs="Times New Roman"/>
        </w:rPr>
        <w:t>a</w:t>
      </w:r>
      <w:r w:rsidR="00062579" w:rsidRPr="00271B6B">
        <w:rPr>
          <w:rFonts w:ascii="Times New Roman" w:hAnsi="Times New Roman" w:cs="Times New Roman"/>
        </w:rPr>
        <w:t xml:space="preserve"> pružatelj</w:t>
      </w:r>
      <w:r w:rsidR="0016282C" w:rsidRPr="00271B6B">
        <w:rPr>
          <w:rFonts w:ascii="Times New Roman" w:hAnsi="Times New Roman" w:cs="Times New Roman"/>
        </w:rPr>
        <w:t>a</w:t>
      </w:r>
      <w:r w:rsidR="00062579" w:rsidRPr="00271B6B">
        <w:rPr>
          <w:rFonts w:ascii="Times New Roman" w:hAnsi="Times New Roman" w:cs="Times New Roman"/>
        </w:rPr>
        <w:t xml:space="preserve"> socijalnih usluga</w:t>
      </w:r>
      <w:r w:rsidR="0016282C" w:rsidRPr="00271B6B">
        <w:rPr>
          <w:rFonts w:ascii="Times New Roman" w:hAnsi="Times New Roman" w:cs="Times New Roman"/>
        </w:rPr>
        <w:t>, 1</w:t>
      </w:r>
      <w:r w:rsidR="00062579" w:rsidRPr="00271B6B">
        <w:rPr>
          <w:rFonts w:ascii="Times New Roman" w:hAnsi="Times New Roman" w:cs="Times New Roman"/>
        </w:rPr>
        <w:t xml:space="preserve"> ustanova iz sektora zdravstva (Nastavni zavod za javno zdravstvo Osječko-baranjske županije) kao i Odjel za prevenciju </w:t>
      </w:r>
      <w:r w:rsidR="0016282C" w:rsidRPr="00271B6B">
        <w:rPr>
          <w:rFonts w:ascii="Times New Roman" w:hAnsi="Times New Roman" w:cs="Times New Roman"/>
        </w:rPr>
        <w:t>Policijske uprave osječko-baranjske. Ipak</w:t>
      </w:r>
      <w:r w:rsidR="00062579" w:rsidRPr="00271B6B">
        <w:rPr>
          <w:rFonts w:ascii="Times New Roman" w:hAnsi="Times New Roman" w:cs="Times New Roman"/>
        </w:rPr>
        <w:t xml:space="preserve"> postoji razlika između broja usluga koje se mogu osigurati i broja usluga koje je potrebno osigurati. Sukladno prikupljenim podacima ocijenjeno je da u </w:t>
      </w:r>
      <w:r w:rsidR="0016282C" w:rsidRPr="00271B6B">
        <w:rPr>
          <w:rFonts w:ascii="Times New Roman" w:hAnsi="Times New Roman" w:cs="Times New Roman"/>
        </w:rPr>
        <w:t>Ž</w:t>
      </w:r>
      <w:r w:rsidR="00062579" w:rsidRPr="00271B6B">
        <w:rPr>
          <w:rFonts w:ascii="Times New Roman" w:hAnsi="Times New Roman" w:cs="Times New Roman"/>
        </w:rPr>
        <w:t>upaniji postoji 991 dijete u riziku, što znači da je navedene programe potrebno osigurati za 2</w:t>
      </w:r>
      <w:r w:rsidR="005D3C16" w:rsidRPr="00271B6B">
        <w:rPr>
          <w:rFonts w:ascii="Times New Roman" w:hAnsi="Times New Roman" w:cs="Times New Roman"/>
        </w:rPr>
        <w:t>.</w:t>
      </w:r>
      <w:r w:rsidR="00062579" w:rsidRPr="00271B6B">
        <w:rPr>
          <w:rFonts w:ascii="Times New Roman" w:hAnsi="Times New Roman" w:cs="Times New Roman"/>
        </w:rPr>
        <w:t xml:space="preserve">478 djece. Trenutno je istima na području </w:t>
      </w:r>
      <w:r w:rsidR="0016282C" w:rsidRPr="00271B6B">
        <w:rPr>
          <w:rFonts w:ascii="Times New Roman" w:hAnsi="Times New Roman" w:cs="Times New Roman"/>
        </w:rPr>
        <w:t>Ž</w:t>
      </w:r>
      <w:r w:rsidR="00062579" w:rsidRPr="00271B6B">
        <w:rPr>
          <w:rFonts w:ascii="Times New Roman" w:hAnsi="Times New Roman" w:cs="Times New Roman"/>
        </w:rPr>
        <w:t>upanije obuhvaćeno 771 dijete, što nas dovodi do zaključka da je potrebno osigurati pružanje većeg broja ovih usluga. Ovi programi imaju velik potencijal za smanjenje stigme povezane s mentalnim zdravljem, jačanje otpornosti mladih na mentalne izazove te prevenciju ozbiljnijih problema s mentalnim zdravljem u budućnosti.</w:t>
      </w:r>
    </w:p>
    <w:p w14:paraId="2B423D4A" w14:textId="77777777" w:rsidR="00062579" w:rsidRPr="00271B6B" w:rsidRDefault="00062579" w:rsidP="00E80628">
      <w:pPr>
        <w:spacing w:line="240" w:lineRule="auto"/>
        <w:ind w:firstLine="708"/>
        <w:contextualSpacing/>
        <w:jc w:val="both"/>
        <w:rPr>
          <w:rFonts w:ascii="Times New Roman" w:hAnsi="Times New Roman" w:cs="Times New Roman"/>
          <w:color w:val="4472C4" w:themeColor="accent1"/>
        </w:rPr>
      </w:pPr>
    </w:p>
    <w:p w14:paraId="455A7FDF" w14:textId="4D601FF6" w:rsidR="00062579" w:rsidRPr="00271B6B" w:rsidRDefault="006F1193" w:rsidP="00E80628">
      <w:pPr>
        <w:spacing w:line="240" w:lineRule="auto"/>
        <w:contextualSpacing/>
        <w:jc w:val="both"/>
        <w:rPr>
          <w:rFonts w:ascii="Times New Roman" w:hAnsi="Times New Roman" w:cs="Times New Roman"/>
          <w:color w:val="4472C4" w:themeColor="accent1"/>
        </w:rPr>
      </w:pPr>
      <w:r w:rsidRPr="00271B6B">
        <w:rPr>
          <w:rFonts w:ascii="Times New Roman" w:hAnsi="Times New Roman" w:cs="Times New Roman"/>
        </w:rPr>
        <w:tab/>
      </w:r>
      <w:r w:rsidR="00062579" w:rsidRPr="00271B6B">
        <w:rPr>
          <w:rFonts w:ascii="Times New Roman" w:hAnsi="Times New Roman" w:cs="Times New Roman"/>
        </w:rPr>
        <w:t xml:space="preserve">Odjel prevencije Policijske uprave </w:t>
      </w:r>
      <w:r w:rsidR="001E2ACB" w:rsidRPr="00271B6B">
        <w:rPr>
          <w:rFonts w:ascii="Times New Roman" w:hAnsi="Times New Roman" w:cs="Times New Roman"/>
        </w:rPr>
        <w:t>o</w:t>
      </w:r>
      <w:r w:rsidR="00062579" w:rsidRPr="00271B6B">
        <w:rPr>
          <w:rFonts w:ascii="Times New Roman" w:hAnsi="Times New Roman" w:cs="Times New Roman"/>
        </w:rPr>
        <w:t xml:space="preserve">sječko-baranjske provodi edukativna predavanja u osnovnim i srednjim školama na području </w:t>
      </w:r>
      <w:r w:rsidR="001E2ACB" w:rsidRPr="00271B6B">
        <w:rPr>
          <w:rFonts w:ascii="Times New Roman" w:hAnsi="Times New Roman" w:cs="Times New Roman"/>
        </w:rPr>
        <w:t>Županije</w:t>
      </w:r>
      <w:r w:rsidR="00062579" w:rsidRPr="00271B6B">
        <w:rPr>
          <w:rFonts w:ascii="Times New Roman" w:hAnsi="Times New Roman" w:cs="Times New Roman"/>
        </w:rPr>
        <w:t xml:space="preserve"> kroz provođenje nacionalnog preventivnog projekta </w:t>
      </w:r>
      <w:r w:rsidRPr="00271B6B">
        <w:rPr>
          <w:rFonts w:ascii="Times New Roman" w:hAnsi="Times New Roman" w:cs="Times New Roman"/>
        </w:rPr>
        <w:t>"</w:t>
      </w:r>
      <w:r w:rsidR="00062579" w:rsidRPr="00271B6B">
        <w:rPr>
          <w:rFonts w:ascii="Times New Roman" w:hAnsi="Times New Roman" w:cs="Times New Roman"/>
        </w:rPr>
        <w:t>Zdrav za 5</w:t>
      </w:r>
      <w:r w:rsidRPr="00271B6B">
        <w:rPr>
          <w:rFonts w:ascii="Times New Roman" w:hAnsi="Times New Roman" w:cs="Times New Roman"/>
        </w:rPr>
        <w:t>"</w:t>
      </w:r>
      <w:r w:rsidR="00062579" w:rsidRPr="00271B6B">
        <w:rPr>
          <w:rFonts w:ascii="Times New Roman" w:hAnsi="Times New Roman" w:cs="Times New Roman"/>
        </w:rPr>
        <w:t xml:space="preserve"> i lokalnih preventivnih projekata </w:t>
      </w:r>
      <w:r w:rsidRPr="00271B6B">
        <w:rPr>
          <w:rFonts w:ascii="Times New Roman" w:hAnsi="Times New Roman" w:cs="Times New Roman"/>
        </w:rPr>
        <w:t>"</w:t>
      </w:r>
      <w:r w:rsidR="00062579" w:rsidRPr="00271B6B">
        <w:rPr>
          <w:rFonts w:ascii="Times New Roman" w:hAnsi="Times New Roman" w:cs="Times New Roman"/>
        </w:rPr>
        <w:t>Alkohol, vandalizam i nasilje među mladima</w:t>
      </w:r>
      <w:r w:rsidRPr="00271B6B">
        <w:rPr>
          <w:rFonts w:ascii="Times New Roman" w:hAnsi="Times New Roman" w:cs="Times New Roman"/>
        </w:rPr>
        <w:t>"</w:t>
      </w:r>
      <w:r w:rsidR="00062579" w:rsidRPr="00271B6B">
        <w:rPr>
          <w:rFonts w:ascii="Times New Roman" w:hAnsi="Times New Roman" w:cs="Times New Roman"/>
        </w:rPr>
        <w:t xml:space="preserve">, </w:t>
      </w:r>
      <w:r w:rsidRPr="00271B6B">
        <w:rPr>
          <w:rFonts w:ascii="Times New Roman" w:hAnsi="Times New Roman" w:cs="Times New Roman"/>
        </w:rPr>
        <w:t>"</w:t>
      </w:r>
      <w:proofErr w:type="spellStart"/>
      <w:r w:rsidR="00062579" w:rsidRPr="00271B6B">
        <w:rPr>
          <w:rFonts w:ascii="Times New Roman" w:hAnsi="Times New Roman" w:cs="Times New Roman"/>
        </w:rPr>
        <w:t>Legiranje</w:t>
      </w:r>
      <w:proofErr w:type="spellEnd"/>
      <w:r w:rsidR="00062579" w:rsidRPr="00271B6B">
        <w:rPr>
          <w:rFonts w:ascii="Times New Roman" w:hAnsi="Times New Roman" w:cs="Times New Roman"/>
        </w:rPr>
        <w:t>, ne drogiranje</w:t>
      </w:r>
      <w:r w:rsidRPr="00271B6B">
        <w:rPr>
          <w:rFonts w:ascii="Times New Roman" w:hAnsi="Times New Roman" w:cs="Times New Roman"/>
        </w:rPr>
        <w:t>"</w:t>
      </w:r>
      <w:r w:rsidR="00062579" w:rsidRPr="00271B6B">
        <w:rPr>
          <w:rFonts w:ascii="Times New Roman" w:hAnsi="Times New Roman" w:cs="Times New Roman"/>
        </w:rPr>
        <w:t xml:space="preserve"> te </w:t>
      </w:r>
      <w:r w:rsidRPr="00271B6B">
        <w:rPr>
          <w:rFonts w:ascii="Times New Roman" w:hAnsi="Times New Roman" w:cs="Times New Roman"/>
        </w:rPr>
        <w:t>"</w:t>
      </w:r>
      <w:r w:rsidR="00062579" w:rsidRPr="00271B6B">
        <w:rPr>
          <w:rFonts w:ascii="Times New Roman" w:hAnsi="Times New Roman" w:cs="Times New Roman"/>
        </w:rPr>
        <w:t>Sigurnost i zaštita djece na internetu</w:t>
      </w:r>
      <w:r w:rsidRPr="00271B6B">
        <w:rPr>
          <w:rFonts w:ascii="Times New Roman" w:hAnsi="Times New Roman" w:cs="Times New Roman"/>
        </w:rPr>
        <w:t>"</w:t>
      </w:r>
      <w:r w:rsidR="00062579" w:rsidRPr="00271B6B">
        <w:rPr>
          <w:rFonts w:ascii="Times New Roman" w:hAnsi="Times New Roman" w:cs="Times New Roman"/>
        </w:rPr>
        <w:t xml:space="preserve">. U provođenju svih preventivnih aktivnosti u okviru obilježavanja Mjeseca borbe protiv ovisnosti, policijski službenici surađuju sa drugim društvenim subjektima kao što su </w:t>
      </w:r>
      <w:r w:rsidR="001E2ACB" w:rsidRPr="00271B6B">
        <w:rPr>
          <w:rFonts w:ascii="Times New Roman" w:hAnsi="Times New Roman" w:cs="Times New Roman"/>
        </w:rPr>
        <w:t>Nastavni z</w:t>
      </w:r>
      <w:r w:rsidR="00062579" w:rsidRPr="00271B6B">
        <w:rPr>
          <w:rFonts w:ascii="Times New Roman" w:hAnsi="Times New Roman" w:cs="Times New Roman"/>
        </w:rPr>
        <w:t xml:space="preserve">avod za javno zdravstvo Osječko-baranjske županije, </w:t>
      </w:r>
      <w:r w:rsidR="001E2ACB" w:rsidRPr="00271B6B">
        <w:rPr>
          <w:rFonts w:ascii="Times New Roman" w:hAnsi="Times New Roman" w:cs="Times New Roman"/>
        </w:rPr>
        <w:t>g</w:t>
      </w:r>
      <w:r w:rsidR="00062579" w:rsidRPr="00271B6B">
        <w:rPr>
          <w:rFonts w:ascii="Times New Roman" w:hAnsi="Times New Roman" w:cs="Times New Roman"/>
        </w:rPr>
        <w:t>radska društva Crvenog križa, Grad Osijek, osnovn</w:t>
      </w:r>
      <w:r w:rsidR="001E2ACB" w:rsidRPr="00271B6B">
        <w:rPr>
          <w:rFonts w:ascii="Times New Roman" w:hAnsi="Times New Roman" w:cs="Times New Roman"/>
        </w:rPr>
        <w:t>e</w:t>
      </w:r>
      <w:r w:rsidR="00062579" w:rsidRPr="00271B6B">
        <w:rPr>
          <w:rFonts w:ascii="Times New Roman" w:hAnsi="Times New Roman" w:cs="Times New Roman"/>
        </w:rPr>
        <w:t xml:space="preserve"> i srednj</w:t>
      </w:r>
      <w:r w:rsidR="001E2ACB" w:rsidRPr="00271B6B">
        <w:rPr>
          <w:rFonts w:ascii="Times New Roman" w:hAnsi="Times New Roman" w:cs="Times New Roman"/>
        </w:rPr>
        <w:t>e</w:t>
      </w:r>
      <w:r w:rsidR="00062579" w:rsidRPr="00271B6B">
        <w:rPr>
          <w:rFonts w:ascii="Times New Roman" w:hAnsi="Times New Roman" w:cs="Times New Roman"/>
        </w:rPr>
        <w:t xml:space="preserve"> škol</w:t>
      </w:r>
      <w:r w:rsidR="001E2ACB" w:rsidRPr="00271B6B">
        <w:rPr>
          <w:rFonts w:ascii="Times New Roman" w:hAnsi="Times New Roman" w:cs="Times New Roman"/>
        </w:rPr>
        <w:t>e</w:t>
      </w:r>
      <w:r w:rsidR="00062579" w:rsidRPr="00271B6B">
        <w:rPr>
          <w:rFonts w:ascii="Times New Roman" w:hAnsi="Times New Roman" w:cs="Times New Roman"/>
        </w:rPr>
        <w:t xml:space="preserve"> </w:t>
      </w:r>
      <w:r w:rsidR="001E2ACB" w:rsidRPr="00271B6B">
        <w:rPr>
          <w:rFonts w:ascii="Times New Roman" w:hAnsi="Times New Roman" w:cs="Times New Roman"/>
        </w:rPr>
        <w:t xml:space="preserve">na </w:t>
      </w:r>
      <w:r w:rsidR="00062579" w:rsidRPr="00271B6B">
        <w:rPr>
          <w:rFonts w:ascii="Times New Roman" w:hAnsi="Times New Roman" w:cs="Times New Roman"/>
        </w:rPr>
        <w:t>područj</w:t>
      </w:r>
      <w:r w:rsidR="001E2ACB" w:rsidRPr="00271B6B">
        <w:rPr>
          <w:rFonts w:ascii="Times New Roman" w:hAnsi="Times New Roman" w:cs="Times New Roman"/>
        </w:rPr>
        <w:t>u</w:t>
      </w:r>
      <w:r w:rsidR="00062579" w:rsidRPr="00271B6B">
        <w:rPr>
          <w:rFonts w:ascii="Times New Roman" w:hAnsi="Times New Roman" w:cs="Times New Roman"/>
        </w:rPr>
        <w:t xml:space="preserve"> </w:t>
      </w:r>
      <w:r w:rsidR="001E2ACB" w:rsidRPr="00271B6B">
        <w:rPr>
          <w:rFonts w:ascii="Times New Roman" w:hAnsi="Times New Roman" w:cs="Times New Roman"/>
        </w:rPr>
        <w:t>Ž</w:t>
      </w:r>
      <w:r w:rsidR="00062579" w:rsidRPr="00271B6B">
        <w:rPr>
          <w:rFonts w:ascii="Times New Roman" w:hAnsi="Times New Roman" w:cs="Times New Roman"/>
        </w:rPr>
        <w:t>upanije te organizacijama civilnog društva koje se bave prevencijom ovisnosti i pružanja pomoći</w:t>
      </w:r>
      <w:r w:rsidR="001E2ACB" w:rsidRPr="00271B6B">
        <w:rPr>
          <w:rFonts w:ascii="Times New Roman" w:hAnsi="Times New Roman" w:cs="Times New Roman"/>
        </w:rPr>
        <w:t>.</w:t>
      </w:r>
      <w:r w:rsidR="002D406F" w:rsidRPr="00271B6B">
        <w:rPr>
          <w:rFonts w:ascii="Times New Roman" w:hAnsi="Times New Roman" w:cs="Times New Roman"/>
        </w:rPr>
        <w:t xml:space="preserve"> </w:t>
      </w:r>
      <w:r w:rsidR="00062579" w:rsidRPr="00271B6B">
        <w:rPr>
          <w:rFonts w:ascii="Times New Roman" w:hAnsi="Times New Roman" w:cs="Times New Roman"/>
        </w:rPr>
        <w:t xml:space="preserve">Tijekom 2022. godine provedeno je 1.510 predavanja, održano je 347 radionica, prezentiran je rad policije na 389 manifestacija i sajmova te je obavljeno 47 ostalih aktivnosti (okrugli stolovi, tribine i radni sastanci). </w:t>
      </w:r>
      <w:r w:rsidR="00062579" w:rsidRPr="00271B6B">
        <w:rPr>
          <w:rFonts w:ascii="Times New Roman" w:hAnsi="Times New Roman" w:cs="Times New Roman"/>
          <w:iCs/>
        </w:rPr>
        <w:t xml:space="preserve">Informacija o stanju sigurnosti na području </w:t>
      </w:r>
      <w:r w:rsidR="002D406F" w:rsidRPr="00271B6B">
        <w:rPr>
          <w:rFonts w:ascii="Times New Roman" w:hAnsi="Times New Roman" w:cs="Times New Roman"/>
          <w:iCs/>
        </w:rPr>
        <w:t>Ž</w:t>
      </w:r>
      <w:r w:rsidR="00062579" w:rsidRPr="00271B6B">
        <w:rPr>
          <w:rFonts w:ascii="Times New Roman" w:hAnsi="Times New Roman" w:cs="Times New Roman"/>
          <w:iCs/>
        </w:rPr>
        <w:t xml:space="preserve">upanije u 2022. godini. </w:t>
      </w:r>
      <w:r w:rsidR="002D406F" w:rsidRPr="00271B6B">
        <w:rPr>
          <w:rFonts w:ascii="Times New Roman" w:hAnsi="Times New Roman" w:cs="Times New Roman"/>
          <w:iCs/>
        </w:rPr>
        <w:t xml:space="preserve">U navedenim aktivnostima značajnu ulogu ima i </w:t>
      </w:r>
      <w:r w:rsidR="00062579" w:rsidRPr="00271B6B">
        <w:rPr>
          <w:rFonts w:ascii="Times New Roman" w:hAnsi="Times New Roman" w:cs="Times New Roman"/>
        </w:rPr>
        <w:t>Vijeć</w:t>
      </w:r>
      <w:r w:rsidR="002D406F" w:rsidRPr="00271B6B">
        <w:rPr>
          <w:rFonts w:ascii="Times New Roman" w:hAnsi="Times New Roman" w:cs="Times New Roman"/>
        </w:rPr>
        <w:t>e</w:t>
      </w:r>
      <w:r w:rsidR="00062579" w:rsidRPr="00271B6B">
        <w:rPr>
          <w:rFonts w:ascii="Times New Roman" w:hAnsi="Times New Roman" w:cs="Times New Roman"/>
        </w:rPr>
        <w:t xml:space="preserve"> za prevenciju kriminaliteta na području Osječko-baranjske županije</w:t>
      </w:r>
      <w:r w:rsidR="002D406F" w:rsidRPr="00271B6B">
        <w:rPr>
          <w:rFonts w:ascii="Times New Roman" w:hAnsi="Times New Roman" w:cs="Times New Roman"/>
        </w:rPr>
        <w:t xml:space="preserve"> osnovano još 2014. godine od strane Županije. </w:t>
      </w:r>
    </w:p>
    <w:p w14:paraId="7B2695D0" w14:textId="77777777" w:rsidR="00F834CB" w:rsidRPr="00271B6B" w:rsidRDefault="00F834CB" w:rsidP="00E80628">
      <w:pPr>
        <w:spacing w:line="240" w:lineRule="auto"/>
        <w:contextualSpacing/>
        <w:jc w:val="both"/>
        <w:rPr>
          <w:rFonts w:ascii="Times New Roman" w:hAnsi="Times New Roman" w:cs="Times New Roman"/>
        </w:rPr>
      </w:pPr>
    </w:p>
    <w:p w14:paraId="2E8D7F67" w14:textId="7BB6ECDE" w:rsidR="00D56B36"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D56B36" w:rsidRPr="00271B6B">
        <w:rPr>
          <w:rFonts w:ascii="Times New Roman" w:hAnsi="Times New Roman" w:cs="Times New Roman"/>
        </w:rPr>
        <w:t>Važnost očuvanja i unapr</w:t>
      </w:r>
      <w:r w:rsidR="00D75D81" w:rsidRPr="00271B6B">
        <w:rPr>
          <w:rFonts w:ascii="Times New Roman" w:hAnsi="Times New Roman" w:cs="Times New Roman"/>
        </w:rPr>
        <w:t>j</w:t>
      </w:r>
      <w:r w:rsidR="00D56B36" w:rsidRPr="00271B6B">
        <w:rPr>
          <w:rFonts w:ascii="Times New Roman" w:hAnsi="Times New Roman" w:cs="Times New Roman"/>
        </w:rPr>
        <w:t xml:space="preserve">eđenja mentalnog zdravlja u predškolskim, školskim ustanovama i akademskoj zajednici s naglaskom na prevenciju i rano prepoznavanje problema mentalnog zdravlja prepoznaje i Strateški okvir razvoja mentalnog zdravlja do 2030. godine. </w:t>
      </w:r>
    </w:p>
    <w:p w14:paraId="72CFD071" w14:textId="77777777" w:rsidR="00F834CB" w:rsidRPr="00271B6B" w:rsidRDefault="00F834CB" w:rsidP="00E80628">
      <w:pPr>
        <w:spacing w:line="240" w:lineRule="auto"/>
        <w:contextualSpacing/>
        <w:jc w:val="both"/>
        <w:rPr>
          <w:rFonts w:ascii="Times New Roman" w:hAnsi="Times New Roman" w:cs="Times New Roman"/>
        </w:rPr>
      </w:pPr>
    </w:p>
    <w:p w14:paraId="3BC72D47" w14:textId="5BB541CC" w:rsidR="00705FA4"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C27806" w:rsidRPr="00271B6B">
        <w:rPr>
          <w:rFonts w:ascii="Times New Roman" w:hAnsi="Times New Roman" w:cs="Times New Roman"/>
          <w:b/>
          <w:bCs/>
        </w:rPr>
        <w:t xml:space="preserve">Djeca u riziku od siromaštva i socijalne isključenosti </w:t>
      </w:r>
    </w:p>
    <w:p w14:paraId="384B4323" w14:textId="77777777" w:rsidR="006F1193" w:rsidRPr="00271B6B" w:rsidRDefault="006F1193" w:rsidP="00E80628">
      <w:pPr>
        <w:spacing w:line="240" w:lineRule="auto"/>
        <w:contextualSpacing/>
        <w:jc w:val="both"/>
        <w:rPr>
          <w:rFonts w:ascii="Times New Roman" w:hAnsi="Times New Roman" w:cs="Times New Roman"/>
          <w:b/>
          <w:bCs/>
        </w:rPr>
      </w:pPr>
    </w:p>
    <w:p w14:paraId="6C3A8C31" w14:textId="5E388A43" w:rsidR="00705FA4"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705FA4" w:rsidRPr="00271B6B">
        <w:rPr>
          <w:rFonts w:ascii="Times New Roman" w:hAnsi="Times New Roman" w:cs="Times New Roman"/>
          <w:bCs/>
        </w:rPr>
        <w:t xml:space="preserve">Od ukupnog broja djece u dobi od 0-19 i 0-24 godina može se smatrati da se 15% pogođeno rizikom od siromaštva i socijalne isključenosti koji broj se ponderira uzimajući u obzir omjer stope rizika od siromaštva u </w:t>
      </w:r>
      <w:r w:rsidR="001D10CB" w:rsidRPr="00271B6B">
        <w:rPr>
          <w:rFonts w:ascii="Times New Roman" w:hAnsi="Times New Roman" w:cs="Times New Roman"/>
          <w:bCs/>
        </w:rPr>
        <w:t>jedinicama lokalne i područne samouprave</w:t>
      </w:r>
      <w:r w:rsidR="00705FA4" w:rsidRPr="00271B6B">
        <w:rPr>
          <w:rFonts w:ascii="Times New Roman" w:hAnsi="Times New Roman" w:cs="Times New Roman"/>
          <w:bCs/>
        </w:rPr>
        <w:t>/stopom siromaštva u R</w:t>
      </w:r>
      <w:r w:rsidR="001D10CB" w:rsidRPr="00271B6B">
        <w:rPr>
          <w:rFonts w:ascii="Times New Roman" w:hAnsi="Times New Roman" w:cs="Times New Roman"/>
          <w:bCs/>
        </w:rPr>
        <w:t xml:space="preserve">epublici </w:t>
      </w:r>
      <w:r w:rsidR="00705FA4" w:rsidRPr="00271B6B">
        <w:rPr>
          <w:rFonts w:ascii="Times New Roman" w:hAnsi="Times New Roman" w:cs="Times New Roman"/>
          <w:bCs/>
        </w:rPr>
        <w:t>H</w:t>
      </w:r>
      <w:r w:rsidR="001D10CB" w:rsidRPr="00271B6B">
        <w:rPr>
          <w:rFonts w:ascii="Times New Roman" w:hAnsi="Times New Roman" w:cs="Times New Roman"/>
          <w:bCs/>
        </w:rPr>
        <w:t>rvatskoj</w:t>
      </w:r>
      <w:r w:rsidR="00705FA4" w:rsidRPr="00271B6B">
        <w:rPr>
          <w:rFonts w:ascii="Times New Roman" w:hAnsi="Times New Roman" w:cs="Times New Roman"/>
          <w:bCs/>
        </w:rPr>
        <w:t xml:space="preserve">. S obzirom na izračun pretpostavlja se da se </w:t>
      </w:r>
      <w:r w:rsidR="00ED6945" w:rsidRPr="00271B6B">
        <w:rPr>
          <w:rFonts w:ascii="Times New Roman" w:hAnsi="Times New Roman" w:cs="Times New Roman"/>
          <w:bCs/>
        </w:rPr>
        <w:t xml:space="preserve">je </w:t>
      </w:r>
      <w:r w:rsidR="00705FA4" w:rsidRPr="00271B6B">
        <w:rPr>
          <w:rFonts w:ascii="Times New Roman" w:hAnsi="Times New Roman" w:cs="Times New Roman"/>
          <w:bCs/>
        </w:rPr>
        <w:t xml:space="preserve">na području </w:t>
      </w:r>
      <w:r w:rsidR="001D10CB" w:rsidRPr="00271B6B">
        <w:rPr>
          <w:rFonts w:ascii="Times New Roman" w:hAnsi="Times New Roman" w:cs="Times New Roman"/>
          <w:bCs/>
        </w:rPr>
        <w:t>Ž</w:t>
      </w:r>
      <w:r w:rsidR="00705FA4" w:rsidRPr="00271B6B">
        <w:rPr>
          <w:rFonts w:ascii="Times New Roman" w:hAnsi="Times New Roman" w:cs="Times New Roman"/>
          <w:bCs/>
        </w:rPr>
        <w:t>upanije 10</w:t>
      </w:r>
      <w:r w:rsidR="00ED6945" w:rsidRPr="00271B6B">
        <w:rPr>
          <w:rFonts w:ascii="Times New Roman" w:hAnsi="Times New Roman" w:cs="Times New Roman"/>
          <w:bCs/>
        </w:rPr>
        <w:t>.</w:t>
      </w:r>
      <w:r w:rsidR="00705FA4" w:rsidRPr="00271B6B">
        <w:rPr>
          <w:rFonts w:ascii="Times New Roman" w:hAnsi="Times New Roman" w:cs="Times New Roman"/>
          <w:bCs/>
        </w:rPr>
        <w:t>437 djece u dobi 0-19 pogođeno rizikom od siromaštva i socijalne isključenosti, te 13</w:t>
      </w:r>
      <w:r w:rsidR="005D3C16" w:rsidRPr="00271B6B">
        <w:rPr>
          <w:rFonts w:ascii="Times New Roman" w:hAnsi="Times New Roman" w:cs="Times New Roman"/>
          <w:bCs/>
        </w:rPr>
        <w:t>.</w:t>
      </w:r>
      <w:r w:rsidR="00705FA4" w:rsidRPr="00271B6B">
        <w:rPr>
          <w:rFonts w:ascii="Times New Roman" w:hAnsi="Times New Roman" w:cs="Times New Roman"/>
          <w:bCs/>
        </w:rPr>
        <w:t>615 djece u dobi 0-24 godine.</w:t>
      </w:r>
    </w:p>
    <w:p w14:paraId="1D211D3A" w14:textId="77777777" w:rsidR="00705FA4" w:rsidRPr="00271B6B" w:rsidRDefault="00705FA4" w:rsidP="00E80628">
      <w:pPr>
        <w:spacing w:line="240" w:lineRule="auto"/>
        <w:contextualSpacing/>
        <w:jc w:val="both"/>
        <w:rPr>
          <w:rFonts w:ascii="Times New Roman" w:hAnsi="Times New Roman" w:cs="Times New Roman"/>
          <w:bCs/>
        </w:rPr>
      </w:pPr>
    </w:p>
    <w:p w14:paraId="50595909" w14:textId="763B2CDE" w:rsidR="00840908"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705FA4" w:rsidRPr="00271B6B">
        <w:rPr>
          <w:rFonts w:ascii="Times New Roman" w:hAnsi="Times New Roman" w:cs="Times New Roman"/>
          <w:bCs/>
        </w:rPr>
        <w:t xml:space="preserve">Što se tiče usluge </w:t>
      </w:r>
      <w:r w:rsidR="00705FA4" w:rsidRPr="00271B6B">
        <w:rPr>
          <w:rFonts w:ascii="Times New Roman" w:hAnsi="Times New Roman" w:cs="Times New Roman"/>
          <w:bCs/>
          <w:i/>
        </w:rPr>
        <w:t>socijalnog mentorstva</w:t>
      </w:r>
      <w:r w:rsidR="00705FA4" w:rsidRPr="00271B6B">
        <w:rPr>
          <w:rFonts w:ascii="Times New Roman" w:hAnsi="Times New Roman" w:cs="Times New Roman"/>
          <w:bCs/>
        </w:rPr>
        <w:t>, pretpostavlja se da</w:t>
      </w:r>
      <w:r w:rsidR="00ED6945" w:rsidRPr="00271B6B">
        <w:rPr>
          <w:rFonts w:ascii="Times New Roman" w:hAnsi="Times New Roman" w:cs="Times New Roman"/>
          <w:bCs/>
        </w:rPr>
        <w:t xml:space="preserve"> je</w:t>
      </w:r>
      <w:r w:rsidR="00705FA4" w:rsidRPr="00271B6B">
        <w:rPr>
          <w:rFonts w:ascii="Times New Roman" w:hAnsi="Times New Roman" w:cs="Times New Roman"/>
          <w:bCs/>
        </w:rPr>
        <w:t xml:space="preserve"> 10% djece (u dobi 0-19) korisnika </w:t>
      </w:r>
      <w:r w:rsidR="00FD49AB" w:rsidRPr="00271B6B">
        <w:rPr>
          <w:rFonts w:ascii="Times New Roman" w:hAnsi="Times New Roman" w:cs="Times New Roman"/>
          <w:bCs/>
        </w:rPr>
        <w:t>zajamčene minimalne naknade</w:t>
      </w:r>
      <w:r w:rsidR="00705FA4" w:rsidRPr="00271B6B">
        <w:rPr>
          <w:rFonts w:ascii="Times New Roman" w:hAnsi="Times New Roman" w:cs="Times New Roman"/>
          <w:bCs/>
        </w:rPr>
        <w:t xml:space="preserve"> ili čiji su roditelji primatelji </w:t>
      </w:r>
      <w:r w:rsidR="00FD49AB" w:rsidRPr="00271B6B">
        <w:rPr>
          <w:rFonts w:ascii="Times New Roman" w:hAnsi="Times New Roman" w:cs="Times New Roman"/>
          <w:bCs/>
        </w:rPr>
        <w:t xml:space="preserve">zajamčene minimalne naknade </w:t>
      </w:r>
      <w:r w:rsidR="00705FA4" w:rsidRPr="00271B6B">
        <w:rPr>
          <w:rFonts w:ascii="Times New Roman" w:hAnsi="Times New Roman" w:cs="Times New Roman"/>
          <w:bCs/>
        </w:rPr>
        <w:t>u potrebi za uslugom socijalnog mentorstva, odnosno 1</w:t>
      </w:r>
      <w:r w:rsidR="005D3C16" w:rsidRPr="00271B6B">
        <w:rPr>
          <w:rFonts w:ascii="Times New Roman" w:hAnsi="Times New Roman" w:cs="Times New Roman"/>
          <w:bCs/>
        </w:rPr>
        <w:t>.</w:t>
      </w:r>
      <w:r w:rsidR="00705FA4" w:rsidRPr="00271B6B">
        <w:rPr>
          <w:rFonts w:ascii="Times New Roman" w:hAnsi="Times New Roman" w:cs="Times New Roman"/>
          <w:bCs/>
        </w:rPr>
        <w:t xml:space="preserve">044 djeteta </w:t>
      </w:r>
      <w:r w:rsidR="00ED6945" w:rsidRPr="00271B6B">
        <w:rPr>
          <w:rFonts w:ascii="Times New Roman" w:hAnsi="Times New Roman" w:cs="Times New Roman"/>
          <w:bCs/>
        </w:rPr>
        <w:t xml:space="preserve">je </w:t>
      </w:r>
      <w:r w:rsidR="00705FA4" w:rsidRPr="00271B6B">
        <w:rPr>
          <w:rFonts w:ascii="Times New Roman" w:hAnsi="Times New Roman" w:cs="Times New Roman"/>
          <w:bCs/>
        </w:rPr>
        <w:t xml:space="preserve">u riziku s područja </w:t>
      </w:r>
      <w:r w:rsidR="00FD49AB" w:rsidRPr="00271B6B">
        <w:rPr>
          <w:rFonts w:ascii="Times New Roman" w:hAnsi="Times New Roman" w:cs="Times New Roman"/>
          <w:bCs/>
        </w:rPr>
        <w:t>Županije</w:t>
      </w:r>
      <w:r w:rsidR="00705FA4" w:rsidRPr="00271B6B">
        <w:rPr>
          <w:rFonts w:ascii="Times New Roman" w:hAnsi="Times New Roman" w:cs="Times New Roman"/>
          <w:bCs/>
        </w:rPr>
        <w:t>.</w:t>
      </w:r>
    </w:p>
    <w:p w14:paraId="743E2DED" w14:textId="15D95606" w:rsidR="005A1480"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705FA4" w:rsidRPr="00271B6B">
        <w:rPr>
          <w:rFonts w:ascii="Times New Roman" w:hAnsi="Times New Roman" w:cs="Times New Roman"/>
        </w:rPr>
        <w:t xml:space="preserve">Cilj socijalnog mentorstva je dovesti do pozitivne promjene u socijalnom statusu pojedinaca različitim aktivnostima osnaživanja, pri čemu je fokus na njihovim sposobnostima i potencijalima kako bi napredovali do zaposlenja, obuke, daljnjeg obrazovanja ili drugih oblika aktivacije, kako bi se u konačnici bolje integrirali u zajednicu u kojoj žive. </w:t>
      </w:r>
    </w:p>
    <w:p w14:paraId="0EB97EAC" w14:textId="77777777" w:rsidR="00840908" w:rsidRPr="00271B6B" w:rsidRDefault="00840908" w:rsidP="00E80628">
      <w:pPr>
        <w:spacing w:line="240" w:lineRule="auto"/>
        <w:contextualSpacing/>
        <w:jc w:val="both"/>
        <w:rPr>
          <w:rFonts w:ascii="Times New Roman" w:hAnsi="Times New Roman" w:cs="Times New Roman"/>
        </w:rPr>
      </w:pPr>
    </w:p>
    <w:p w14:paraId="0148BA8C" w14:textId="4DC5E12C" w:rsidR="00705FA4"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D3278D" w:rsidRPr="00271B6B">
        <w:rPr>
          <w:rFonts w:ascii="Times New Roman" w:hAnsi="Times New Roman" w:cs="Times New Roman"/>
        </w:rPr>
        <w:t xml:space="preserve">Na području Županije nema licenciranih pružatelja navedene usluge, međutim sukladno Zakonu o socijalnoj skrbi Hrvatski zavod za socijalni rad zadužen je za praćenje usluge socijalnog mentorstva kroz povezivanje korisnika i socijalnog mentora, te koordinaciju i praćenje slučajeva korisnika. Isto tako, </w:t>
      </w:r>
      <w:r w:rsidR="00FD49AB" w:rsidRPr="00271B6B">
        <w:rPr>
          <w:rFonts w:ascii="Times New Roman" w:hAnsi="Times New Roman" w:cs="Times New Roman"/>
        </w:rPr>
        <w:t>organizacije civilnog društva</w:t>
      </w:r>
      <w:r w:rsidR="00705FA4" w:rsidRPr="00271B6B">
        <w:rPr>
          <w:rFonts w:ascii="Times New Roman" w:hAnsi="Times New Roman" w:cs="Times New Roman"/>
        </w:rPr>
        <w:t xml:space="preserve"> provode različite aktivnosti i ostale socijalne usluge poput savjetovanja, psihosocijalne podrške čime se djelomično pokriva nedostatak pružanja usluge socijalnog mentorstva. Sjedišta </w:t>
      </w:r>
      <w:r w:rsidR="003D6739" w:rsidRPr="00271B6B">
        <w:rPr>
          <w:rFonts w:ascii="Times New Roman" w:hAnsi="Times New Roman" w:cs="Times New Roman"/>
        </w:rPr>
        <w:t>organizacija civilnog društva</w:t>
      </w:r>
      <w:r w:rsidR="00705FA4" w:rsidRPr="00271B6B">
        <w:rPr>
          <w:rFonts w:ascii="Times New Roman" w:hAnsi="Times New Roman" w:cs="Times New Roman"/>
        </w:rPr>
        <w:t xml:space="preserve"> koj</w:t>
      </w:r>
      <w:r w:rsidR="005A1480" w:rsidRPr="00271B6B">
        <w:rPr>
          <w:rFonts w:ascii="Times New Roman" w:hAnsi="Times New Roman" w:cs="Times New Roman"/>
        </w:rPr>
        <w:t>e</w:t>
      </w:r>
      <w:r w:rsidR="00705FA4" w:rsidRPr="00271B6B">
        <w:rPr>
          <w:rFonts w:ascii="Times New Roman" w:hAnsi="Times New Roman" w:cs="Times New Roman"/>
        </w:rPr>
        <w:t xml:space="preserve"> provode ove aktivnosti su </w:t>
      </w:r>
      <w:r w:rsidR="005A1480" w:rsidRPr="00271B6B">
        <w:rPr>
          <w:rFonts w:ascii="Times New Roman" w:hAnsi="Times New Roman" w:cs="Times New Roman"/>
        </w:rPr>
        <w:t xml:space="preserve">u </w:t>
      </w:r>
      <w:r w:rsidR="00705FA4" w:rsidRPr="00271B6B">
        <w:rPr>
          <w:rFonts w:ascii="Times New Roman" w:hAnsi="Times New Roman" w:cs="Times New Roman"/>
        </w:rPr>
        <w:t xml:space="preserve">urbanim naseljima te je potrebno dodatno razviti osiguranje ove usluge i u ruralnim područjima kroz rad mobilnih timova ili primjenom </w:t>
      </w:r>
      <w:r w:rsidR="005A64D5" w:rsidRPr="00271B6B">
        <w:rPr>
          <w:rFonts w:ascii="Times New Roman" w:hAnsi="Times New Roman" w:cs="Times New Roman"/>
        </w:rPr>
        <w:t xml:space="preserve">informacijsko-komunikacijske </w:t>
      </w:r>
      <w:r w:rsidR="00705FA4" w:rsidRPr="00271B6B">
        <w:rPr>
          <w:rFonts w:ascii="Times New Roman" w:hAnsi="Times New Roman" w:cs="Times New Roman"/>
        </w:rPr>
        <w:t>tehnologij</w:t>
      </w:r>
      <w:r w:rsidR="005A64D5" w:rsidRPr="00271B6B">
        <w:rPr>
          <w:rFonts w:ascii="Times New Roman" w:hAnsi="Times New Roman" w:cs="Times New Roman"/>
        </w:rPr>
        <w:t>e</w:t>
      </w:r>
      <w:r w:rsidR="00705FA4" w:rsidRPr="00271B6B">
        <w:rPr>
          <w:rFonts w:ascii="Times New Roman" w:hAnsi="Times New Roman" w:cs="Times New Roman"/>
        </w:rPr>
        <w:t>.</w:t>
      </w:r>
    </w:p>
    <w:p w14:paraId="5E2939BD" w14:textId="77777777" w:rsidR="00705FA4" w:rsidRPr="00271B6B" w:rsidRDefault="00705FA4" w:rsidP="00E80628">
      <w:pPr>
        <w:spacing w:line="240" w:lineRule="auto"/>
        <w:contextualSpacing/>
        <w:jc w:val="both"/>
        <w:rPr>
          <w:rFonts w:ascii="Times New Roman" w:hAnsi="Times New Roman" w:cs="Times New Roman"/>
          <w:color w:val="4472C4" w:themeColor="accent1"/>
        </w:rPr>
      </w:pPr>
    </w:p>
    <w:p w14:paraId="7EAD337B" w14:textId="3B5C2948" w:rsidR="00705FA4"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i/>
        </w:rPr>
        <w:tab/>
      </w:r>
      <w:r w:rsidR="00705FA4" w:rsidRPr="00271B6B">
        <w:rPr>
          <w:rFonts w:ascii="Times New Roman" w:hAnsi="Times New Roman" w:cs="Times New Roman"/>
          <w:i/>
        </w:rPr>
        <w:t>Info centar za mlade</w:t>
      </w:r>
      <w:r w:rsidR="00705FA4" w:rsidRPr="00271B6B">
        <w:rPr>
          <w:rFonts w:ascii="Times New Roman" w:hAnsi="Times New Roman" w:cs="Times New Roman"/>
        </w:rPr>
        <w:t xml:space="preserve"> je</w:t>
      </w:r>
      <w:r w:rsidR="005A64D5" w:rsidRPr="00271B6B">
        <w:rPr>
          <w:rFonts w:ascii="Times New Roman" w:hAnsi="Times New Roman" w:cs="Times New Roman"/>
        </w:rPr>
        <w:t xml:space="preserve"> inovativna</w:t>
      </w:r>
      <w:r w:rsidR="00705FA4" w:rsidRPr="00271B6B">
        <w:rPr>
          <w:rFonts w:ascii="Times New Roman" w:hAnsi="Times New Roman" w:cs="Times New Roman"/>
        </w:rPr>
        <w:t xml:space="preserve"> usluga u zajednici za provođenje slobodnog vremena u sklopu koje se osiguravaju usluge informiranja, preventivne aktivnosti, poticanje participacije mladih u zajednici te ostale aktivnosti. Pružanje ovih usluga je osobito značajno za djecu u riziku od siromaštva i socijalne isključenosti </w:t>
      </w:r>
      <w:r w:rsidR="005A64D5" w:rsidRPr="00271B6B">
        <w:rPr>
          <w:rFonts w:ascii="Times New Roman" w:hAnsi="Times New Roman" w:cs="Times New Roman"/>
        </w:rPr>
        <w:t xml:space="preserve">s </w:t>
      </w:r>
      <w:r w:rsidR="00705FA4" w:rsidRPr="00271B6B">
        <w:rPr>
          <w:rFonts w:ascii="Times New Roman" w:hAnsi="Times New Roman" w:cs="Times New Roman"/>
        </w:rPr>
        <w:t xml:space="preserve">obzirom </w:t>
      </w:r>
      <w:r w:rsidR="005A64D5" w:rsidRPr="00271B6B">
        <w:rPr>
          <w:rFonts w:ascii="Times New Roman" w:hAnsi="Times New Roman" w:cs="Times New Roman"/>
        </w:rPr>
        <w:t>da</w:t>
      </w:r>
      <w:r w:rsidR="00705FA4" w:rsidRPr="00271B6B">
        <w:rPr>
          <w:rFonts w:ascii="Times New Roman" w:hAnsi="Times New Roman" w:cs="Times New Roman"/>
        </w:rPr>
        <w:t xml:space="preserve"> dolaze iz obitelji s ograničenim ekonomski</w:t>
      </w:r>
      <w:r w:rsidR="005A64D5" w:rsidRPr="00271B6B">
        <w:rPr>
          <w:rFonts w:ascii="Times New Roman" w:hAnsi="Times New Roman" w:cs="Times New Roman"/>
        </w:rPr>
        <w:t>m</w:t>
      </w:r>
      <w:r w:rsidR="00705FA4" w:rsidRPr="00271B6B">
        <w:rPr>
          <w:rFonts w:ascii="Times New Roman" w:hAnsi="Times New Roman" w:cs="Times New Roman"/>
        </w:rPr>
        <w:t xml:space="preserve"> resursima za ulaganje u razvoj djece, </w:t>
      </w:r>
      <w:r w:rsidR="005A64D5" w:rsidRPr="00271B6B">
        <w:rPr>
          <w:rFonts w:ascii="Times New Roman" w:hAnsi="Times New Roman" w:cs="Times New Roman"/>
        </w:rPr>
        <w:t xml:space="preserve">jer su </w:t>
      </w:r>
      <w:r w:rsidR="00705FA4" w:rsidRPr="00271B6B">
        <w:rPr>
          <w:rFonts w:ascii="Times New Roman" w:hAnsi="Times New Roman" w:cs="Times New Roman"/>
        </w:rPr>
        <w:t>ona već u nepovoljnij</w:t>
      </w:r>
      <w:r w:rsidR="005A64D5" w:rsidRPr="00271B6B">
        <w:rPr>
          <w:rFonts w:ascii="Times New Roman" w:hAnsi="Times New Roman" w:cs="Times New Roman"/>
        </w:rPr>
        <w:t>em</w:t>
      </w:r>
      <w:r w:rsidR="00705FA4" w:rsidRPr="00271B6B">
        <w:rPr>
          <w:rFonts w:ascii="Times New Roman" w:hAnsi="Times New Roman" w:cs="Times New Roman"/>
        </w:rPr>
        <w:t xml:space="preserve"> položaju od ostale djece. Info centar za mlade samim time i pridonosi prevencij</w:t>
      </w:r>
      <w:r w:rsidR="005A64D5" w:rsidRPr="00271B6B">
        <w:rPr>
          <w:rFonts w:ascii="Times New Roman" w:hAnsi="Times New Roman" w:cs="Times New Roman"/>
        </w:rPr>
        <w:t>i</w:t>
      </w:r>
      <w:r w:rsidR="00705FA4" w:rsidRPr="00271B6B">
        <w:rPr>
          <w:rFonts w:ascii="Times New Roman" w:hAnsi="Times New Roman" w:cs="Times New Roman"/>
        </w:rPr>
        <w:t xml:space="preserve"> od siromaštva i socijalne isključenosti u odraslo</w:t>
      </w:r>
      <w:r w:rsidR="005A64D5" w:rsidRPr="00271B6B">
        <w:rPr>
          <w:rFonts w:ascii="Times New Roman" w:hAnsi="Times New Roman" w:cs="Times New Roman"/>
        </w:rPr>
        <w:t>j</w:t>
      </w:r>
      <w:r w:rsidR="00705FA4" w:rsidRPr="00271B6B">
        <w:rPr>
          <w:rFonts w:ascii="Times New Roman" w:hAnsi="Times New Roman" w:cs="Times New Roman"/>
        </w:rPr>
        <w:t xml:space="preserve"> dobi.</w:t>
      </w:r>
    </w:p>
    <w:p w14:paraId="7D3D3C23" w14:textId="77777777" w:rsidR="00840908" w:rsidRPr="00271B6B" w:rsidRDefault="00840908" w:rsidP="00E80628">
      <w:pPr>
        <w:spacing w:line="240" w:lineRule="auto"/>
        <w:contextualSpacing/>
        <w:jc w:val="both"/>
        <w:rPr>
          <w:rFonts w:ascii="Times New Roman" w:hAnsi="Times New Roman" w:cs="Times New Roman"/>
        </w:rPr>
      </w:pPr>
    </w:p>
    <w:p w14:paraId="7F756F85" w14:textId="18CD80F4" w:rsidR="00705FA4"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705FA4" w:rsidRPr="00271B6B">
        <w:rPr>
          <w:rFonts w:ascii="Times New Roman" w:hAnsi="Times New Roman" w:cs="Times New Roman"/>
        </w:rPr>
        <w:t>Usluge Info centra z</w:t>
      </w:r>
      <w:r w:rsidR="005A64D5" w:rsidRPr="00271B6B">
        <w:rPr>
          <w:rFonts w:ascii="Times New Roman" w:hAnsi="Times New Roman" w:cs="Times New Roman"/>
        </w:rPr>
        <w:t>a</w:t>
      </w:r>
      <w:r w:rsidR="00705FA4" w:rsidRPr="00271B6B">
        <w:rPr>
          <w:rFonts w:ascii="Times New Roman" w:hAnsi="Times New Roman" w:cs="Times New Roman"/>
        </w:rPr>
        <w:t xml:space="preserve"> mlade koriste osobe u dobi 0-24 godine, a </w:t>
      </w:r>
      <w:r w:rsidR="00460FD9" w:rsidRPr="00271B6B">
        <w:rPr>
          <w:rFonts w:ascii="Times New Roman" w:hAnsi="Times New Roman" w:cs="Times New Roman"/>
        </w:rPr>
        <w:t>procjenjuje</w:t>
      </w:r>
      <w:r w:rsidR="00705FA4" w:rsidRPr="00271B6B">
        <w:rPr>
          <w:rFonts w:ascii="Times New Roman" w:hAnsi="Times New Roman" w:cs="Times New Roman"/>
        </w:rPr>
        <w:t xml:space="preserve"> se da je </w:t>
      </w:r>
      <w:r w:rsidR="005A64D5" w:rsidRPr="00271B6B">
        <w:rPr>
          <w:rFonts w:ascii="Times New Roman" w:hAnsi="Times New Roman" w:cs="Times New Roman"/>
        </w:rPr>
        <w:t xml:space="preserve">ona </w:t>
      </w:r>
      <w:r w:rsidR="00705FA4" w:rsidRPr="00271B6B">
        <w:rPr>
          <w:rFonts w:ascii="Times New Roman" w:hAnsi="Times New Roman" w:cs="Times New Roman"/>
        </w:rPr>
        <w:t xml:space="preserve">potrebna za 50% djece i mladih u riziku, </w:t>
      </w:r>
      <w:r w:rsidR="005A64D5" w:rsidRPr="00271B6B">
        <w:rPr>
          <w:rFonts w:ascii="Times New Roman" w:hAnsi="Times New Roman" w:cs="Times New Roman"/>
        </w:rPr>
        <w:t xml:space="preserve">odnosno </w:t>
      </w:r>
      <w:r w:rsidR="00705FA4" w:rsidRPr="00271B6B">
        <w:rPr>
          <w:rFonts w:ascii="Times New Roman" w:hAnsi="Times New Roman" w:cs="Times New Roman"/>
        </w:rPr>
        <w:t>za 6</w:t>
      </w:r>
      <w:r w:rsidR="005D3C16" w:rsidRPr="00271B6B">
        <w:rPr>
          <w:rFonts w:ascii="Times New Roman" w:hAnsi="Times New Roman" w:cs="Times New Roman"/>
        </w:rPr>
        <w:t>.</w:t>
      </w:r>
      <w:r w:rsidR="00705FA4" w:rsidRPr="00271B6B">
        <w:rPr>
          <w:rFonts w:ascii="Times New Roman" w:hAnsi="Times New Roman" w:cs="Times New Roman"/>
        </w:rPr>
        <w:t xml:space="preserve">808 djece i mladih s područja </w:t>
      </w:r>
      <w:r w:rsidR="005A64D5" w:rsidRPr="00271B6B">
        <w:rPr>
          <w:rFonts w:ascii="Times New Roman" w:hAnsi="Times New Roman" w:cs="Times New Roman"/>
        </w:rPr>
        <w:t>Županije</w:t>
      </w:r>
      <w:r w:rsidR="00705FA4" w:rsidRPr="00271B6B">
        <w:rPr>
          <w:rFonts w:ascii="Times New Roman" w:hAnsi="Times New Roman" w:cs="Times New Roman"/>
        </w:rPr>
        <w:t>.</w:t>
      </w:r>
      <w:r w:rsidR="005A64D5" w:rsidRPr="00271B6B">
        <w:rPr>
          <w:rFonts w:ascii="Times New Roman" w:hAnsi="Times New Roman" w:cs="Times New Roman"/>
        </w:rPr>
        <w:t xml:space="preserve"> Provođenju ove usluge na području Župa</w:t>
      </w:r>
      <w:r w:rsidR="00460FD9" w:rsidRPr="00271B6B">
        <w:rPr>
          <w:rFonts w:ascii="Times New Roman" w:hAnsi="Times New Roman" w:cs="Times New Roman"/>
        </w:rPr>
        <w:t>nije</w:t>
      </w:r>
      <w:r w:rsidR="005A64D5" w:rsidRPr="00271B6B">
        <w:rPr>
          <w:rFonts w:ascii="Times New Roman" w:hAnsi="Times New Roman" w:cs="Times New Roman"/>
        </w:rPr>
        <w:t xml:space="preserve"> doprinosi rad </w:t>
      </w:r>
      <w:r w:rsidR="003D6739" w:rsidRPr="00271B6B">
        <w:rPr>
          <w:rFonts w:ascii="Times New Roman" w:hAnsi="Times New Roman" w:cs="Times New Roman"/>
        </w:rPr>
        <w:t>organizacija civilnog društva</w:t>
      </w:r>
      <w:r w:rsidR="005A64D5" w:rsidRPr="00271B6B">
        <w:rPr>
          <w:rFonts w:ascii="Times New Roman" w:hAnsi="Times New Roman" w:cs="Times New Roman"/>
        </w:rPr>
        <w:t xml:space="preserve"> koji je ipak otežan </w:t>
      </w:r>
      <w:r w:rsidR="00705FA4" w:rsidRPr="00271B6B">
        <w:rPr>
          <w:rFonts w:ascii="Times New Roman" w:hAnsi="Times New Roman" w:cs="Times New Roman"/>
        </w:rPr>
        <w:t>u ruralnim i teško dostupnim mjestima zbog nedostatka javnog prijevoza</w:t>
      </w:r>
      <w:r w:rsidR="005A64D5" w:rsidRPr="00271B6B">
        <w:rPr>
          <w:rFonts w:ascii="Times New Roman" w:hAnsi="Times New Roman" w:cs="Times New Roman"/>
        </w:rPr>
        <w:t>.</w:t>
      </w:r>
      <w:r w:rsidR="00705FA4" w:rsidRPr="00271B6B">
        <w:rPr>
          <w:rFonts w:ascii="Times New Roman" w:hAnsi="Times New Roman" w:cs="Times New Roman"/>
        </w:rPr>
        <w:t xml:space="preserve"> Potreb</w:t>
      </w:r>
      <w:r w:rsidR="005A64D5" w:rsidRPr="00271B6B">
        <w:rPr>
          <w:rFonts w:ascii="Times New Roman" w:hAnsi="Times New Roman" w:cs="Times New Roman"/>
        </w:rPr>
        <w:t>a</w:t>
      </w:r>
      <w:r w:rsidR="00705FA4" w:rsidRPr="00271B6B">
        <w:rPr>
          <w:rFonts w:ascii="Times New Roman" w:hAnsi="Times New Roman" w:cs="Times New Roman"/>
        </w:rPr>
        <w:t>n je</w:t>
      </w:r>
      <w:r w:rsidR="005A64D5" w:rsidRPr="00271B6B">
        <w:rPr>
          <w:rFonts w:ascii="Times New Roman" w:hAnsi="Times New Roman" w:cs="Times New Roman"/>
        </w:rPr>
        <w:t xml:space="preserve"> doprinos</w:t>
      </w:r>
      <w:r w:rsidR="00705FA4" w:rsidRPr="00271B6B">
        <w:rPr>
          <w:rFonts w:ascii="Times New Roman" w:hAnsi="Times New Roman" w:cs="Times New Roman"/>
        </w:rPr>
        <w:t xml:space="preserve"> </w:t>
      </w:r>
      <w:r w:rsidR="005A64D5" w:rsidRPr="00271B6B">
        <w:rPr>
          <w:rFonts w:ascii="Times New Roman" w:hAnsi="Times New Roman" w:cs="Times New Roman"/>
        </w:rPr>
        <w:t xml:space="preserve">svih </w:t>
      </w:r>
      <w:r w:rsidR="00705FA4" w:rsidRPr="00271B6B">
        <w:rPr>
          <w:rFonts w:ascii="Times New Roman" w:hAnsi="Times New Roman" w:cs="Times New Roman"/>
        </w:rPr>
        <w:t>lokalnih dionika u prepoznavanju potreba ov</w:t>
      </w:r>
      <w:r w:rsidR="005A64D5" w:rsidRPr="00271B6B">
        <w:rPr>
          <w:rFonts w:ascii="Times New Roman" w:hAnsi="Times New Roman" w:cs="Times New Roman"/>
        </w:rPr>
        <w:t>e</w:t>
      </w:r>
      <w:r w:rsidR="00705FA4" w:rsidRPr="00271B6B">
        <w:rPr>
          <w:rFonts w:ascii="Times New Roman" w:hAnsi="Times New Roman" w:cs="Times New Roman"/>
        </w:rPr>
        <w:t xml:space="preserve"> skupin</w:t>
      </w:r>
      <w:r w:rsidR="005A64D5" w:rsidRPr="00271B6B">
        <w:rPr>
          <w:rFonts w:ascii="Times New Roman" w:hAnsi="Times New Roman" w:cs="Times New Roman"/>
        </w:rPr>
        <w:t>e</w:t>
      </w:r>
      <w:r w:rsidR="00705FA4" w:rsidRPr="00271B6B">
        <w:rPr>
          <w:rFonts w:ascii="Times New Roman" w:hAnsi="Times New Roman" w:cs="Times New Roman"/>
        </w:rPr>
        <w:t xml:space="preserve"> te</w:t>
      </w:r>
      <w:r w:rsidR="005A64D5" w:rsidRPr="00271B6B">
        <w:rPr>
          <w:rFonts w:ascii="Times New Roman" w:hAnsi="Times New Roman" w:cs="Times New Roman"/>
        </w:rPr>
        <w:t xml:space="preserve"> njezino</w:t>
      </w:r>
      <w:r w:rsidR="00D75D81" w:rsidRPr="00271B6B">
        <w:rPr>
          <w:rFonts w:ascii="Times New Roman" w:hAnsi="Times New Roman" w:cs="Times New Roman"/>
        </w:rPr>
        <w:t>g</w:t>
      </w:r>
      <w:r w:rsidR="00705FA4" w:rsidRPr="00271B6B">
        <w:rPr>
          <w:rFonts w:ascii="Times New Roman" w:hAnsi="Times New Roman" w:cs="Times New Roman"/>
        </w:rPr>
        <w:t xml:space="preserve"> informiranja.</w:t>
      </w:r>
    </w:p>
    <w:p w14:paraId="57444F87" w14:textId="77777777" w:rsidR="00705FA4" w:rsidRPr="00271B6B" w:rsidRDefault="00705FA4" w:rsidP="00E80628">
      <w:pPr>
        <w:spacing w:line="240" w:lineRule="auto"/>
        <w:contextualSpacing/>
        <w:jc w:val="both"/>
        <w:rPr>
          <w:rFonts w:ascii="Times New Roman" w:hAnsi="Times New Roman" w:cs="Times New Roman"/>
          <w:color w:val="4472C4" w:themeColor="accent1"/>
        </w:rPr>
      </w:pPr>
    </w:p>
    <w:p w14:paraId="26DB5B1D" w14:textId="4ECF2CA7" w:rsidR="00E72643"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E72643" w:rsidRPr="00271B6B">
        <w:rPr>
          <w:rFonts w:ascii="Times New Roman" w:hAnsi="Times New Roman" w:cs="Times New Roman"/>
        </w:rPr>
        <w:t xml:space="preserve">Isto tako, </w:t>
      </w:r>
      <w:r w:rsidR="00460FD9" w:rsidRPr="00271B6B">
        <w:rPr>
          <w:rFonts w:ascii="Times New Roman" w:hAnsi="Times New Roman" w:cs="Times New Roman"/>
        </w:rPr>
        <w:t xml:space="preserve">procjenjuje </w:t>
      </w:r>
      <w:r w:rsidR="00705FA4" w:rsidRPr="00271B6B">
        <w:rPr>
          <w:rFonts w:ascii="Times New Roman" w:hAnsi="Times New Roman" w:cs="Times New Roman"/>
        </w:rPr>
        <w:t xml:space="preserve">se da je 27% djece u riziku u potrebi za </w:t>
      </w:r>
      <w:r w:rsidR="00E72643" w:rsidRPr="00271B6B">
        <w:rPr>
          <w:rFonts w:ascii="Times New Roman" w:hAnsi="Times New Roman" w:cs="Times New Roman"/>
        </w:rPr>
        <w:t xml:space="preserve">inovativnim </w:t>
      </w:r>
      <w:r w:rsidR="00E72643" w:rsidRPr="00271B6B">
        <w:rPr>
          <w:rFonts w:ascii="Times New Roman" w:hAnsi="Times New Roman" w:cs="Times New Roman"/>
          <w:i/>
        </w:rPr>
        <w:t>socijalizacijskim i razvojnim aktivnostima za djecu</w:t>
      </w:r>
      <w:r w:rsidR="00E72643" w:rsidRPr="00271B6B">
        <w:rPr>
          <w:rFonts w:ascii="Times New Roman" w:hAnsi="Times New Roman" w:cs="Times New Roman"/>
        </w:rPr>
        <w:t>,</w:t>
      </w:r>
      <w:r w:rsidR="00705FA4" w:rsidRPr="00271B6B">
        <w:rPr>
          <w:rFonts w:ascii="Times New Roman" w:hAnsi="Times New Roman" w:cs="Times New Roman"/>
        </w:rPr>
        <w:t xml:space="preserve"> </w:t>
      </w:r>
      <w:r w:rsidR="00460FD9" w:rsidRPr="00271B6B">
        <w:rPr>
          <w:rFonts w:ascii="Times New Roman" w:hAnsi="Times New Roman" w:cs="Times New Roman"/>
        </w:rPr>
        <w:t xml:space="preserve">što je </w:t>
      </w:r>
      <w:r w:rsidR="00705FA4" w:rsidRPr="00271B6B">
        <w:rPr>
          <w:rFonts w:ascii="Times New Roman" w:hAnsi="Times New Roman" w:cs="Times New Roman"/>
        </w:rPr>
        <w:t>2</w:t>
      </w:r>
      <w:r w:rsidR="005D3C16" w:rsidRPr="00271B6B">
        <w:rPr>
          <w:rFonts w:ascii="Times New Roman" w:hAnsi="Times New Roman" w:cs="Times New Roman"/>
        </w:rPr>
        <w:t>.</w:t>
      </w:r>
      <w:r w:rsidR="00705FA4" w:rsidRPr="00271B6B">
        <w:rPr>
          <w:rFonts w:ascii="Times New Roman" w:hAnsi="Times New Roman" w:cs="Times New Roman"/>
        </w:rPr>
        <w:t>818 djece u riziku</w:t>
      </w:r>
      <w:r w:rsidR="00460FD9" w:rsidRPr="00271B6B">
        <w:rPr>
          <w:rFonts w:ascii="Times New Roman" w:hAnsi="Times New Roman" w:cs="Times New Roman"/>
        </w:rPr>
        <w:t xml:space="preserve"> na području Županije</w:t>
      </w:r>
      <w:r w:rsidR="00705FA4" w:rsidRPr="00271B6B">
        <w:rPr>
          <w:rFonts w:ascii="Times New Roman" w:hAnsi="Times New Roman" w:cs="Times New Roman"/>
        </w:rPr>
        <w:t>.</w:t>
      </w:r>
      <w:r w:rsidR="00E72643" w:rsidRPr="00271B6B">
        <w:rPr>
          <w:rFonts w:ascii="Times New Roman" w:hAnsi="Times New Roman" w:cs="Times New Roman"/>
        </w:rPr>
        <w:t xml:space="preserve"> Razvoju ove usluge također bi doprinijela suradnja lokalnih dionika i to kroz organiziranje mobilnih timova stručnjaka u radu s mladima koji će održavati različite aktivnosti kao i prenijeti znanja i vještine da mladi sami nastave provoditi aktivnosti u svojoj zajednici (trening trenera).</w:t>
      </w:r>
    </w:p>
    <w:p w14:paraId="527B67BC" w14:textId="77777777" w:rsidR="00E72643" w:rsidRPr="00271B6B" w:rsidRDefault="00E72643" w:rsidP="00E80628">
      <w:pPr>
        <w:spacing w:line="240" w:lineRule="auto"/>
        <w:contextualSpacing/>
        <w:jc w:val="both"/>
        <w:rPr>
          <w:rFonts w:ascii="Times New Roman" w:hAnsi="Times New Roman" w:cs="Times New Roman"/>
          <w:color w:val="4472C4" w:themeColor="accent1"/>
        </w:rPr>
      </w:pPr>
    </w:p>
    <w:p w14:paraId="3C44ECEC" w14:textId="417E7F6C" w:rsidR="00705FA4"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460FD9" w:rsidRPr="00271B6B">
        <w:rPr>
          <w:rFonts w:ascii="Times New Roman" w:hAnsi="Times New Roman" w:cs="Times New Roman"/>
        </w:rPr>
        <w:t xml:space="preserve">Nadalje, procjenjuje se </w:t>
      </w:r>
      <w:r w:rsidR="00705FA4" w:rsidRPr="00271B6B">
        <w:rPr>
          <w:rFonts w:ascii="Times New Roman" w:hAnsi="Times New Roman" w:cs="Times New Roman"/>
        </w:rPr>
        <w:t>da je 40% djece u riziku</w:t>
      </w:r>
      <w:r w:rsidR="00460FD9" w:rsidRPr="00271B6B">
        <w:rPr>
          <w:rFonts w:ascii="Times New Roman" w:hAnsi="Times New Roman" w:cs="Times New Roman"/>
        </w:rPr>
        <w:t xml:space="preserve"> od siromaštva </w:t>
      </w:r>
      <w:r w:rsidR="00705FA4" w:rsidRPr="00271B6B">
        <w:rPr>
          <w:rFonts w:ascii="Times New Roman" w:hAnsi="Times New Roman" w:cs="Times New Roman"/>
        </w:rPr>
        <w:t xml:space="preserve">u potrebi za </w:t>
      </w:r>
      <w:r w:rsidR="00460FD9" w:rsidRPr="00271B6B">
        <w:rPr>
          <w:rFonts w:ascii="Times New Roman" w:hAnsi="Times New Roman" w:cs="Times New Roman"/>
          <w:i/>
        </w:rPr>
        <w:t>pomoći i podrškom u obrazovanju</w:t>
      </w:r>
      <w:r w:rsidR="00705FA4" w:rsidRPr="00271B6B">
        <w:rPr>
          <w:rFonts w:ascii="Times New Roman" w:hAnsi="Times New Roman" w:cs="Times New Roman"/>
        </w:rPr>
        <w:t xml:space="preserve">, </w:t>
      </w:r>
      <w:r w:rsidR="00460FD9" w:rsidRPr="00271B6B">
        <w:rPr>
          <w:rFonts w:ascii="Times New Roman" w:hAnsi="Times New Roman" w:cs="Times New Roman"/>
        </w:rPr>
        <w:t>što je</w:t>
      </w:r>
      <w:r w:rsidR="00705FA4" w:rsidRPr="00271B6B">
        <w:rPr>
          <w:rFonts w:ascii="Times New Roman" w:hAnsi="Times New Roman" w:cs="Times New Roman"/>
        </w:rPr>
        <w:t xml:space="preserve"> 4</w:t>
      </w:r>
      <w:r w:rsidR="005D3C16" w:rsidRPr="00271B6B">
        <w:rPr>
          <w:rFonts w:ascii="Times New Roman" w:hAnsi="Times New Roman" w:cs="Times New Roman"/>
        </w:rPr>
        <w:t>.</w:t>
      </w:r>
      <w:r w:rsidR="00705FA4" w:rsidRPr="00271B6B">
        <w:rPr>
          <w:rFonts w:ascii="Times New Roman" w:hAnsi="Times New Roman" w:cs="Times New Roman"/>
        </w:rPr>
        <w:t>175 djece u riziku</w:t>
      </w:r>
      <w:r w:rsidR="00460FD9" w:rsidRPr="00271B6B">
        <w:rPr>
          <w:rFonts w:ascii="Times New Roman" w:hAnsi="Times New Roman" w:cs="Times New Roman"/>
        </w:rPr>
        <w:t xml:space="preserve"> na području Županije</w:t>
      </w:r>
      <w:r w:rsidR="00705FA4" w:rsidRPr="00271B6B">
        <w:rPr>
          <w:rFonts w:ascii="Times New Roman" w:hAnsi="Times New Roman" w:cs="Times New Roman"/>
        </w:rPr>
        <w:t xml:space="preserve">. </w:t>
      </w:r>
      <w:r w:rsidR="00460FD9" w:rsidRPr="00271B6B">
        <w:rPr>
          <w:rFonts w:ascii="Times New Roman" w:hAnsi="Times New Roman" w:cs="Times New Roman"/>
        </w:rPr>
        <w:t>Zbog nedovoljne razvijenosti, p</w:t>
      </w:r>
      <w:r w:rsidR="00705FA4" w:rsidRPr="00271B6B">
        <w:rPr>
          <w:rFonts w:ascii="Times New Roman" w:hAnsi="Times New Roman" w:cs="Times New Roman"/>
        </w:rPr>
        <w:t>otrebno je jačati solidarnost i potica</w:t>
      </w:r>
      <w:r w:rsidR="00460FD9" w:rsidRPr="00271B6B">
        <w:rPr>
          <w:rFonts w:ascii="Times New Roman" w:hAnsi="Times New Roman" w:cs="Times New Roman"/>
        </w:rPr>
        <w:t>ti</w:t>
      </w:r>
      <w:r w:rsidR="00705FA4" w:rsidRPr="00271B6B">
        <w:rPr>
          <w:rFonts w:ascii="Times New Roman" w:hAnsi="Times New Roman" w:cs="Times New Roman"/>
        </w:rPr>
        <w:t xml:space="preserve"> volonterstv</w:t>
      </w:r>
      <w:r w:rsidR="00460FD9" w:rsidRPr="00271B6B">
        <w:rPr>
          <w:rFonts w:ascii="Times New Roman" w:hAnsi="Times New Roman" w:cs="Times New Roman"/>
        </w:rPr>
        <w:t>o</w:t>
      </w:r>
      <w:r w:rsidR="00705FA4" w:rsidRPr="00271B6B">
        <w:rPr>
          <w:rFonts w:ascii="Times New Roman" w:hAnsi="Times New Roman" w:cs="Times New Roman"/>
        </w:rPr>
        <w:t xml:space="preserve"> u lokalnim zajednicama</w:t>
      </w:r>
      <w:r w:rsidR="00460FD9" w:rsidRPr="00271B6B">
        <w:rPr>
          <w:rFonts w:ascii="Times New Roman" w:hAnsi="Times New Roman" w:cs="Times New Roman"/>
        </w:rPr>
        <w:t>.</w:t>
      </w:r>
      <w:r w:rsidR="00705FA4" w:rsidRPr="00271B6B">
        <w:rPr>
          <w:rFonts w:ascii="Times New Roman" w:hAnsi="Times New Roman" w:cs="Times New Roman"/>
        </w:rPr>
        <w:t xml:space="preserve"> Predstavnici korisničkih skupina naglasili su kako je ova usluga osobito potrebna romskoj populaciji u ruralnim područjima te je potrebno oformljavati mobilne timove čime će usluga biti dostupna u svim dijelovima </w:t>
      </w:r>
      <w:r w:rsidR="005D3C16" w:rsidRPr="00271B6B">
        <w:rPr>
          <w:rFonts w:ascii="Times New Roman" w:hAnsi="Times New Roman" w:cs="Times New Roman"/>
        </w:rPr>
        <w:t>Ž</w:t>
      </w:r>
      <w:r w:rsidR="00705FA4" w:rsidRPr="00271B6B">
        <w:rPr>
          <w:rFonts w:ascii="Times New Roman" w:hAnsi="Times New Roman" w:cs="Times New Roman"/>
        </w:rPr>
        <w:t>upanije.</w:t>
      </w:r>
    </w:p>
    <w:p w14:paraId="0E0F2E95" w14:textId="77777777" w:rsidR="00705FA4" w:rsidRPr="00271B6B" w:rsidRDefault="00705FA4" w:rsidP="00E80628">
      <w:pPr>
        <w:spacing w:after="0" w:line="240" w:lineRule="auto"/>
        <w:contextualSpacing/>
        <w:jc w:val="both"/>
        <w:rPr>
          <w:rFonts w:ascii="Times New Roman" w:hAnsi="Times New Roman" w:cs="Times New Roman"/>
          <w:b/>
          <w:bCs/>
          <w:color w:val="4472C4" w:themeColor="accent1"/>
          <w:u w:val="single"/>
        </w:rPr>
      </w:pPr>
    </w:p>
    <w:p w14:paraId="1B8FFE86" w14:textId="23D06AB3" w:rsidR="00705FA4" w:rsidRPr="00271B6B" w:rsidRDefault="006F1193"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705FA4" w:rsidRPr="00271B6B">
        <w:rPr>
          <w:rFonts w:ascii="Times New Roman" w:hAnsi="Times New Roman" w:cs="Times New Roman"/>
        </w:rPr>
        <w:t>Nacionalnim planom borbe protiv siromaštva i socijalne isključenosti 2021</w:t>
      </w:r>
      <w:r w:rsidR="00D75D81" w:rsidRPr="00271B6B">
        <w:rPr>
          <w:rFonts w:ascii="Times New Roman" w:hAnsi="Times New Roman" w:cs="Times New Roman"/>
        </w:rPr>
        <w:t xml:space="preserve">. </w:t>
      </w:r>
      <w:r w:rsidR="00903D27">
        <w:rPr>
          <w:rFonts w:ascii="Times New Roman" w:hAnsi="Times New Roman" w:cs="Times New Roman"/>
        </w:rPr>
        <w:t>-</w:t>
      </w:r>
      <w:r w:rsidR="00D75D81" w:rsidRPr="00271B6B">
        <w:rPr>
          <w:rFonts w:ascii="Times New Roman" w:hAnsi="Times New Roman" w:cs="Times New Roman"/>
        </w:rPr>
        <w:t xml:space="preserve"> </w:t>
      </w:r>
      <w:r w:rsidR="00705FA4" w:rsidRPr="00271B6B">
        <w:rPr>
          <w:rFonts w:ascii="Times New Roman" w:hAnsi="Times New Roman" w:cs="Times New Roman"/>
        </w:rPr>
        <w:t>2027</w:t>
      </w:r>
      <w:r w:rsidR="00D75D81" w:rsidRPr="00271B6B">
        <w:rPr>
          <w:rFonts w:ascii="Times New Roman" w:hAnsi="Times New Roman" w:cs="Times New Roman"/>
        </w:rPr>
        <w:t>.</w:t>
      </w:r>
      <w:r w:rsidR="00903D27">
        <w:rPr>
          <w:rFonts w:ascii="Times New Roman" w:hAnsi="Times New Roman" w:cs="Times New Roman"/>
        </w:rPr>
        <w:t xml:space="preserve"> godine</w:t>
      </w:r>
      <w:r w:rsidR="00705FA4" w:rsidRPr="00271B6B">
        <w:rPr>
          <w:rFonts w:ascii="Times New Roman" w:hAnsi="Times New Roman" w:cs="Times New Roman"/>
        </w:rPr>
        <w:t xml:space="preserve">, </w:t>
      </w:r>
      <w:r w:rsidR="009C719B" w:rsidRPr="00271B6B">
        <w:rPr>
          <w:rFonts w:ascii="Times New Roman" w:hAnsi="Times New Roman" w:cs="Times New Roman"/>
        </w:rPr>
        <w:t>s c</w:t>
      </w:r>
      <w:r w:rsidR="00705FA4" w:rsidRPr="00271B6B">
        <w:rPr>
          <w:rFonts w:ascii="Times New Roman" w:hAnsi="Times New Roman" w:cs="Times New Roman"/>
        </w:rPr>
        <w:t>iljem Prevencij</w:t>
      </w:r>
      <w:r w:rsidR="00D75D81" w:rsidRPr="00271B6B">
        <w:rPr>
          <w:rFonts w:ascii="Times New Roman" w:hAnsi="Times New Roman" w:cs="Times New Roman"/>
        </w:rPr>
        <w:t>e</w:t>
      </w:r>
      <w:r w:rsidR="00705FA4" w:rsidRPr="00271B6B">
        <w:rPr>
          <w:rFonts w:ascii="Times New Roman" w:hAnsi="Times New Roman" w:cs="Times New Roman"/>
        </w:rPr>
        <w:t xml:space="preserve"> i smanjenj</w:t>
      </w:r>
      <w:r w:rsidR="00D75D81" w:rsidRPr="00271B6B">
        <w:rPr>
          <w:rFonts w:ascii="Times New Roman" w:hAnsi="Times New Roman" w:cs="Times New Roman"/>
        </w:rPr>
        <w:t>a</w:t>
      </w:r>
      <w:r w:rsidR="00705FA4" w:rsidRPr="00271B6B">
        <w:rPr>
          <w:rFonts w:ascii="Times New Roman" w:hAnsi="Times New Roman" w:cs="Times New Roman"/>
        </w:rPr>
        <w:t xml:space="preserve"> dječjeg siromaštva i socijalne isključenosti, predviđena je Mjera: Poboljšanje dostupnosti besplatnih obroka djeci u siromaštvu ili u riziku od siromaštva i socijalne isključenosti.</w:t>
      </w:r>
      <w:r w:rsidR="009C719B" w:rsidRPr="00271B6B">
        <w:rPr>
          <w:rFonts w:ascii="Times New Roman" w:hAnsi="Times New Roman" w:cs="Times New Roman"/>
        </w:rPr>
        <w:t xml:space="preserve"> Županija više godina za redom </w:t>
      </w:r>
      <w:r w:rsidR="00705FA4" w:rsidRPr="00271B6B">
        <w:rPr>
          <w:rFonts w:ascii="Times New Roman" w:hAnsi="Times New Roman" w:cs="Times New Roman"/>
        </w:rPr>
        <w:t>kontinuirano provod</w:t>
      </w:r>
      <w:r w:rsidR="009C719B" w:rsidRPr="00271B6B">
        <w:rPr>
          <w:rFonts w:ascii="Times New Roman" w:hAnsi="Times New Roman" w:cs="Times New Roman"/>
        </w:rPr>
        <w:t>i</w:t>
      </w:r>
      <w:r w:rsidR="00705FA4" w:rsidRPr="00271B6B">
        <w:rPr>
          <w:rFonts w:ascii="Times New Roman" w:hAnsi="Times New Roman" w:cs="Times New Roman"/>
        </w:rPr>
        <w:t xml:space="preserve"> projekte ''Školski obrok za sve'' a kojim se ostvaraju ciljevi iz navedene strategije. </w:t>
      </w:r>
    </w:p>
    <w:p w14:paraId="788E3F4C" w14:textId="77777777" w:rsidR="00840908" w:rsidRPr="00271B6B" w:rsidRDefault="00840908" w:rsidP="00E80628">
      <w:pPr>
        <w:spacing w:after="0" w:line="240" w:lineRule="auto"/>
        <w:contextualSpacing/>
        <w:jc w:val="both"/>
        <w:rPr>
          <w:rFonts w:ascii="Times New Roman" w:hAnsi="Times New Roman" w:cs="Times New Roman"/>
        </w:rPr>
      </w:pPr>
    </w:p>
    <w:p w14:paraId="780700E5" w14:textId="3A44A84E" w:rsidR="0029515D" w:rsidRPr="00271B6B" w:rsidRDefault="006F1193" w:rsidP="00E80628">
      <w:pPr>
        <w:spacing w:after="0" w:line="240" w:lineRule="auto"/>
        <w:contextualSpacing/>
        <w:jc w:val="both"/>
        <w:rPr>
          <w:rFonts w:ascii="Times New Roman" w:eastAsia="Times New Roman" w:hAnsi="Times New Roman" w:cs="Times New Roman"/>
          <w:bCs/>
          <w:kern w:val="0"/>
          <w:lang w:eastAsia="hr-HR"/>
          <w14:ligatures w14:val="none"/>
        </w:rPr>
      </w:pPr>
      <w:r w:rsidRPr="00271B6B">
        <w:rPr>
          <w:rFonts w:ascii="Times New Roman" w:hAnsi="Times New Roman" w:cs="Times New Roman"/>
        </w:rPr>
        <w:tab/>
      </w:r>
      <w:r w:rsidR="0029515D" w:rsidRPr="00271B6B">
        <w:rPr>
          <w:rFonts w:ascii="Times New Roman" w:hAnsi="Times New Roman" w:cs="Times New Roman"/>
        </w:rPr>
        <w:t xml:space="preserve">Županija je također u pripremi Programa za mlade Osječko-baranjske županije koji će se odnositi za razdoblje od 2025. do 2028. godine te će biti podijeljen na 5 tematskih cjelina: zdravlje, obrazovanje, demografija, rad, aktivni u zajednici. Program će upravo biti odgovor na najzastupljenije probleme mladih, što su po mišljenju učenika: ovisnost mladih o </w:t>
      </w:r>
      <w:r w:rsidR="0029515D" w:rsidRPr="00271B6B">
        <w:rPr>
          <w:rFonts w:ascii="Times New Roman" w:eastAsia="Times New Roman" w:hAnsi="Times New Roman" w:cs="Times New Roman"/>
          <w:bCs/>
          <w:kern w:val="0"/>
          <w:lang w:eastAsia="hr-HR"/>
          <w14:ligatures w14:val="none"/>
        </w:rPr>
        <w:t>alkoholu, drogama i duhanu, nasilje među mladima, ovisnost o kockanju i klađenju; po mišljenju studenata: nezaposlenost mladih, problemi mentalnog zdravlja mladih, ovisnost mladih o alkoholu, drogama i duhanu; po mišljenju nezaposlenih: nezaposlenost mladih, nedovoljna mogućnost za uključivanje u procese donošenja odluka, ovisnost mladih o alkoholu, drogama i duhanu te po mišljenju zaposlenih: nezaposlenost mladih</w:t>
      </w:r>
      <w:r w:rsidR="000E10C1" w:rsidRPr="00271B6B">
        <w:rPr>
          <w:rFonts w:ascii="Times New Roman" w:eastAsia="Times New Roman" w:hAnsi="Times New Roman" w:cs="Times New Roman"/>
          <w:bCs/>
          <w:kern w:val="0"/>
          <w:lang w:eastAsia="hr-HR"/>
          <w14:ligatures w14:val="none"/>
        </w:rPr>
        <w:t>,</w:t>
      </w:r>
      <w:r w:rsidR="0029515D" w:rsidRPr="00271B6B">
        <w:rPr>
          <w:rFonts w:ascii="Times New Roman" w:eastAsia="Times New Roman" w:hAnsi="Times New Roman" w:cs="Times New Roman"/>
          <w:bCs/>
          <w:kern w:val="0"/>
          <w:lang w:eastAsia="hr-HR"/>
          <w14:ligatures w14:val="none"/>
        </w:rPr>
        <w:t xml:space="preserve"> problem stanovanja</w:t>
      </w:r>
      <w:r w:rsidR="000E10C1" w:rsidRPr="00271B6B">
        <w:rPr>
          <w:rFonts w:ascii="Times New Roman" w:eastAsia="Times New Roman" w:hAnsi="Times New Roman" w:cs="Times New Roman"/>
          <w:bCs/>
          <w:kern w:val="0"/>
          <w:lang w:eastAsia="hr-HR"/>
          <w14:ligatures w14:val="none"/>
        </w:rPr>
        <w:t xml:space="preserve"> i </w:t>
      </w:r>
      <w:r w:rsidR="0029515D" w:rsidRPr="00271B6B">
        <w:rPr>
          <w:rFonts w:ascii="Times New Roman" w:eastAsia="Times New Roman" w:hAnsi="Times New Roman" w:cs="Times New Roman"/>
          <w:bCs/>
          <w:kern w:val="0"/>
          <w:lang w:eastAsia="hr-HR"/>
          <w14:ligatures w14:val="none"/>
        </w:rPr>
        <w:t>nizak životni standard mladih/nedostatak interesa za društvena</w:t>
      </w:r>
      <w:r w:rsidR="000E10C1" w:rsidRPr="00271B6B">
        <w:rPr>
          <w:rFonts w:ascii="Times New Roman" w:eastAsia="Times New Roman" w:hAnsi="Times New Roman" w:cs="Times New Roman"/>
          <w:bCs/>
          <w:kern w:val="0"/>
          <w:lang w:eastAsia="hr-HR"/>
          <w14:ligatures w14:val="none"/>
        </w:rPr>
        <w:t xml:space="preserve"> </w:t>
      </w:r>
      <w:r w:rsidR="0029515D" w:rsidRPr="00271B6B">
        <w:rPr>
          <w:rFonts w:ascii="Times New Roman" w:eastAsia="Times New Roman" w:hAnsi="Times New Roman" w:cs="Times New Roman"/>
          <w:bCs/>
          <w:kern w:val="0"/>
          <w:lang w:eastAsia="hr-HR"/>
          <w14:ligatures w14:val="none"/>
        </w:rPr>
        <w:t>zbivanja</w:t>
      </w:r>
      <w:r w:rsidR="000E10C1" w:rsidRPr="00271B6B">
        <w:rPr>
          <w:rFonts w:ascii="Times New Roman" w:eastAsia="Times New Roman" w:hAnsi="Times New Roman" w:cs="Times New Roman"/>
          <w:bCs/>
          <w:kern w:val="0"/>
          <w:lang w:eastAsia="hr-HR"/>
          <w14:ligatures w14:val="none"/>
        </w:rPr>
        <w:t>.</w:t>
      </w:r>
    </w:p>
    <w:p w14:paraId="315ED902" w14:textId="77777777" w:rsidR="003B0DFB" w:rsidRPr="00271B6B" w:rsidRDefault="003B0DFB" w:rsidP="00E80628">
      <w:pPr>
        <w:spacing w:after="0" w:line="240" w:lineRule="auto"/>
        <w:contextualSpacing/>
        <w:jc w:val="both"/>
        <w:rPr>
          <w:rFonts w:ascii="Times New Roman" w:hAnsi="Times New Roman" w:cs="Times New Roman"/>
        </w:rPr>
      </w:pPr>
    </w:p>
    <w:p w14:paraId="1D451930" w14:textId="53AA184F" w:rsidR="003838AA"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9C719B" w:rsidRPr="00271B6B">
        <w:rPr>
          <w:rFonts w:ascii="Times New Roman" w:hAnsi="Times New Roman" w:cs="Times New Roman"/>
          <w:b/>
          <w:bCs/>
        </w:rPr>
        <w:t xml:space="preserve">Djeca i mladi u alternativnim oblicima skrbi izvan obitelji </w:t>
      </w:r>
    </w:p>
    <w:p w14:paraId="42C3DD0E" w14:textId="77777777" w:rsidR="006F1193" w:rsidRPr="00271B6B" w:rsidRDefault="006F1193" w:rsidP="00E80628">
      <w:pPr>
        <w:spacing w:line="240" w:lineRule="auto"/>
        <w:contextualSpacing/>
        <w:jc w:val="both"/>
        <w:rPr>
          <w:rFonts w:ascii="Times New Roman" w:hAnsi="Times New Roman" w:cs="Times New Roman"/>
          <w:b/>
          <w:bCs/>
        </w:rPr>
      </w:pPr>
    </w:p>
    <w:p w14:paraId="098D7461" w14:textId="693091EE" w:rsidR="002A1E50"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A1E50" w:rsidRPr="00271B6B">
        <w:rPr>
          <w:rFonts w:ascii="Times New Roman" w:hAnsi="Times New Roman" w:cs="Times New Roman"/>
        </w:rPr>
        <w:t xml:space="preserve">Procjenjuje se </w:t>
      </w:r>
      <w:r w:rsidR="003838AA" w:rsidRPr="00271B6B">
        <w:rPr>
          <w:rFonts w:ascii="Times New Roman" w:hAnsi="Times New Roman" w:cs="Times New Roman"/>
        </w:rPr>
        <w:t xml:space="preserve">da je </w:t>
      </w:r>
      <w:r w:rsidR="002A1E50" w:rsidRPr="00271B6B">
        <w:rPr>
          <w:rFonts w:ascii="Times New Roman" w:hAnsi="Times New Roman" w:cs="Times New Roman"/>
        </w:rPr>
        <w:t xml:space="preserve">76 djece i mladih na području Županije </w:t>
      </w:r>
      <w:r w:rsidR="00447EA4" w:rsidRPr="00271B6B">
        <w:rPr>
          <w:rFonts w:ascii="Times New Roman" w:hAnsi="Times New Roman" w:cs="Times New Roman"/>
        </w:rPr>
        <w:t xml:space="preserve">u riziku za </w:t>
      </w:r>
      <w:r w:rsidR="002A1E50" w:rsidRPr="00271B6B">
        <w:rPr>
          <w:rFonts w:ascii="Times New Roman" w:hAnsi="Times New Roman" w:cs="Times New Roman"/>
        </w:rPr>
        <w:t xml:space="preserve">alternativnim oblicima skrbi </w:t>
      </w:r>
      <w:r w:rsidR="00A22268" w:rsidRPr="00271B6B">
        <w:rPr>
          <w:rFonts w:ascii="Times New Roman" w:hAnsi="Times New Roman" w:cs="Times New Roman"/>
        </w:rPr>
        <w:t xml:space="preserve">izvan obitelji. </w:t>
      </w:r>
    </w:p>
    <w:p w14:paraId="77955613" w14:textId="77777777" w:rsidR="002A1E50" w:rsidRPr="00271B6B" w:rsidRDefault="002A1E50" w:rsidP="00E80628">
      <w:pPr>
        <w:spacing w:line="240" w:lineRule="auto"/>
        <w:contextualSpacing/>
        <w:jc w:val="both"/>
        <w:rPr>
          <w:rFonts w:ascii="Times New Roman" w:hAnsi="Times New Roman" w:cs="Times New Roman"/>
        </w:rPr>
      </w:pPr>
    </w:p>
    <w:p w14:paraId="3DC8B68F" w14:textId="6B20B0FC" w:rsidR="003838AA"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3838AA" w:rsidRPr="00271B6B">
        <w:rPr>
          <w:rFonts w:ascii="Times New Roman" w:hAnsi="Times New Roman" w:cs="Times New Roman"/>
        </w:rPr>
        <w:t xml:space="preserve">Procjenjuje se da je uslugu </w:t>
      </w:r>
      <w:r w:rsidR="003838AA" w:rsidRPr="00271B6B">
        <w:rPr>
          <w:rFonts w:ascii="Times New Roman" w:hAnsi="Times New Roman" w:cs="Times New Roman"/>
          <w:i/>
        </w:rPr>
        <w:t>smještaja ili organiziranog stanovanja</w:t>
      </w:r>
      <w:r w:rsidR="00A22268" w:rsidRPr="00271B6B">
        <w:rPr>
          <w:rFonts w:ascii="Times New Roman" w:hAnsi="Times New Roman" w:cs="Times New Roman"/>
        </w:rPr>
        <w:t xml:space="preserve"> u Žu</w:t>
      </w:r>
      <w:r w:rsidR="003838AA" w:rsidRPr="00271B6B">
        <w:rPr>
          <w:rFonts w:ascii="Times New Roman" w:hAnsi="Times New Roman" w:cs="Times New Roman"/>
        </w:rPr>
        <w:t xml:space="preserve">paniji potrebno osigurati za 50% djece i mladih koji su usmjereni na alternativnu skrb nakon punoljetnosti, odnosno za 38 osoba s područja </w:t>
      </w:r>
      <w:r w:rsidR="00A22268" w:rsidRPr="00271B6B">
        <w:rPr>
          <w:rFonts w:ascii="Times New Roman" w:hAnsi="Times New Roman" w:cs="Times New Roman"/>
        </w:rPr>
        <w:t>Županije</w:t>
      </w:r>
      <w:r w:rsidR="003838AA" w:rsidRPr="00271B6B">
        <w:rPr>
          <w:rFonts w:ascii="Times New Roman" w:hAnsi="Times New Roman" w:cs="Times New Roman"/>
        </w:rPr>
        <w:t>.</w:t>
      </w:r>
      <w:r w:rsidR="00A22268" w:rsidRPr="00271B6B">
        <w:rPr>
          <w:rFonts w:ascii="Times New Roman" w:hAnsi="Times New Roman" w:cs="Times New Roman"/>
        </w:rPr>
        <w:t xml:space="preserve"> </w:t>
      </w:r>
      <w:r w:rsidR="003838AA" w:rsidRPr="00271B6B">
        <w:rPr>
          <w:rFonts w:ascii="Times New Roman" w:hAnsi="Times New Roman" w:cs="Times New Roman"/>
        </w:rPr>
        <w:t xml:space="preserve">Organizirano stanovanje </w:t>
      </w:r>
      <w:r w:rsidR="00F13B4B" w:rsidRPr="00271B6B">
        <w:rPr>
          <w:rFonts w:ascii="Times New Roman" w:hAnsi="Times New Roman" w:cs="Times New Roman"/>
        </w:rPr>
        <w:t xml:space="preserve">osigurano je za </w:t>
      </w:r>
      <w:r w:rsidR="00840908" w:rsidRPr="00271B6B">
        <w:rPr>
          <w:rFonts w:ascii="Times New Roman" w:hAnsi="Times New Roman" w:cs="Times New Roman"/>
        </w:rPr>
        <w:t xml:space="preserve">pet </w:t>
      </w:r>
      <w:r w:rsidR="00F13B4B" w:rsidRPr="00271B6B">
        <w:rPr>
          <w:rFonts w:ascii="Times New Roman" w:hAnsi="Times New Roman" w:cs="Times New Roman"/>
        </w:rPr>
        <w:t xml:space="preserve">korisnika, </w:t>
      </w:r>
      <w:r w:rsidR="00840908" w:rsidRPr="00271B6B">
        <w:rPr>
          <w:rFonts w:ascii="Times New Roman" w:hAnsi="Times New Roman" w:cs="Times New Roman"/>
        </w:rPr>
        <w:t>dva</w:t>
      </w:r>
      <w:r w:rsidR="00F13B4B" w:rsidRPr="00271B6B">
        <w:rPr>
          <w:rFonts w:ascii="Times New Roman" w:hAnsi="Times New Roman" w:cs="Times New Roman"/>
        </w:rPr>
        <w:t xml:space="preserve"> korisnika smješteno je u udomiteljskoj obitelji, dok se </w:t>
      </w:r>
      <w:r w:rsidR="00840908" w:rsidRPr="00271B6B">
        <w:rPr>
          <w:rFonts w:ascii="Times New Roman" w:hAnsi="Times New Roman" w:cs="Times New Roman"/>
        </w:rPr>
        <w:t>šest</w:t>
      </w:r>
      <w:r w:rsidR="00F13B4B" w:rsidRPr="00271B6B">
        <w:rPr>
          <w:rFonts w:ascii="Times New Roman" w:hAnsi="Times New Roman" w:cs="Times New Roman"/>
        </w:rPr>
        <w:t xml:space="preserve"> korisnika nalazi kod drugih pružatelja. </w:t>
      </w:r>
    </w:p>
    <w:p w14:paraId="1C8307E7" w14:textId="77777777" w:rsidR="00E84F22" w:rsidRPr="00271B6B" w:rsidRDefault="00E84F22" w:rsidP="00E80628">
      <w:pPr>
        <w:spacing w:line="240" w:lineRule="auto"/>
        <w:contextualSpacing/>
        <w:jc w:val="both"/>
        <w:rPr>
          <w:rFonts w:ascii="Times New Roman" w:hAnsi="Times New Roman" w:cs="Times New Roman"/>
        </w:rPr>
      </w:pPr>
    </w:p>
    <w:p w14:paraId="784C54AC" w14:textId="6032AD27" w:rsidR="003838AA"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3838AA" w:rsidRPr="00271B6B">
        <w:rPr>
          <w:rFonts w:ascii="Times New Roman" w:hAnsi="Times New Roman" w:cs="Times New Roman"/>
        </w:rPr>
        <w:t xml:space="preserve">Procjenjuje se da je uslugu </w:t>
      </w:r>
      <w:r w:rsidR="003838AA" w:rsidRPr="00271B6B">
        <w:rPr>
          <w:rFonts w:ascii="Times New Roman" w:hAnsi="Times New Roman" w:cs="Times New Roman"/>
          <w:i/>
        </w:rPr>
        <w:t>socijalnog mentorstva</w:t>
      </w:r>
      <w:r w:rsidR="003838AA" w:rsidRPr="00271B6B">
        <w:rPr>
          <w:rFonts w:ascii="Times New Roman" w:hAnsi="Times New Roman" w:cs="Times New Roman"/>
        </w:rPr>
        <w:t xml:space="preserve"> </w:t>
      </w:r>
      <w:r w:rsidR="008125C6" w:rsidRPr="00271B6B">
        <w:rPr>
          <w:rFonts w:ascii="Times New Roman" w:hAnsi="Times New Roman" w:cs="Times New Roman"/>
        </w:rPr>
        <w:t xml:space="preserve">radi prestanka pružanja usluge smještaja </w:t>
      </w:r>
      <w:r w:rsidR="003838AA" w:rsidRPr="00271B6B">
        <w:rPr>
          <w:rFonts w:ascii="Times New Roman" w:hAnsi="Times New Roman" w:cs="Times New Roman"/>
        </w:rPr>
        <w:t xml:space="preserve">u </w:t>
      </w:r>
      <w:r w:rsidR="008125C6" w:rsidRPr="00271B6B">
        <w:rPr>
          <w:rFonts w:ascii="Times New Roman" w:hAnsi="Times New Roman" w:cs="Times New Roman"/>
        </w:rPr>
        <w:t>Ž</w:t>
      </w:r>
      <w:r w:rsidR="003838AA" w:rsidRPr="00271B6B">
        <w:rPr>
          <w:rFonts w:ascii="Times New Roman" w:hAnsi="Times New Roman" w:cs="Times New Roman"/>
        </w:rPr>
        <w:t>upaniji potrebno osigurati za 50</w:t>
      </w:r>
      <w:r w:rsidR="00840908" w:rsidRPr="00271B6B">
        <w:rPr>
          <w:rFonts w:ascii="Times New Roman" w:hAnsi="Times New Roman" w:cs="Times New Roman"/>
        </w:rPr>
        <w:t xml:space="preserve"> </w:t>
      </w:r>
      <w:r w:rsidR="003838AA" w:rsidRPr="00271B6B">
        <w:rPr>
          <w:rFonts w:ascii="Times New Roman" w:hAnsi="Times New Roman" w:cs="Times New Roman"/>
        </w:rPr>
        <w:t>% djece i mladih</w:t>
      </w:r>
      <w:r w:rsidR="00840908" w:rsidRPr="00271B6B">
        <w:rPr>
          <w:rFonts w:ascii="Times New Roman" w:hAnsi="Times New Roman" w:cs="Times New Roman"/>
        </w:rPr>
        <w:t>,</w:t>
      </w:r>
      <w:r w:rsidR="003838AA" w:rsidRPr="00271B6B">
        <w:rPr>
          <w:rFonts w:ascii="Times New Roman" w:hAnsi="Times New Roman" w:cs="Times New Roman"/>
        </w:rPr>
        <w:t xml:space="preserve"> a koji su usmjereni na alternativnu skrb nakon punoljetnosti, odnosno za 38 osoba s područja </w:t>
      </w:r>
      <w:r w:rsidR="008125C6" w:rsidRPr="00271B6B">
        <w:rPr>
          <w:rFonts w:ascii="Times New Roman" w:hAnsi="Times New Roman" w:cs="Times New Roman"/>
        </w:rPr>
        <w:t>Ž</w:t>
      </w:r>
      <w:r w:rsidR="003838AA" w:rsidRPr="00271B6B">
        <w:rPr>
          <w:rFonts w:ascii="Times New Roman" w:hAnsi="Times New Roman" w:cs="Times New Roman"/>
        </w:rPr>
        <w:t xml:space="preserve">upanije. </w:t>
      </w:r>
      <w:r w:rsidR="00D049B2" w:rsidRPr="00271B6B">
        <w:rPr>
          <w:rFonts w:ascii="Times New Roman" w:hAnsi="Times New Roman" w:cs="Times New Roman"/>
        </w:rPr>
        <w:t>Na području Županije nema licenciranih pružatelja navedene usluge, međutim sukladno Zakonu o socijalnoj skrbi</w:t>
      </w:r>
      <w:r w:rsidR="00D75D81" w:rsidRPr="00271B6B">
        <w:rPr>
          <w:rFonts w:ascii="Times New Roman" w:hAnsi="Times New Roman" w:cs="Times New Roman"/>
        </w:rPr>
        <w:t>,</w:t>
      </w:r>
      <w:r w:rsidR="00D049B2" w:rsidRPr="00271B6B">
        <w:rPr>
          <w:rFonts w:ascii="Times New Roman" w:hAnsi="Times New Roman" w:cs="Times New Roman"/>
        </w:rPr>
        <w:t xml:space="preserve"> Hrvatski zavod za socijalni rad zadužen je za praćenje usluge socijalnog mentorstva kroz povezivanje korisnika i socijalnog mentora, te koordinaciju i praćenje slučajeva korisnika. D</w:t>
      </w:r>
      <w:r w:rsidR="003838AA" w:rsidRPr="00271B6B">
        <w:rPr>
          <w:rFonts w:ascii="Times New Roman" w:hAnsi="Times New Roman" w:cs="Times New Roman"/>
        </w:rPr>
        <w:t>o sada</w:t>
      </w:r>
      <w:r w:rsidR="00D049B2" w:rsidRPr="00271B6B">
        <w:rPr>
          <w:rFonts w:ascii="Times New Roman" w:hAnsi="Times New Roman" w:cs="Times New Roman"/>
        </w:rPr>
        <w:t xml:space="preserve"> su uslugu</w:t>
      </w:r>
      <w:r w:rsidR="003838AA" w:rsidRPr="00271B6B">
        <w:rPr>
          <w:rFonts w:ascii="Times New Roman" w:hAnsi="Times New Roman" w:cs="Times New Roman"/>
        </w:rPr>
        <w:t xml:space="preserve"> provodil</w:t>
      </w:r>
      <w:r w:rsidR="00D049B2" w:rsidRPr="00271B6B">
        <w:rPr>
          <w:rFonts w:ascii="Times New Roman" w:hAnsi="Times New Roman" w:cs="Times New Roman"/>
        </w:rPr>
        <w:t>e</w:t>
      </w:r>
      <w:r w:rsidR="003838AA" w:rsidRPr="00271B6B">
        <w:rPr>
          <w:rFonts w:ascii="Times New Roman" w:hAnsi="Times New Roman" w:cs="Times New Roman"/>
        </w:rPr>
        <w:t xml:space="preserve"> </w:t>
      </w:r>
      <w:r w:rsidR="00DE3C48" w:rsidRPr="00271B6B">
        <w:rPr>
          <w:rFonts w:ascii="Times New Roman" w:hAnsi="Times New Roman" w:cs="Times New Roman"/>
        </w:rPr>
        <w:t xml:space="preserve">organizacije civilnog društva </w:t>
      </w:r>
      <w:r w:rsidR="003838AA" w:rsidRPr="00271B6B">
        <w:rPr>
          <w:rFonts w:ascii="Times New Roman" w:hAnsi="Times New Roman" w:cs="Times New Roman"/>
        </w:rPr>
        <w:t>u sklopu različitih projektnih aktivnosti, stoga je ovu uslugu potrebno dodatno razvijati.</w:t>
      </w:r>
      <w:r w:rsidR="00D049B2" w:rsidRPr="00271B6B">
        <w:rPr>
          <w:rFonts w:ascii="Times New Roman" w:hAnsi="Times New Roman" w:cs="Times New Roman"/>
        </w:rPr>
        <w:t xml:space="preserve"> </w:t>
      </w:r>
    </w:p>
    <w:p w14:paraId="20932D37" w14:textId="77777777" w:rsidR="008125C6" w:rsidRPr="00271B6B" w:rsidRDefault="008125C6" w:rsidP="00E80628">
      <w:pPr>
        <w:spacing w:line="240" w:lineRule="auto"/>
        <w:contextualSpacing/>
        <w:jc w:val="both"/>
        <w:rPr>
          <w:rFonts w:ascii="Times New Roman" w:hAnsi="Times New Roman" w:cs="Times New Roman"/>
        </w:rPr>
      </w:pPr>
    </w:p>
    <w:p w14:paraId="23593C74" w14:textId="797A907F" w:rsidR="003838AA"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rPr>
        <w:tab/>
      </w:r>
      <w:r w:rsidR="008125C6" w:rsidRPr="00271B6B">
        <w:rPr>
          <w:rFonts w:ascii="Times New Roman" w:hAnsi="Times New Roman" w:cs="Times New Roman"/>
        </w:rPr>
        <w:t xml:space="preserve">Metodologija predviđa kao inovativnu uslugu </w:t>
      </w:r>
      <w:r w:rsidR="008125C6" w:rsidRPr="00271B6B">
        <w:rPr>
          <w:rFonts w:ascii="Times New Roman" w:hAnsi="Times New Roman" w:cs="Times New Roman"/>
          <w:i/>
        </w:rPr>
        <w:t>s</w:t>
      </w:r>
      <w:r w:rsidR="003838AA" w:rsidRPr="00271B6B">
        <w:rPr>
          <w:rFonts w:ascii="Times New Roman" w:hAnsi="Times New Roman" w:cs="Times New Roman"/>
          <w:bCs/>
          <w:i/>
        </w:rPr>
        <w:t>tambeno zbrinjavanje mladih u kriznim situacijama</w:t>
      </w:r>
      <w:r w:rsidR="008125C6" w:rsidRPr="00271B6B">
        <w:rPr>
          <w:rFonts w:ascii="Times New Roman" w:hAnsi="Times New Roman" w:cs="Times New Roman"/>
          <w:bCs/>
          <w:i/>
        </w:rPr>
        <w:t xml:space="preserve"> </w:t>
      </w:r>
      <w:r w:rsidR="008125C6" w:rsidRPr="00271B6B">
        <w:rPr>
          <w:rFonts w:ascii="Times New Roman" w:hAnsi="Times New Roman" w:cs="Times New Roman"/>
          <w:bCs/>
        </w:rPr>
        <w:t xml:space="preserve">i to za 19 mladih s područja Županije. </w:t>
      </w:r>
    </w:p>
    <w:p w14:paraId="4E58BF30" w14:textId="77777777" w:rsidR="00B23411" w:rsidRPr="00271B6B" w:rsidRDefault="00B23411" w:rsidP="00E80628">
      <w:pPr>
        <w:spacing w:line="240" w:lineRule="auto"/>
        <w:contextualSpacing/>
        <w:jc w:val="both"/>
        <w:rPr>
          <w:rFonts w:ascii="Times New Roman" w:hAnsi="Times New Roman" w:cs="Times New Roman"/>
          <w:b/>
          <w:bCs/>
          <w:color w:val="4472C4" w:themeColor="accent1"/>
          <w:u w:val="single"/>
        </w:rPr>
      </w:pPr>
    </w:p>
    <w:p w14:paraId="683A8916" w14:textId="1329A9E1" w:rsidR="003838AA"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447EA4" w:rsidRPr="00271B6B">
        <w:rPr>
          <w:rFonts w:ascii="Times New Roman" w:hAnsi="Times New Roman" w:cs="Times New Roman"/>
          <w:b/>
          <w:bCs/>
        </w:rPr>
        <w:t xml:space="preserve">Djeca i mladi u kriznim situacijama (maloljetnička trudnoća, djeca bez pratnje i žrtve </w:t>
      </w:r>
      <w:r w:rsidR="00D75D81" w:rsidRPr="00271B6B">
        <w:rPr>
          <w:rFonts w:ascii="Times New Roman" w:hAnsi="Times New Roman" w:cs="Times New Roman"/>
          <w:b/>
          <w:bCs/>
        </w:rPr>
        <w:tab/>
      </w:r>
      <w:r w:rsidR="00447EA4" w:rsidRPr="00271B6B">
        <w:rPr>
          <w:rFonts w:ascii="Times New Roman" w:hAnsi="Times New Roman" w:cs="Times New Roman"/>
          <w:b/>
          <w:bCs/>
        </w:rPr>
        <w:t>trgovanja ljudima)</w:t>
      </w:r>
    </w:p>
    <w:p w14:paraId="060D210C" w14:textId="77777777" w:rsidR="006F1193" w:rsidRPr="00271B6B" w:rsidRDefault="006F1193" w:rsidP="00E80628">
      <w:pPr>
        <w:spacing w:line="240" w:lineRule="auto"/>
        <w:contextualSpacing/>
        <w:jc w:val="both"/>
        <w:rPr>
          <w:rFonts w:ascii="Times New Roman" w:hAnsi="Times New Roman" w:cs="Times New Roman"/>
          <w:b/>
          <w:bCs/>
        </w:rPr>
      </w:pPr>
    </w:p>
    <w:p w14:paraId="59DB7015" w14:textId="2610F9C3" w:rsidR="003838AA"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3838AA" w:rsidRPr="00271B6B">
        <w:rPr>
          <w:rFonts w:ascii="Times New Roman" w:hAnsi="Times New Roman" w:cs="Times New Roman"/>
        </w:rPr>
        <w:t xml:space="preserve">S obzirom na ukupan broj djece i mladih u dobi 0-24 godine s područja </w:t>
      </w:r>
      <w:r w:rsidR="007508AB" w:rsidRPr="00271B6B">
        <w:rPr>
          <w:rFonts w:ascii="Times New Roman" w:hAnsi="Times New Roman" w:cs="Times New Roman"/>
        </w:rPr>
        <w:t>Ž</w:t>
      </w:r>
      <w:r w:rsidR="003838AA" w:rsidRPr="00271B6B">
        <w:rPr>
          <w:rFonts w:ascii="Times New Roman" w:hAnsi="Times New Roman" w:cs="Times New Roman"/>
        </w:rPr>
        <w:t>upanije, pretpostavlja se da je njih 43 pogođeno rizikom maloljetničke trudnoće te 38 su djeca i mladi bez pratnje i žrtve trgovanja ljudima.</w:t>
      </w:r>
      <w:r w:rsidR="005C30A2" w:rsidRPr="00271B6B">
        <w:rPr>
          <w:rFonts w:ascii="Times New Roman" w:hAnsi="Times New Roman" w:cs="Times New Roman"/>
        </w:rPr>
        <w:t xml:space="preserve"> </w:t>
      </w:r>
      <w:r w:rsidR="007508AB" w:rsidRPr="00271B6B">
        <w:rPr>
          <w:rFonts w:ascii="Times New Roman" w:hAnsi="Times New Roman" w:cs="Times New Roman"/>
        </w:rPr>
        <w:t xml:space="preserve">Procjenjuje se </w:t>
      </w:r>
      <w:r w:rsidR="003838AA" w:rsidRPr="00271B6B">
        <w:rPr>
          <w:rFonts w:ascii="Times New Roman" w:hAnsi="Times New Roman" w:cs="Times New Roman"/>
        </w:rPr>
        <w:t>da je 20%</w:t>
      </w:r>
      <w:r w:rsidR="007508AB" w:rsidRPr="00271B6B">
        <w:rPr>
          <w:rFonts w:ascii="Times New Roman" w:hAnsi="Times New Roman" w:cs="Times New Roman"/>
        </w:rPr>
        <w:t>, odnosno 9</w:t>
      </w:r>
      <w:r w:rsidR="003838AA" w:rsidRPr="00271B6B">
        <w:rPr>
          <w:rFonts w:ascii="Times New Roman" w:hAnsi="Times New Roman" w:cs="Times New Roman"/>
        </w:rPr>
        <w:t xml:space="preserve"> djece i mladih pogođenih maloljetničkom trudnoćom te 100%</w:t>
      </w:r>
      <w:r w:rsidR="007508AB" w:rsidRPr="00271B6B">
        <w:rPr>
          <w:rFonts w:ascii="Times New Roman" w:hAnsi="Times New Roman" w:cs="Times New Roman"/>
        </w:rPr>
        <w:t>, odnosno 38</w:t>
      </w:r>
      <w:r w:rsidR="003838AA" w:rsidRPr="00271B6B">
        <w:rPr>
          <w:rFonts w:ascii="Times New Roman" w:hAnsi="Times New Roman" w:cs="Times New Roman"/>
        </w:rPr>
        <w:t xml:space="preserve"> djece i mladih bez pratnje i žrtve trgovanja ljudima u potrebi za </w:t>
      </w:r>
      <w:r w:rsidR="003838AA" w:rsidRPr="00271B6B">
        <w:rPr>
          <w:rFonts w:ascii="Times New Roman" w:hAnsi="Times New Roman" w:cs="Times New Roman"/>
          <w:i/>
        </w:rPr>
        <w:t>smještajem ili organiziranim stanovanjem</w:t>
      </w:r>
      <w:r w:rsidR="007508AB" w:rsidRPr="00271B6B">
        <w:rPr>
          <w:rFonts w:ascii="Times New Roman" w:hAnsi="Times New Roman" w:cs="Times New Roman"/>
          <w:i/>
        </w:rPr>
        <w:t xml:space="preserve"> </w:t>
      </w:r>
      <w:r w:rsidR="007508AB" w:rsidRPr="00271B6B">
        <w:rPr>
          <w:rFonts w:ascii="Times New Roman" w:hAnsi="Times New Roman" w:cs="Times New Roman"/>
        </w:rPr>
        <w:t>na području Županije.</w:t>
      </w:r>
    </w:p>
    <w:p w14:paraId="3ACF27C0" w14:textId="77777777" w:rsidR="004C3CDE" w:rsidRPr="00271B6B" w:rsidRDefault="004C3CDE" w:rsidP="00E80628">
      <w:pPr>
        <w:spacing w:line="240" w:lineRule="auto"/>
        <w:contextualSpacing/>
        <w:jc w:val="both"/>
        <w:rPr>
          <w:rFonts w:ascii="Times New Roman" w:hAnsi="Times New Roman" w:cs="Times New Roman"/>
        </w:rPr>
      </w:pPr>
    </w:p>
    <w:p w14:paraId="4C060E65" w14:textId="744A77A4" w:rsidR="008049AC"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iCs/>
        </w:rPr>
        <w:tab/>
      </w:r>
      <w:r w:rsidR="00D56B36" w:rsidRPr="00271B6B">
        <w:rPr>
          <w:rFonts w:ascii="Times New Roman" w:hAnsi="Times New Roman" w:cs="Times New Roman"/>
          <w:iCs/>
        </w:rPr>
        <w:t xml:space="preserve">Inovativnu uslugu za ovu skupinu poznaje i </w:t>
      </w:r>
      <w:r w:rsidR="008049AC" w:rsidRPr="00271B6B">
        <w:rPr>
          <w:rFonts w:ascii="Times New Roman" w:hAnsi="Times New Roman" w:cs="Times New Roman"/>
          <w:iCs/>
        </w:rPr>
        <w:t>Nacionalni plan razvoj</w:t>
      </w:r>
      <w:r w:rsidR="00D56B36" w:rsidRPr="00271B6B">
        <w:rPr>
          <w:rFonts w:ascii="Times New Roman" w:hAnsi="Times New Roman" w:cs="Times New Roman"/>
          <w:iCs/>
        </w:rPr>
        <w:t>a</w:t>
      </w:r>
      <w:r w:rsidR="008049AC" w:rsidRPr="00271B6B">
        <w:rPr>
          <w:rFonts w:ascii="Times New Roman" w:hAnsi="Times New Roman" w:cs="Times New Roman"/>
          <w:iCs/>
        </w:rPr>
        <w:t xml:space="preserve"> socijalnih usluga </w:t>
      </w:r>
      <w:r w:rsidR="00D56B36" w:rsidRPr="00271B6B">
        <w:rPr>
          <w:rFonts w:ascii="Times New Roman" w:hAnsi="Times New Roman" w:cs="Times New Roman"/>
          <w:iCs/>
        </w:rPr>
        <w:t xml:space="preserve">za razdoblje od </w:t>
      </w:r>
      <w:r w:rsidR="008049AC" w:rsidRPr="00271B6B">
        <w:rPr>
          <w:rFonts w:ascii="Times New Roman" w:hAnsi="Times New Roman" w:cs="Times New Roman"/>
          <w:iCs/>
        </w:rPr>
        <w:t>2021</w:t>
      </w:r>
      <w:r w:rsidR="00D56B36" w:rsidRPr="00271B6B">
        <w:rPr>
          <w:rFonts w:ascii="Times New Roman" w:hAnsi="Times New Roman" w:cs="Times New Roman"/>
          <w:iCs/>
        </w:rPr>
        <w:t>.</w:t>
      </w:r>
      <w:r w:rsidR="005D3C16" w:rsidRPr="00271B6B">
        <w:rPr>
          <w:rFonts w:ascii="Times New Roman" w:hAnsi="Times New Roman" w:cs="Times New Roman"/>
          <w:iCs/>
        </w:rPr>
        <w:t xml:space="preserve"> </w:t>
      </w:r>
      <w:r w:rsidR="00D56B36" w:rsidRPr="00271B6B">
        <w:rPr>
          <w:rFonts w:ascii="Times New Roman" w:hAnsi="Times New Roman" w:cs="Times New Roman"/>
          <w:iCs/>
        </w:rPr>
        <w:t xml:space="preserve">do </w:t>
      </w:r>
      <w:r w:rsidR="008049AC" w:rsidRPr="00271B6B">
        <w:rPr>
          <w:rFonts w:ascii="Times New Roman" w:hAnsi="Times New Roman" w:cs="Times New Roman"/>
          <w:iCs/>
        </w:rPr>
        <w:t>2027</w:t>
      </w:r>
      <w:r w:rsidR="00D56B36" w:rsidRPr="00271B6B">
        <w:rPr>
          <w:rFonts w:ascii="Times New Roman" w:hAnsi="Times New Roman" w:cs="Times New Roman"/>
          <w:iCs/>
        </w:rPr>
        <w:t>. godine</w:t>
      </w:r>
      <w:r w:rsidR="00AF0FF1" w:rsidRPr="00271B6B">
        <w:rPr>
          <w:rFonts w:ascii="Times New Roman" w:hAnsi="Times New Roman" w:cs="Times New Roman"/>
          <w:iCs/>
        </w:rPr>
        <w:t>.</w:t>
      </w:r>
      <w:r w:rsidR="00D56B36" w:rsidRPr="00271B6B">
        <w:rPr>
          <w:rFonts w:ascii="Times New Roman" w:hAnsi="Times New Roman" w:cs="Times New Roman"/>
          <w:iCs/>
        </w:rPr>
        <w:t xml:space="preserve"> </w:t>
      </w:r>
      <w:r w:rsidR="00AF0FF1" w:rsidRPr="00271B6B">
        <w:rPr>
          <w:rFonts w:ascii="Times New Roman" w:hAnsi="Times New Roman" w:cs="Times New Roman"/>
          <w:iCs/>
        </w:rPr>
        <w:t>U</w:t>
      </w:r>
      <w:r w:rsidR="008049AC" w:rsidRPr="00271B6B">
        <w:rPr>
          <w:rFonts w:ascii="Times New Roman" w:hAnsi="Times New Roman" w:cs="Times New Roman"/>
        </w:rPr>
        <w:t xml:space="preserve">sluga koju pruža </w:t>
      </w:r>
      <w:r w:rsidR="008049AC" w:rsidRPr="00271B6B">
        <w:rPr>
          <w:rFonts w:ascii="Times New Roman" w:hAnsi="Times New Roman" w:cs="Times New Roman"/>
          <w:bCs/>
        </w:rPr>
        <w:t>obiteljski suradnik</w:t>
      </w:r>
      <w:r w:rsidR="008049AC" w:rsidRPr="00271B6B">
        <w:rPr>
          <w:rFonts w:ascii="Times New Roman" w:hAnsi="Times New Roman" w:cs="Times New Roman"/>
        </w:rPr>
        <w:t xml:space="preserve"> </w:t>
      </w:r>
      <w:r w:rsidR="00D56B36" w:rsidRPr="00271B6B">
        <w:rPr>
          <w:rFonts w:ascii="Times New Roman" w:hAnsi="Times New Roman" w:cs="Times New Roman"/>
        </w:rPr>
        <w:t xml:space="preserve">koji </w:t>
      </w:r>
      <w:r w:rsidR="008049AC" w:rsidRPr="00271B6B">
        <w:rPr>
          <w:rFonts w:ascii="Times New Roman" w:hAnsi="Times New Roman" w:cs="Times New Roman"/>
        </w:rPr>
        <w:t xml:space="preserve">ima za cilj unaprijediti kapacitete obitelji za pružanje sigurnih i stabilnih uvjeta za rast, razvoj i dobrobit djeteta u njegovu obiteljskom okruženju. Namijenjena je obiteljima s djecom, s brojnim i složenim potrebama (primjerice ekstremnim siromaštvom, nezaposlenošću, vrlo lošim stambenim uvjetima, izazovima vezanim uz teškoće mentalnog zdravlja roditelja i/ili djece, invaliditetom roditelja i/ili djeteta, prisutnošću nasilja, zanemarivanjem djetetovih potreba i dr.), u kojima postoji opasnost od izdvajanja djece iz obitelji ili opasnost od pojave rizika, kao i obiteljima u kojima se planira povratak djeteta u obitelj, nakon mjera izdvajanja. Usluga obiteljskog suradnika pruža se u obitelji najmanje jednom tjedno, njihovoj zajednici, osiguravanjem praktične podrška ili savjetodavne pomoći povezane sa savladavanjem aktivnosti svakodnevnog življenja. </w:t>
      </w:r>
    </w:p>
    <w:p w14:paraId="5E30481D" w14:textId="77777777" w:rsidR="004877A1" w:rsidRPr="00271B6B" w:rsidRDefault="004877A1" w:rsidP="00E80628">
      <w:pPr>
        <w:spacing w:line="240" w:lineRule="auto"/>
        <w:contextualSpacing/>
        <w:jc w:val="both"/>
        <w:rPr>
          <w:rFonts w:ascii="Times New Roman" w:hAnsi="Times New Roman" w:cs="Times New Roman"/>
        </w:rPr>
      </w:pPr>
    </w:p>
    <w:p w14:paraId="65A512FE" w14:textId="5423D2C2" w:rsidR="00592F01" w:rsidRPr="00271B6B" w:rsidRDefault="0080766D" w:rsidP="00E80628">
      <w:pPr>
        <w:pStyle w:val="Naslov2"/>
        <w:spacing w:line="240" w:lineRule="auto"/>
      </w:pPr>
      <w:bookmarkStart w:id="38" w:name="_Toc151989701"/>
      <w:bookmarkStart w:id="39" w:name="_Toc178854693"/>
      <w:r w:rsidRPr="00271B6B">
        <w:t>3</w:t>
      </w:r>
      <w:r w:rsidR="00592F01" w:rsidRPr="00271B6B">
        <w:t>.</w:t>
      </w:r>
      <w:r w:rsidR="00525806" w:rsidRPr="00271B6B">
        <w:t>3</w:t>
      </w:r>
      <w:r w:rsidR="00592F01" w:rsidRPr="00271B6B">
        <w:t xml:space="preserve">. </w:t>
      </w:r>
      <w:r w:rsidR="00295535" w:rsidRPr="00271B6B">
        <w:tab/>
      </w:r>
      <w:r w:rsidR="00592F01" w:rsidRPr="00271B6B">
        <w:t>Procjena dostupnosti socijalnih usluga za građane u dobi 20</w:t>
      </w:r>
      <w:r w:rsidR="00C32674">
        <w:t>-</w:t>
      </w:r>
      <w:r w:rsidR="00592F01" w:rsidRPr="00271B6B">
        <w:t>64 godine</w:t>
      </w:r>
      <w:bookmarkEnd w:id="38"/>
      <w:bookmarkEnd w:id="39"/>
    </w:p>
    <w:p w14:paraId="3964A821" w14:textId="77777777" w:rsidR="00F34172" w:rsidRPr="00271B6B" w:rsidRDefault="00F34172" w:rsidP="00E80628">
      <w:pPr>
        <w:spacing w:line="240" w:lineRule="auto"/>
        <w:contextualSpacing/>
        <w:jc w:val="both"/>
        <w:rPr>
          <w:rFonts w:ascii="Times New Roman" w:hAnsi="Times New Roman" w:cs="Times New Roman"/>
          <w:bCs/>
        </w:rPr>
      </w:pPr>
    </w:p>
    <w:p w14:paraId="51881D07" w14:textId="67DCCB8E" w:rsidR="00F34172"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510238" w:rsidRPr="00271B6B">
        <w:rPr>
          <w:rFonts w:ascii="Times New Roman" w:hAnsi="Times New Roman" w:cs="Times New Roman"/>
          <w:bCs/>
        </w:rPr>
        <w:t xml:space="preserve">Prema Popisu 2021. </w:t>
      </w:r>
      <w:r w:rsidR="00F34172" w:rsidRPr="00271B6B">
        <w:rPr>
          <w:rFonts w:ascii="Times New Roman" w:hAnsi="Times New Roman" w:cs="Times New Roman"/>
          <w:bCs/>
        </w:rPr>
        <w:t xml:space="preserve">na području Županije bilježi se 152.974 građana u dobi od 20-64 godine. </w:t>
      </w:r>
      <w:r w:rsidR="00510238" w:rsidRPr="00271B6B">
        <w:rPr>
          <w:rFonts w:ascii="Times New Roman" w:hAnsi="Times New Roman" w:cs="Times New Roman"/>
          <w:bCs/>
        </w:rPr>
        <w:t>Sukladno metodologiji, u</w:t>
      </w:r>
      <w:r w:rsidR="00F34172" w:rsidRPr="00271B6B">
        <w:rPr>
          <w:rFonts w:ascii="Times New Roman" w:hAnsi="Times New Roman" w:cs="Times New Roman"/>
          <w:bCs/>
        </w:rPr>
        <w:t xml:space="preserve">zimajući u obzir definiranu </w:t>
      </w:r>
      <w:proofErr w:type="spellStart"/>
      <w:r w:rsidR="00F34172" w:rsidRPr="00271B6B">
        <w:rPr>
          <w:rFonts w:ascii="Times New Roman" w:hAnsi="Times New Roman" w:cs="Times New Roman"/>
          <w:bCs/>
        </w:rPr>
        <w:t>prevalenciju</w:t>
      </w:r>
      <w:proofErr w:type="spellEnd"/>
      <w:r w:rsidR="00F34172" w:rsidRPr="00271B6B">
        <w:rPr>
          <w:rFonts w:ascii="Times New Roman" w:hAnsi="Times New Roman" w:cs="Times New Roman"/>
          <w:bCs/>
        </w:rPr>
        <w:t xml:space="preserve"> rizika i načine </w:t>
      </w:r>
      <w:proofErr w:type="spellStart"/>
      <w:r w:rsidR="00F34172" w:rsidRPr="00271B6B">
        <w:rPr>
          <w:rFonts w:ascii="Times New Roman" w:hAnsi="Times New Roman" w:cs="Times New Roman"/>
          <w:bCs/>
        </w:rPr>
        <w:t>ponderiranja</w:t>
      </w:r>
      <w:proofErr w:type="spellEnd"/>
      <w:r w:rsidR="00F34172" w:rsidRPr="00271B6B">
        <w:rPr>
          <w:rFonts w:ascii="Times New Roman" w:hAnsi="Times New Roman" w:cs="Times New Roman"/>
          <w:bCs/>
        </w:rPr>
        <w:t xml:space="preserve"> rizika, ukupan broj građana u dobi 20-64 godin</w:t>
      </w:r>
      <w:r w:rsidR="00174F8B" w:rsidRPr="00271B6B">
        <w:rPr>
          <w:rFonts w:ascii="Times New Roman" w:hAnsi="Times New Roman" w:cs="Times New Roman"/>
          <w:bCs/>
        </w:rPr>
        <w:t>e</w:t>
      </w:r>
      <w:r w:rsidR="00F34172" w:rsidRPr="00271B6B">
        <w:rPr>
          <w:rFonts w:ascii="Times New Roman" w:hAnsi="Times New Roman" w:cs="Times New Roman"/>
          <w:bCs/>
        </w:rPr>
        <w:t xml:space="preserve"> u riziku iznosi 46.414, prikazano po vrstama rizika u nastavku u tablici. </w:t>
      </w:r>
    </w:p>
    <w:p w14:paraId="4D1A3A95" w14:textId="77777777" w:rsidR="00F34172" w:rsidRPr="00271B6B" w:rsidRDefault="00F34172" w:rsidP="00E80628">
      <w:pPr>
        <w:spacing w:line="240" w:lineRule="auto"/>
        <w:contextualSpacing/>
        <w:jc w:val="both"/>
        <w:rPr>
          <w:rFonts w:ascii="Times New Roman" w:hAnsi="Times New Roman" w:cs="Times New Roman"/>
          <w:bCs/>
        </w:rPr>
      </w:pPr>
    </w:p>
    <w:p w14:paraId="52DBF83F" w14:textId="77777777" w:rsidR="004877A1" w:rsidRPr="00271B6B" w:rsidRDefault="004877A1" w:rsidP="00E80628">
      <w:pPr>
        <w:spacing w:line="240" w:lineRule="auto"/>
        <w:contextualSpacing/>
        <w:jc w:val="both"/>
        <w:rPr>
          <w:rFonts w:ascii="Times New Roman" w:hAnsi="Times New Roman" w:cs="Times New Roman"/>
          <w:bCs/>
        </w:rPr>
      </w:pPr>
    </w:p>
    <w:p w14:paraId="348192EB" w14:textId="77777777" w:rsidR="004877A1" w:rsidRPr="00271B6B" w:rsidRDefault="004877A1" w:rsidP="00E80628">
      <w:pPr>
        <w:spacing w:line="240" w:lineRule="auto"/>
        <w:contextualSpacing/>
        <w:jc w:val="both"/>
        <w:rPr>
          <w:rFonts w:ascii="Times New Roman" w:hAnsi="Times New Roman" w:cs="Times New Roman"/>
          <w:bCs/>
        </w:rPr>
      </w:pPr>
    </w:p>
    <w:p w14:paraId="6BF8F66B" w14:textId="77777777" w:rsidR="004877A1" w:rsidRPr="00271B6B" w:rsidRDefault="004877A1" w:rsidP="00E80628">
      <w:pPr>
        <w:spacing w:line="240" w:lineRule="auto"/>
        <w:contextualSpacing/>
        <w:jc w:val="both"/>
        <w:rPr>
          <w:rFonts w:ascii="Times New Roman" w:hAnsi="Times New Roman" w:cs="Times New Roman"/>
          <w:bCs/>
        </w:rPr>
      </w:pPr>
    </w:p>
    <w:p w14:paraId="6222F469" w14:textId="77777777" w:rsidR="004877A1" w:rsidRPr="00271B6B" w:rsidRDefault="004877A1" w:rsidP="00E80628">
      <w:pPr>
        <w:spacing w:line="240" w:lineRule="auto"/>
        <w:contextualSpacing/>
        <w:jc w:val="both"/>
        <w:rPr>
          <w:rFonts w:ascii="Times New Roman" w:hAnsi="Times New Roman" w:cs="Times New Roman"/>
          <w:bCs/>
        </w:rPr>
      </w:pPr>
    </w:p>
    <w:p w14:paraId="22A8C17A" w14:textId="77777777" w:rsidR="0080444C" w:rsidRDefault="0080444C" w:rsidP="00E80628">
      <w:pPr>
        <w:spacing w:line="240" w:lineRule="auto"/>
        <w:contextualSpacing/>
        <w:jc w:val="both"/>
        <w:rPr>
          <w:rFonts w:ascii="Times New Roman" w:hAnsi="Times New Roman" w:cs="Times New Roman"/>
          <w:bCs/>
        </w:rPr>
        <w:sectPr w:rsidR="0080444C" w:rsidSect="00437A8E">
          <w:footerReference w:type="default" r:id="rId16"/>
          <w:pgSz w:w="11906" w:h="16838"/>
          <w:pgMar w:top="1417" w:right="1417" w:bottom="1417" w:left="1417" w:header="708" w:footer="708" w:gutter="0"/>
          <w:pgNumType w:start="1"/>
          <w:cols w:space="708"/>
          <w:docGrid w:linePitch="360"/>
        </w:sectPr>
      </w:pPr>
    </w:p>
    <w:p w14:paraId="13619A42" w14:textId="77777777" w:rsidR="008759B6" w:rsidRDefault="008759B6" w:rsidP="00914AC4">
      <w:pPr>
        <w:spacing w:after="0" w:line="240" w:lineRule="auto"/>
        <w:contextualSpacing/>
        <w:rPr>
          <w:rFonts w:ascii="Times New Roman" w:hAnsi="Times New Roman" w:cs="Times New Roman"/>
          <w:b/>
          <w:bCs/>
          <w:kern w:val="0"/>
          <w14:ligatures w14:val="none"/>
        </w:rPr>
      </w:pPr>
      <w:r w:rsidRPr="00271B6B">
        <w:rPr>
          <w:rFonts w:ascii="Times New Roman" w:hAnsi="Times New Roman" w:cs="Times New Roman"/>
          <w:b/>
          <w:bCs/>
          <w:kern w:val="0"/>
          <w14:ligatures w14:val="none"/>
        </w:rPr>
        <w:t>Tablica 2. Procjena potreba za socijalnim uslugama za građane u riziku u dobi 20-64 godina</w:t>
      </w: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49521869"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2EEF82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GRAĐANA U DOBI 20-</w:t>
            </w:r>
            <w:proofErr w:type="spellStart"/>
            <w:r w:rsidRPr="00271B6B">
              <w:rPr>
                <w:rFonts w:ascii="Times New Roman" w:hAnsi="Times New Roman" w:cs="Times New Roman"/>
                <w:kern w:val="0"/>
                <w:sz w:val="18"/>
                <w:szCs w:val="18"/>
                <w14:ligatures w14:val="none"/>
              </w:rPr>
              <w:t>64.G</w:t>
            </w:r>
            <w:proofErr w:type="spellEnd"/>
            <w:r w:rsidRPr="00271B6B">
              <w:rPr>
                <w:rFonts w:ascii="Times New Roman" w:hAnsi="Times New Roman" w:cs="Times New Roman"/>
                <w:kern w:val="0"/>
                <w:sz w:val="18"/>
                <w:szCs w:val="18"/>
                <w14:ligatures w14:val="none"/>
              </w:rPr>
              <w:t xml:space="preserve"> U RIZIKU U ŽUPANIJI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4B1DD7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GRAĐANA U DOBI 20-64. G. U POTREBI ZA SOCIJALNOM USLUGOM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689B8AF" w14:textId="6B72A486" w:rsidR="000E7F35"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Očekivani broj građana u dobi 20-64. g. u županiji u potrebi za socijalnom uslugom (očekivani broj korisnika) </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C7EC9A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Postojeći broj građana u dobi 20-</w:t>
            </w:r>
            <w:proofErr w:type="spellStart"/>
            <w:r w:rsidRPr="00271B6B">
              <w:rPr>
                <w:rFonts w:ascii="Times New Roman" w:hAnsi="Times New Roman" w:cs="Times New Roman"/>
                <w:kern w:val="0"/>
                <w:sz w:val="18"/>
                <w:szCs w:val="18"/>
                <w14:ligatures w14:val="none"/>
              </w:rPr>
              <w:t>64.g</w:t>
            </w:r>
            <w:proofErr w:type="spellEnd"/>
            <w:r w:rsidRPr="00271B6B">
              <w:rPr>
                <w:rFonts w:ascii="Times New Roman" w:hAnsi="Times New Roman" w:cs="Times New Roman"/>
                <w:kern w:val="0"/>
                <w:sz w:val="18"/>
                <w:szCs w:val="18"/>
                <w14:ligatures w14:val="none"/>
              </w:rPr>
              <w:t xml:space="preserve">. u županiji koji koriste navedenu uslugu </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09AD8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Razlika između broja očekivanog i postojećeg broja korisnika </w:t>
            </w:r>
          </w:p>
        </w:tc>
      </w:tr>
      <w:tr w:rsidR="008759B6" w:rsidRPr="00271B6B" w14:paraId="602EB343"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D7F595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9947A90" w14:textId="41797462" w:rsidR="000E7F35" w:rsidRPr="006A1968"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RIZICI POVEZANI S OBITELJSKIM ODNOSIMA I RODITELJSTVOM </w:t>
            </w:r>
          </w:p>
        </w:tc>
      </w:tr>
      <w:tr w:rsidR="008759B6" w:rsidRPr="00271B6B" w14:paraId="3A149190"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AA0001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OPĆA PREVENCIJA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730114C" w14:textId="1F5AAC9C" w:rsidR="000E7F35"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5711C109"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2210BF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8D3F31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621B1B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5AAA23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E1D62A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585DAE1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ECFFB4" w14:textId="3847355C"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0,7% građana u dobi 20 </w:t>
            </w:r>
            <w:r w:rsidR="00D75D81" w:rsidRPr="00271B6B">
              <w:rPr>
                <w:rFonts w:ascii="Times New Roman" w:hAnsi="Times New Roman" w:cs="Times New Roman"/>
                <w:kern w:val="0"/>
                <w:sz w:val="18"/>
                <w:szCs w:val="18"/>
                <w14:ligatures w14:val="none"/>
              </w:rPr>
              <w:t>-</w:t>
            </w:r>
            <w:r w:rsidRPr="00271B6B">
              <w:rPr>
                <w:rFonts w:ascii="Times New Roman" w:hAnsi="Times New Roman" w:cs="Times New Roman"/>
                <w:kern w:val="0"/>
                <w:sz w:val="18"/>
                <w:szCs w:val="18"/>
                <w14:ligatures w14:val="none"/>
              </w:rPr>
              <w:t xml:space="preserve"> 64 g. za sljedeće dvije usluge: </w:t>
            </w:r>
          </w:p>
          <w:p w14:paraId="4B1A513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Podrška i pomoć </w:t>
            </w:r>
          </w:p>
          <w:p w14:paraId="4BAA86F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tijekom tranzicije u roditeljstvo (individualni, grupni i </w:t>
            </w:r>
            <w:proofErr w:type="spellStart"/>
            <w:r w:rsidRPr="00271B6B">
              <w:rPr>
                <w:rFonts w:ascii="Times New Roman" w:hAnsi="Times New Roman" w:cs="Times New Roman"/>
                <w:kern w:val="0"/>
                <w:sz w:val="18"/>
                <w:szCs w:val="18"/>
                <w14:ligatures w14:val="none"/>
              </w:rPr>
              <w:t>psihoedukativni</w:t>
            </w:r>
            <w:proofErr w:type="spellEnd"/>
            <w:r w:rsidRPr="00271B6B">
              <w:rPr>
                <w:rFonts w:ascii="Times New Roman" w:hAnsi="Times New Roman" w:cs="Times New Roman"/>
                <w:kern w:val="0"/>
                <w:sz w:val="18"/>
                <w:szCs w:val="18"/>
                <w14:ligatures w14:val="none"/>
              </w:rPr>
              <w:t xml:space="preserve"> programi) </w:t>
            </w:r>
          </w:p>
          <w:p w14:paraId="1A6AF81D" w14:textId="77777777" w:rsidR="00FE3B9D"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Grupe podrške roditeljima s malom djecom (škola za roditelje i drugo) </w:t>
            </w:r>
            <w:r w:rsidR="00C879A5" w:rsidRPr="00271B6B">
              <w:rPr>
                <w:rFonts w:ascii="Times New Roman" w:hAnsi="Times New Roman" w:cs="Times New Roman"/>
                <w:kern w:val="0"/>
                <w:sz w:val="18"/>
                <w:szCs w:val="18"/>
                <w14:ligatures w14:val="none"/>
              </w:rPr>
              <w:t xml:space="preserve"> </w:t>
            </w:r>
          </w:p>
          <w:p w14:paraId="536DDE96" w14:textId="281E891D"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535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49F9A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900F995" w14:textId="1BFB7115"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573A1D7" w14:textId="24029020"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781E1B6" w14:textId="0B31C3EE"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231</w:t>
            </w:r>
          </w:p>
          <w:p w14:paraId="2E79E2C6" w14:textId="5EA8341A" w:rsidR="00C879A5" w:rsidRPr="00271B6B" w:rsidRDefault="00C879A5" w:rsidP="00914AC4">
            <w:pPr>
              <w:spacing w:line="240" w:lineRule="auto"/>
              <w:contextualSpacing/>
              <w:rPr>
                <w:rFonts w:ascii="Times New Roman" w:hAnsi="Times New Roman" w:cs="Times New Roman"/>
                <w:kern w:val="0"/>
                <w:sz w:val="18"/>
                <w:szCs w:val="18"/>
                <w14:ligatures w14:val="none"/>
              </w:rPr>
            </w:pPr>
          </w:p>
          <w:p w14:paraId="65D8654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9B3575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02ACE6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53CC31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71557B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8D30C2E" w14:textId="115FDE9D"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BB399E5" w14:textId="2252BAB0"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-227</w:t>
            </w:r>
          </w:p>
          <w:p w14:paraId="63870E7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F4399B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F6CE62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FC777B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248447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977E17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4FC2CBD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6A2C106" w14:textId="419AE38D"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SAVJETOVANJE I PODRŠKA OBITELJIMA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CD3ADE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60C3CBBF"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F12999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79A652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492797C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EF5BA5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3FAF67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DCE496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DE2351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Savjetovanje za korisnike u dobi 20-64 godine </w:t>
            </w:r>
          </w:p>
          <w:p w14:paraId="15EA3132" w14:textId="31427B14"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1,85% građana 20 </w:t>
            </w:r>
            <w:r w:rsidR="00D75D81" w:rsidRPr="00271B6B">
              <w:rPr>
                <w:rFonts w:ascii="Times New Roman" w:hAnsi="Times New Roman" w:cs="Times New Roman"/>
                <w:b/>
                <w:bCs/>
                <w:kern w:val="0"/>
                <w:sz w:val="18"/>
                <w:szCs w:val="18"/>
                <w14:ligatures w14:val="none"/>
              </w:rPr>
              <w:t>-</w:t>
            </w:r>
            <w:r w:rsidRPr="00271B6B">
              <w:rPr>
                <w:rFonts w:ascii="Times New Roman" w:hAnsi="Times New Roman" w:cs="Times New Roman"/>
                <w:b/>
                <w:bCs/>
                <w:kern w:val="0"/>
                <w:sz w:val="18"/>
                <w:szCs w:val="18"/>
                <w14:ligatures w14:val="none"/>
              </w:rPr>
              <w:t xml:space="preserve"> 64 g. </w:t>
            </w:r>
          </w:p>
          <w:p w14:paraId="6A1C13FD" w14:textId="3845CCD5" w:rsidR="00C879A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673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3CA835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237C054" w14:textId="209FBA2C"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E7C43D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FDA342D" w14:textId="484D9A45"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128</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9648F9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1107E23" w14:textId="17558583"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-116</w:t>
            </w:r>
          </w:p>
        </w:tc>
      </w:tr>
      <w:tr w:rsidR="008759B6" w:rsidRPr="00271B6B" w14:paraId="3032188A"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526C3FB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DD54DD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Psihosocijalno savjetovanje za korisnike u dobi 20-64 godine (individualno, grupno ili obiteljsko) </w:t>
            </w:r>
          </w:p>
          <w:p w14:paraId="734CA5A3" w14:textId="4FA8B563"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2,34% građana 20 </w:t>
            </w:r>
            <w:r w:rsidR="00D75D81" w:rsidRPr="00271B6B">
              <w:rPr>
                <w:rFonts w:ascii="Times New Roman" w:hAnsi="Times New Roman" w:cs="Times New Roman"/>
                <w:b/>
                <w:bCs/>
                <w:kern w:val="0"/>
                <w:sz w:val="18"/>
                <w:szCs w:val="18"/>
                <w14:ligatures w14:val="none"/>
              </w:rPr>
              <w:t>-</w:t>
            </w:r>
            <w:r w:rsidRPr="00271B6B">
              <w:rPr>
                <w:rFonts w:ascii="Times New Roman" w:hAnsi="Times New Roman" w:cs="Times New Roman"/>
                <w:b/>
                <w:bCs/>
                <w:kern w:val="0"/>
                <w:sz w:val="18"/>
                <w:szCs w:val="18"/>
                <w14:ligatures w14:val="none"/>
              </w:rPr>
              <w:t xml:space="preserve"> 64 g. </w:t>
            </w:r>
          </w:p>
          <w:p w14:paraId="1B16E17B" w14:textId="68CFE928" w:rsidR="00C879A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673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D4F902" w14:textId="308F16D1"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061ACF4" w14:textId="639AE651" w:rsidR="008759B6"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16</w:t>
            </w:r>
          </w:p>
          <w:p w14:paraId="5E34BD5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50B55B" w14:textId="7C6B208C"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558E807" w14:textId="3D007BAC"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w:t>
            </w:r>
          </w:p>
          <w:p w14:paraId="3B4A3C7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000C9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9FED4AF" w14:textId="7B69AA90"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-20</w:t>
            </w:r>
          </w:p>
        </w:tc>
      </w:tr>
      <w:tr w:rsidR="008759B6" w:rsidRPr="00271B6B" w14:paraId="396C8E70"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CE42D3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A8657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obiteljima zbog obiteljskih i drugih rizika (bolest, siromaštvo, ovisnosti, invaliditet i drugo) </w:t>
            </w:r>
          </w:p>
          <w:p w14:paraId="6CE4B0EF" w14:textId="35737330"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1,53% građana 20 </w:t>
            </w:r>
            <w:r w:rsidR="00D75D81" w:rsidRPr="00271B6B">
              <w:rPr>
                <w:rFonts w:ascii="Times New Roman" w:hAnsi="Times New Roman" w:cs="Times New Roman"/>
                <w:b/>
                <w:bCs/>
                <w:kern w:val="0"/>
                <w:sz w:val="18"/>
                <w:szCs w:val="18"/>
                <w14:ligatures w14:val="none"/>
              </w:rPr>
              <w:t>-</w:t>
            </w:r>
            <w:r w:rsidRPr="00271B6B">
              <w:rPr>
                <w:rFonts w:ascii="Times New Roman" w:hAnsi="Times New Roman" w:cs="Times New Roman"/>
                <w:b/>
                <w:bCs/>
                <w:kern w:val="0"/>
                <w:sz w:val="18"/>
                <w:szCs w:val="18"/>
                <w14:ligatures w14:val="none"/>
              </w:rPr>
              <w:t xml:space="preserve"> 64 g. </w:t>
            </w:r>
          </w:p>
          <w:p w14:paraId="5F4933B6" w14:textId="0B30A550" w:rsidR="00C879A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673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EF11A8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B76A1F8" w14:textId="29D844A4"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w:t>
            </w:r>
          </w:p>
          <w:p w14:paraId="1651B0C6" w14:textId="1FC14210"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24C2B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6F765BC" w14:textId="2DEFD6F8"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06B3E9" w14:textId="08EBC21C"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10FEE0E" w14:textId="1B20EEFC"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-26</w:t>
            </w:r>
          </w:p>
          <w:p w14:paraId="5830F0F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898652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4FBF93BA"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14A1244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4FA47A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Psihosocijalni tretman radi prevencije nasilničkog ponašanja </w:t>
            </w:r>
          </w:p>
          <w:p w14:paraId="289DD0DA" w14:textId="6B1DA482"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0,3% populacije u dobi 20 </w:t>
            </w:r>
            <w:r w:rsidR="00D75D81" w:rsidRPr="00271B6B">
              <w:rPr>
                <w:rFonts w:ascii="Times New Roman" w:hAnsi="Times New Roman" w:cs="Times New Roman"/>
                <w:b/>
                <w:bCs/>
                <w:kern w:val="0"/>
                <w:sz w:val="18"/>
                <w:szCs w:val="18"/>
                <w14:ligatures w14:val="none"/>
              </w:rPr>
              <w:t>-</w:t>
            </w:r>
            <w:r w:rsidRPr="00271B6B">
              <w:rPr>
                <w:rFonts w:ascii="Times New Roman" w:hAnsi="Times New Roman" w:cs="Times New Roman"/>
                <w:b/>
                <w:bCs/>
                <w:kern w:val="0"/>
                <w:sz w:val="18"/>
                <w:szCs w:val="18"/>
                <w14:ligatures w14:val="none"/>
              </w:rPr>
              <w:t xml:space="preserve"> 64 godina </w:t>
            </w:r>
          </w:p>
          <w:p w14:paraId="109AEB65" w14:textId="47314ADD" w:rsidR="000E7F3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kern w:val="0"/>
                <w:sz w:val="18"/>
                <w:szCs w:val="18"/>
                <w14:ligatures w14:val="none"/>
              </w:rPr>
              <w:t>673</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5B90DD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245377E" w14:textId="375478E6"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69BA09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46EA048" w14:textId="2B6D344D"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0F9607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307DD3F" w14:textId="3978DA76"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w:t>
            </w:r>
          </w:p>
        </w:tc>
      </w:tr>
      <w:tr w:rsidR="008759B6" w:rsidRPr="00271B6B" w14:paraId="0AA26E3D"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393183F" w14:textId="6E186ACB" w:rsidR="000E7F35"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NASILJE U OBITELJI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D15DBE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7F2ADADF"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46BBF8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4A0503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531956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2A3DB1A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BD59C6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6CDDE67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7E0702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83A5B5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w:t>
            </w:r>
          </w:p>
          <w:p w14:paraId="79C3804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trenutnog broja žrtvi nasilja </w:t>
            </w:r>
          </w:p>
          <w:p w14:paraId="11CDBDD1" w14:textId="69C44820" w:rsidR="000E7F35"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C879A5" w:rsidRPr="00271B6B">
              <w:rPr>
                <w:rFonts w:ascii="Times New Roman" w:hAnsi="Times New Roman" w:cs="Times New Roman"/>
                <w:b/>
                <w:bCs/>
                <w:kern w:val="0"/>
                <w:sz w:val="18"/>
                <w:szCs w:val="18"/>
                <w14:ligatures w14:val="none"/>
              </w:rPr>
              <w:t>275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4E6461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CF7C5C8" w14:textId="15DEEAE8"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55</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E243EC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86B4EBD" w14:textId="2C8315C1" w:rsidR="00C879A5" w:rsidRPr="00271B6B" w:rsidRDefault="00C879A5"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384D9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7B894A1" w14:textId="790522F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w:t>
            </w:r>
          </w:p>
        </w:tc>
      </w:tr>
      <w:tr w:rsidR="008759B6" w:rsidRPr="00271B6B" w14:paraId="6E86D05D"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2A1B9CE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05F9940" w14:textId="304D5210" w:rsidR="000E7F35" w:rsidRPr="0080444C"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538D41A8"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44F46EC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49CAC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SOS telefon za žrtve nasilja </w:t>
            </w:r>
          </w:p>
          <w:p w14:paraId="2CD58A0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300% trenutnog broja žrtvi nasilja </w:t>
            </w:r>
          </w:p>
          <w:p w14:paraId="59F577B4" w14:textId="1741E288"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b/>
                <w:bCs/>
                <w:kern w:val="0"/>
                <w:sz w:val="18"/>
                <w:szCs w:val="18"/>
                <w14:ligatures w14:val="none"/>
              </w:rPr>
              <w:t>275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2E1FE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8FE29CE" w14:textId="6AB63D16"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825</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D98883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9968F84" w14:textId="73B1DC5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360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0C7FF6" w14:textId="49570391"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0A386C2" w14:textId="3B42BC76"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465</w:t>
            </w:r>
          </w:p>
          <w:p w14:paraId="2A95E55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25D19F35" w14:textId="77777777" w:rsidTr="000E7F35">
        <w:tc>
          <w:tcPr>
            <w:tcW w:w="1977" w:type="dxa"/>
            <w:vMerge w:val="restart"/>
            <w:tcBorders>
              <w:top w:val="single" w:sz="6" w:space="0" w:color="auto"/>
              <w:left w:val="single" w:sz="6" w:space="0" w:color="auto"/>
              <w:bottom w:val="single" w:sz="6" w:space="0" w:color="auto"/>
              <w:right w:val="single" w:sz="6" w:space="0" w:color="auto"/>
            </w:tcBorders>
            <w:vAlign w:val="center"/>
            <w:hideMark/>
          </w:tcPr>
          <w:p w14:paraId="6D1CA33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AD94D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Besplatna primarna/ sekundarna pravna pomoć </w:t>
            </w:r>
          </w:p>
          <w:p w14:paraId="0CD1FEB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150% trenutnog broja žrtvi nasilja </w:t>
            </w:r>
          </w:p>
          <w:p w14:paraId="64342105" w14:textId="559C49EE"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b/>
                <w:bCs/>
                <w:kern w:val="0"/>
                <w:sz w:val="18"/>
                <w:szCs w:val="18"/>
                <w14:ligatures w14:val="none"/>
              </w:rPr>
              <w:t>275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91D2C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EE3B514" w14:textId="72BB26D3"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413</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F7A917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0A68832" w14:textId="073C2F87"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335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70EA09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FC3CE64" w14:textId="0E7B6586"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78</w:t>
            </w:r>
          </w:p>
        </w:tc>
      </w:tr>
      <w:tr w:rsidR="008759B6" w:rsidRPr="00271B6B" w14:paraId="01F802AF"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75D575A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90FEA8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i podrška u stjecanju kvalifikacija i zapošljavanju </w:t>
            </w:r>
          </w:p>
          <w:p w14:paraId="2849B7C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50% trenutnog broja žrtvi nasilja </w:t>
            </w:r>
            <w:r w:rsidRPr="00271B6B">
              <w:rPr>
                <w:rFonts w:ascii="Times New Roman" w:hAnsi="Times New Roman" w:cs="Times New Roman"/>
                <w:kern w:val="0"/>
                <w:sz w:val="18"/>
                <w:szCs w:val="18"/>
                <w14:ligatures w14:val="none"/>
              </w:rPr>
              <w:t xml:space="preserve"> </w:t>
            </w:r>
          </w:p>
          <w:p w14:paraId="12A5FD5D" w14:textId="67CD1716"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b/>
                <w:bCs/>
                <w:kern w:val="0"/>
                <w:sz w:val="18"/>
                <w:szCs w:val="18"/>
                <w14:ligatures w14:val="none"/>
              </w:rPr>
              <w:t>275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D93259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4F59FF9" w14:textId="074D0C2D"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138</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E06B5FF" w14:textId="673AB343"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3464161" w14:textId="1946FEE2"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p w14:paraId="4280EDB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72CB63C" w14:textId="51FBF37F"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580872" w14:textId="49B9270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827C254" w14:textId="03598905"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138</w:t>
            </w:r>
          </w:p>
          <w:p w14:paraId="0148BF6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EE4936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541B3C3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E82879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KRIZNI DOGAĐAJI </w:t>
            </w:r>
          </w:p>
          <w:p w14:paraId="228BA2DB" w14:textId="77777777" w:rsidR="000E7F35" w:rsidRPr="00271B6B" w:rsidRDefault="000E7F35"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1F376A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976543" w:rsidRPr="00271B6B" w14:paraId="401F8BF5" w14:textId="77777777" w:rsidTr="00A0497D">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E193CC"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6FEFCB14"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p>
          <w:p w14:paraId="5D4EB387"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p>
          <w:p w14:paraId="2F4A2639"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p>
          <w:p w14:paraId="4AA92CED"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p>
          <w:p w14:paraId="572D603B"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p>
          <w:p w14:paraId="02D19300"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011921"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za majke s djecom </w:t>
            </w:r>
          </w:p>
          <w:p w14:paraId="69BDCF36"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 smještajni kapacitet na 10 000 stanovnika </w:t>
            </w:r>
          </w:p>
          <w:p w14:paraId="6E2DCE52" w14:textId="31C3376A" w:rsidR="00976543" w:rsidRPr="00271B6B" w:rsidRDefault="00976543"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15</w:t>
            </w:r>
          </w:p>
        </w:tc>
        <w:tc>
          <w:tcPr>
            <w:tcW w:w="4677" w:type="dxa"/>
            <w:gridSpan w:val="3"/>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tcPr>
          <w:p w14:paraId="59A23D89" w14:textId="7C4F37CA" w:rsidR="00976543" w:rsidRPr="00271B6B" w:rsidRDefault="00976543" w:rsidP="00976543">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Krizne događaje koordinira sustav civilne zaštite Županije koji tada angažira druge relevantne dionike ovisno od vrste krizne situacije, a što podrazumijeva osiguravanje socijalne usluge smještaja ili organiziranog stanovanja. </w:t>
            </w:r>
          </w:p>
        </w:tc>
      </w:tr>
      <w:tr w:rsidR="008759B6" w:rsidRPr="00271B6B" w14:paraId="0506744D"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1549120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F44FF64" w14:textId="39D33C80" w:rsidR="000E7F35" w:rsidRPr="006A1968"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976543" w:rsidRPr="00271B6B" w14:paraId="07831BC6"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63A860B2"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928BBE" w14:textId="77777777" w:rsidR="00976543" w:rsidRPr="00271B6B" w:rsidRDefault="00976543"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Privremeno stambeno zbrinjavanje obitelji pogođene krizama i katastrofama </w:t>
            </w:r>
          </w:p>
          <w:p w14:paraId="71D83412" w14:textId="77777777" w:rsidR="00976543" w:rsidRPr="00271B6B" w:rsidRDefault="00976543"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 stambena jedinica na 10 000 stanovnika </w:t>
            </w:r>
          </w:p>
          <w:p w14:paraId="0A07D444" w14:textId="0E529D30" w:rsidR="00976543" w:rsidRPr="00271B6B" w:rsidRDefault="00976543"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15</w:t>
            </w:r>
          </w:p>
        </w:tc>
        <w:tc>
          <w:tcPr>
            <w:tcW w:w="4677" w:type="dxa"/>
            <w:gridSpan w:val="3"/>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tcPr>
          <w:p w14:paraId="32B5E79C" w14:textId="38074BFE" w:rsidR="00976543" w:rsidRPr="00271B6B" w:rsidRDefault="00976543" w:rsidP="00976543">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Krizne događaje koordinira sustav civilne zaštite Županije koji tada angažira druge relevantne dionike ovisno od vrste krizne situacije, a što podrazumijeva osiguravanje stambenog zbrinjavanja.</w:t>
            </w:r>
          </w:p>
        </w:tc>
      </w:tr>
      <w:tr w:rsidR="008759B6" w:rsidRPr="00271B6B" w14:paraId="534394CC" w14:textId="77777777" w:rsidTr="00A0497D">
        <w:tc>
          <w:tcPr>
            <w:tcW w:w="1977" w:type="dxa"/>
            <w:tcBorders>
              <w:top w:val="single" w:sz="6" w:space="0" w:color="auto"/>
              <w:left w:val="single" w:sz="6" w:space="0" w:color="auto"/>
              <w:bottom w:val="single" w:sz="6" w:space="0" w:color="auto"/>
              <w:right w:val="nil"/>
            </w:tcBorders>
            <w:shd w:val="clear" w:color="auto" w:fill="DBDBDB"/>
            <w:tcMar>
              <w:top w:w="0" w:type="dxa"/>
              <w:left w:w="90" w:type="dxa"/>
              <w:bottom w:w="0" w:type="dxa"/>
              <w:right w:w="90" w:type="dxa"/>
            </w:tcMar>
            <w:hideMark/>
          </w:tcPr>
          <w:p w14:paraId="4BCD351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087" w:type="dxa"/>
            <w:gridSpan w:val="4"/>
            <w:tcBorders>
              <w:top w:val="single" w:sz="6" w:space="0" w:color="auto"/>
              <w:left w:val="nil"/>
              <w:bottom w:val="single" w:sz="6" w:space="0" w:color="auto"/>
              <w:right w:val="single" w:sz="6" w:space="0" w:color="auto"/>
            </w:tcBorders>
            <w:shd w:val="clear" w:color="auto" w:fill="DBDBDB"/>
            <w:tcMar>
              <w:top w:w="0" w:type="dxa"/>
              <w:left w:w="90" w:type="dxa"/>
              <w:bottom w:w="0" w:type="dxa"/>
              <w:right w:w="90" w:type="dxa"/>
            </w:tcMar>
            <w:hideMark/>
          </w:tcPr>
          <w:p w14:paraId="1A79F1F2" w14:textId="00117C1E" w:rsidR="000E7F35" w:rsidRPr="006A1968"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RIZICI POVEZANI SA SIROMAŠTVOM </w:t>
            </w:r>
          </w:p>
        </w:tc>
      </w:tr>
      <w:tr w:rsidR="008759B6" w:rsidRPr="00271B6B" w14:paraId="56A18DF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2B045AD" w14:textId="39C5CE08" w:rsidR="000E7F35"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GRAĐANI U TEŠKOJ MATERIJALNOJ I SOCIJALNOJ DEPRIVACIJI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F6DE972" w14:textId="7EE1108B" w:rsidR="008759B6" w:rsidRPr="00271B6B" w:rsidRDefault="008759B6" w:rsidP="00B141DA">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DRUGE INOVATIVNE I PROJEKTNO FINANCIRANE USLUGE IZ SUSTAVA SOCIJALNE SKRBI I DRUGIH SUSTAVA (ZDRAV</w:t>
            </w:r>
            <w:r w:rsidR="00B141DA" w:rsidRPr="00271B6B">
              <w:rPr>
                <w:rFonts w:ascii="Times New Roman" w:hAnsi="Times New Roman" w:cs="Times New Roman"/>
                <w:b/>
                <w:bCs/>
                <w:kern w:val="0"/>
                <w:sz w:val="18"/>
                <w:szCs w:val="18"/>
                <w14:ligatures w14:val="none"/>
              </w:rPr>
              <w:t>S</w:t>
            </w:r>
            <w:r w:rsidRPr="00271B6B">
              <w:rPr>
                <w:rFonts w:ascii="Times New Roman" w:hAnsi="Times New Roman" w:cs="Times New Roman"/>
                <w:b/>
                <w:bCs/>
                <w:kern w:val="0"/>
                <w:sz w:val="18"/>
                <w:szCs w:val="18"/>
                <w14:ligatures w14:val="none"/>
              </w:rPr>
              <w:t xml:space="preserve">TVO, PRAVOSUĐE I ZAPOŠLJAVANJE) </w:t>
            </w:r>
          </w:p>
        </w:tc>
      </w:tr>
      <w:tr w:rsidR="008759B6" w:rsidRPr="00271B6B" w14:paraId="2F8B5828"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ECFDE2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578A321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6BB097D6"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70BDD3C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9082590" w14:textId="6C757C16"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Podrška u zapošljavanju </w:t>
            </w:r>
          </w:p>
          <w:p w14:paraId="385334B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građana u teškoj materijalnoj deprivaciji </w:t>
            </w:r>
          </w:p>
          <w:p w14:paraId="2895F1F6" w14:textId="1264FDA7"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4625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32059B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B702C62" w14:textId="359E4D54"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2313</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ED704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963600D" w14:textId="246F412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74666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468B242" w14:textId="121B1CD1"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2283</w:t>
            </w:r>
          </w:p>
        </w:tc>
      </w:tr>
      <w:tr w:rsidR="008759B6" w:rsidRPr="00271B6B" w14:paraId="3A88985A"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FC1C9A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860E9D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Besplatna pravna </w:t>
            </w:r>
          </w:p>
          <w:p w14:paraId="58F7104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w:t>
            </w:r>
          </w:p>
          <w:p w14:paraId="24878EAA"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građana u teškoj materijalnoj deprivaciji </w:t>
            </w:r>
          </w:p>
          <w:p w14:paraId="19395336" w14:textId="5DF8B404"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4</w:t>
            </w:r>
            <w:r w:rsidR="00EF11D9" w:rsidRPr="00271B6B">
              <w:rPr>
                <w:rFonts w:ascii="Times New Roman" w:hAnsi="Times New Roman" w:cs="Times New Roman"/>
                <w:kern w:val="0"/>
                <w:sz w:val="18"/>
                <w:szCs w:val="18"/>
                <w14:ligatures w14:val="none"/>
              </w:rPr>
              <w:t>625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E91786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739EE0C" w14:textId="0B95C943"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1388</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5DEB03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46E1B61" w14:textId="309173B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2221</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F1D039F" w14:textId="657CF848"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5C88A32" w14:textId="33497C92"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-834</w:t>
            </w:r>
            <w:r w:rsidR="00DF174A" w:rsidRPr="00271B6B">
              <w:rPr>
                <w:rFonts w:ascii="Times New Roman" w:hAnsi="Times New Roman" w:cs="Times New Roman"/>
                <w:kern w:val="0"/>
                <w:sz w:val="18"/>
                <w:szCs w:val="18"/>
                <w14:ligatures w14:val="none"/>
              </w:rPr>
              <w:t xml:space="preserve"> </w:t>
            </w:r>
          </w:p>
          <w:p w14:paraId="7720CB1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01D2E5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78B9EE3A"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49841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05E616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Posudionica i servisiranje ortopedskih i medicinskih pomagala </w:t>
            </w:r>
          </w:p>
          <w:p w14:paraId="3635BD4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građana u teškoj materijalnoj deprivaciji </w:t>
            </w:r>
          </w:p>
          <w:p w14:paraId="0FCC1CA4" w14:textId="291ED9FE"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4625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3706D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4738018" w14:textId="5B59DB4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463</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9355E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E05DB40" w14:textId="4B700A4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607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03A40D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1B931D7" w14:textId="10712AE9"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-145</w:t>
            </w:r>
          </w:p>
        </w:tc>
      </w:tr>
      <w:tr w:rsidR="008759B6" w:rsidRPr="00271B6B" w14:paraId="53BB045D"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A07A4BA" w14:textId="08CEC969"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SOCIJALNO ISKLJUČENI KORISNICI ZAJAMČENE MINIMALNE NAKNADE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4BF2354" w14:textId="6763BCFC"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65320E56"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8A33C20"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3946776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F5EC9A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26C2BAB"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1AD42AF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880480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5709C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Socijalno mentorstvo za odrasle primatelje </w:t>
            </w:r>
            <w:proofErr w:type="spellStart"/>
            <w:r w:rsidRPr="00271B6B">
              <w:rPr>
                <w:rFonts w:ascii="Times New Roman" w:hAnsi="Times New Roman" w:cs="Times New Roman"/>
                <w:kern w:val="0"/>
                <w:sz w:val="18"/>
                <w:szCs w:val="18"/>
                <w14:ligatures w14:val="none"/>
              </w:rPr>
              <w:t>ZMN</w:t>
            </w:r>
            <w:proofErr w:type="spellEnd"/>
            <w:r w:rsidRPr="00271B6B">
              <w:rPr>
                <w:rFonts w:ascii="Times New Roman" w:hAnsi="Times New Roman" w:cs="Times New Roman"/>
                <w:kern w:val="0"/>
                <w:sz w:val="18"/>
                <w:szCs w:val="18"/>
                <w14:ligatures w14:val="none"/>
              </w:rPr>
              <w:t xml:space="preserve">-a, osobe koje izlaze iz ustanova ili </w:t>
            </w:r>
            <w:proofErr w:type="spellStart"/>
            <w:r w:rsidRPr="00271B6B">
              <w:rPr>
                <w:rFonts w:ascii="Times New Roman" w:hAnsi="Times New Roman" w:cs="Times New Roman"/>
                <w:kern w:val="0"/>
                <w:sz w:val="18"/>
                <w:szCs w:val="18"/>
                <w14:ligatures w14:val="none"/>
              </w:rPr>
              <w:t>penalnog</w:t>
            </w:r>
            <w:proofErr w:type="spellEnd"/>
            <w:r w:rsidRPr="00271B6B">
              <w:rPr>
                <w:rFonts w:ascii="Times New Roman" w:hAnsi="Times New Roman" w:cs="Times New Roman"/>
                <w:kern w:val="0"/>
                <w:sz w:val="18"/>
                <w:szCs w:val="18"/>
                <w14:ligatures w14:val="none"/>
              </w:rPr>
              <w:t xml:space="preserve"> sustava ili druge osobe u riziku od socijalne isključenosti </w:t>
            </w:r>
          </w:p>
          <w:p w14:paraId="62085055" w14:textId="2E04CC60"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100% radno sposobnih nezaposlenih primatelja</w:t>
            </w:r>
            <w:r w:rsidR="00A0497D" w:rsidRPr="00271B6B">
              <w:rPr>
                <w:rFonts w:ascii="Times New Roman" w:hAnsi="Times New Roman" w:cs="Times New Roman"/>
                <w:b/>
                <w:bCs/>
                <w:kern w:val="0"/>
                <w:sz w:val="18"/>
                <w:szCs w:val="18"/>
                <w14:ligatures w14:val="none"/>
              </w:rPr>
              <w:t xml:space="preserve"> </w:t>
            </w:r>
            <w:proofErr w:type="spellStart"/>
            <w:r w:rsidRPr="00271B6B">
              <w:rPr>
                <w:rFonts w:ascii="Times New Roman" w:hAnsi="Times New Roman" w:cs="Times New Roman"/>
                <w:b/>
                <w:bCs/>
                <w:kern w:val="0"/>
                <w:sz w:val="18"/>
                <w:szCs w:val="18"/>
                <w14:ligatures w14:val="none"/>
              </w:rPr>
              <w:t>ZMN</w:t>
            </w:r>
            <w:proofErr w:type="spellEnd"/>
            <w:r w:rsidRPr="00271B6B">
              <w:rPr>
                <w:rFonts w:ascii="Times New Roman" w:hAnsi="Times New Roman" w:cs="Times New Roman"/>
                <w:b/>
                <w:bCs/>
                <w:kern w:val="0"/>
                <w:sz w:val="18"/>
                <w:szCs w:val="18"/>
                <w14:ligatures w14:val="none"/>
              </w:rPr>
              <w:t xml:space="preserve">-a </w:t>
            </w:r>
          </w:p>
          <w:p w14:paraId="421F1912" w14:textId="747DCC1D" w:rsidR="000E7F3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2291</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6017DC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E119218" w14:textId="138779B5"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2291</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1E724B" w14:textId="57EA343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3DCE23D" w14:textId="4BDFE3A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p w14:paraId="02137D5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BC412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83C434D" w14:textId="0E8CB449"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2291</w:t>
            </w:r>
          </w:p>
          <w:p w14:paraId="111B769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5A25DE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0F8F38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9A2897D" w14:textId="4EE217EB"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B8129E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5CC0B4F2"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1AFEC11" w14:textId="754702E4"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GRAĐANI U PREHRAMBENOJ DEPRIVACIJI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03CEF9A" w14:textId="2F1D5539"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35096286"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EA851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2B01F4F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51F877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259DA57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2BE2BFD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90" w:type="dxa"/>
              <w:bottom w:w="0" w:type="dxa"/>
              <w:right w:w="90" w:type="dxa"/>
            </w:tcMar>
            <w:hideMark/>
          </w:tcPr>
          <w:p w14:paraId="34E7937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Socijalna samoposluga i/ili dostava/podjela namirnica </w:t>
            </w:r>
          </w:p>
          <w:p w14:paraId="362A829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građana u prehrambenoj deprivaciji </w:t>
            </w:r>
          </w:p>
          <w:p w14:paraId="33114B0B" w14:textId="7DD9D9D2"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6168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D0FD5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978C6C7" w14:textId="2DDE024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3084</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1B8C2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96E9BB4" w14:textId="7D51941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1102</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358394F" w14:textId="67A2BC5D"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A9B5B45" w14:textId="2CC63E75" w:rsidR="008759B6" w:rsidRPr="00271B6B" w:rsidRDefault="00EF11D9" w:rsidP="00A35738">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1982</w:t>
            </w:r>
          </w:p>
        </w:tc>
      </w:tr>
    </w:tbl>
    <w:p w14:paraId="4C56CDE5" w14:textId="77777777" w:rsidR="00A35738" w:rsidRDefault="00A35738"/>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292618DA" w14:textId="77777777" w:rsidTr="000E7F35">
        <w:tc>
          <w:tcPr>
            <w:tcW w:w="1977" w:type="dxa"/>
            <w:tcBorders>
              <w:top w:val="single" w:sz="6" w:space="0" w:color="auto"/>
              <w:left w:val="single" w:sz="6" w:space="0" w:color="auto"/>
              <w:bottom w:val="single" w:sz="6" w:space="0" w:color="auto"/>
              <w:right w:val="single" w:sz="6" w:space="0" w:color="auto"/>
            </w:tcBorders>
            <w:vAlign w:val="center"/>
            <w:hideMark/>
          </w:tcPr>
          <w:p w14:paraId="44157D4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90" w:type="dxa"/>
              <w:bottom w:w="0" w:type="dxa"/>
              <w:right w:w="90" w:type="dxa"/>
            </w:tcMar>
            <w:hideMark/>
          </w:tcPr>
          <w:p w14:paraId="0773FB6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Pučka kuhinja i/ili dostava pripremljenih gotovih obroka (koji nisu obuhvaćeni uslugom pomoć u kući) </w:t>
            </w:r>
          </w:p>
          <w:p w14:paraId="6C7167A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građana u prehrambenoj deprivaciji </w:t>
            </w:r>
          </w:p>
          <w:p w14:paraId="077FE2B4" w14:textId="501DD839" w:rsidR="000E7F35"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6168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A5C981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028CFC8" w14:textId="778BD15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3084</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38A597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8B814EE" w14:textId="4E54A06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104</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907D02B" w14:textId="7C8AECD6"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9ACCF07" w14:textId="6D24B898"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2980</w:t>
            </w:r>
          </w:p>
          <w:p w14:paraId="1BC9D61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17D7F7FC"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15E264F" w14:textId="692E4418"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GRAĐANI U RIZIKU OD BESKUĆNIŠTVA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3F0617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01CC51D7"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3514BA6"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70CFF59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750EB830"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50BD0B23"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7F6127BC"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4D3E5853"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6BCF39E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C153743" w14:textId="47511098"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ili organizirano stanovanje </w:t>
            </w:r>
          </w:p>
          <w:p w14:paraId="44F5DF6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60% građana u riziku od beskućništva </w:t>
            </w:r>
          </w:p>
          <w:p w14:paraId="5AB4D69A" w14:textId="209F8937"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199</w:t>
            </w:r>
          </w:p>
          <w:p w14:paraId="278858F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FA867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34CAFBAA" w14:textId="27142DC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A25781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Od toga </w:t>
            </w:r>
          </w:p>
          <w:p w14:paraId="3A7D8B5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Prenoćište </w:t>
            </w:r>
          </w:p>
          <w:p w14:paraId="394F7434" w14:textId="3D7B0796"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Prihvatilište </w:t>
            </w:r>
            <w:r w:rsidR="00EF11D9" w:rsidRPr="00271B6B">
              <w:rPr>
                <w:rFonts w:ascii="Times New Roman" w:hAnsi="Times New Roman" w:cs="Times New Roman"/>
                <w:kern w:val="0"/>
                <w:sz w:val="18"/>
                <w:szCs w:val="18"/>
                <w14:ligatures w14:val="none"/>
              </w:rPr>
              <w:t>11</w:t>
            </w:r>
          </w:p>
          <w:p w14:paraId="330FA1C0" w14:textId="4AC9813F"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domu socijalne skrbi</w:t>
            </w:r>
            <w:r w:rsidR="00EF11D9" w:rsidRPr="00271B6B">
              <w:rPr>
                <w:rFonts w:ascii="Times New Roman" w:hAnsi="Times New Roman" w:cs="Times New Roman"/>
                <w:kern w:val="0"/>
                <w:sz w:val="18"/>
                <w:szCs w:val="18"/>
                <w14:ligatures w14:val="none"/>
              </w:rPr>
              <w:t xml:space="preserve"> 27</w:t>
            </w:r>
          </w:p>
          <w:p w14:paraId="633E89B8" w14:textId="31AC078B"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Organizirano stanovanje</w:t>
            </w:r>
            <w:r w:rsidR="00EF11D9" w:rsidRPr="00271B6B">
              <w:rPr>
                <w:rFonts w:ascii="Times New Roman" w:hAnsi="Times New Roman" w:cs="Times New Roman"/>
                <w:kern w:val="0"/>
                <w:sz w:val="18"/>
                <w:szCs w:val="18"/>
                <w14:ligatures w14:val="none"/>
              </w:rPr>
              <w:t xml:space="preserve"> 2</w:t>
            </w:r>
            <w:r w:rsidRPr="00271B6B">
              <w:rPr>
                <w:rFonts w:ascii="Times New Roman" w:hAnsi="Times New Roman" w:cs="Times New Roman"/>
                <w:kern w:val="0"/>
                <w:sz w:val="18"/>
                <w:szCs w:val="18"/>
                <w14:ligatures w14:val="none"/>
              </w:rPr>
              <w:t xml:space="preserve">  </w:t>
            </w:r>
          </w:p>
          <w:p w14:paraId="713652F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Kod fizičke osobe ili udomiteljske obitelji </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C191ED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7AC069E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2AAC5CA" w14:textId="58525AB4" w:rsidR="008759B6"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79</w:t>
            </w:r>
          </w:p>
          <w:p w14:paraId="2C72A35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4F0E29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6832D96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r w:rsidR="008759B6" w:rsidRPr="00271B6B" w14:paraId="60749054"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166C68C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FC01D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2BA50422" w14:textId="77777777" w:rsidR="00FE3B9D"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u riziku od beskućništva </w:t>
            </w:r>
          </w:p>
          <w:p w14:paraId="79E08A3F" w14:textId="749C4CC9"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199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FC5FC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624829B" w14:textId="19A5C308"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F5D90A0" w14:textId="77777777" w:rsidR="008759B6"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31B3478E" w14:textId="538217AD"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22FC70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5CCE4DB" w14:textId="01E64217"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w:t>
            </w:r>
          </w:p>
        </w:tc>
      </w:tr>
      <w:tr w:rsidR="008759B6" w:rsidRPr="00271B6B" w14:paraId="6E6C367D"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72D1E07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89E5D3F" w14:textId="2EF73432" w:rsidR="00D75D81"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60D70BAB"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48735C4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CA9292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Dnevni centar za podršku i informiranje </w:t>
            </w:r>
          </w:p>
          <w:p w14:paraId="4E80005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200% građana u riziku od beskućništva </w:t>
            </w:r>
          </w:p>
          <w:p w14:paraId="509B9614" w14:textId="2B3AC351" w:rsidR="00EF11D9"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199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04593C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BD954DA" w14:textId="15B672A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398</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6E1715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B993C5C" w14:textId="01C695E4"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AD775B" w14:textId="17C57F1A"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B21CEF9" w14:textId="6E1D548C"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398</w:t>
            </w:r>
          </w:p>
          <w:p w14:paraId="39C8A10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62B8B3BC"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34E795C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6AF54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Stambeno zbrinjavanje osoba u riziku od beskućništva </w:t>
            </w:r>
          </w:p>
          <w:p w14:paraId="7C13A2BD" w14:textId="77777777" w:rsidR="00EF11D9"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30% građana u riziku od beskućništva</w:t>
            </w:r>
            <w:r w:rsidR="00EF11D9" w:rsidRPr="00271B6B">
              <w:rPr>
                <w:rFonts w:ascii="Times New Roman" w:hAnsi="Times New Roman" w:cs="Times New Roman"/>
                <w:b/>
                <w:bCs/>
                <w:kern w:val="0"/>
                <w:sz w:val="18"/>
                <w:szCs w:val="18"/>
                <w14:ligatures w14:val="none"/>
              </w:rPr>
              <w:t xml:space="preserve"> </w:t>
            </w:r>
          </w:p>
          <w:p w14:paraId="7FC15944" w14:textId="77777777"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199</w:t>
            </w:r>
            <w:r w:rsidR="008759B6" w:rsidRPr="00271B6B">
              <w:rPr>
                <w:rFonts w:ascii="Times New Roman" w:hAnsi="Times New Roman" w:cs="Times New Roman"/>
                <w:kern w:val="0"/>
                <w:sz w:val="18"/>
                <w:szCs w:val="18"/>
                <w14:ligatures w14:val="none"/>
              </w:rPr>
              <w:t xml:space="preserve"> </w:t>
            </w:r>
          </w:p>
          <w:p w14:paraId="294F63EE" w14:textId="0863BD7E" w:rsidR="000E7F35" w:rsidRPr="00271B6B" w:rsidRDefault="000E7F35"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9E280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5B96678" w14:textId="60088F4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317D68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49CEE9A" w14:textId="748E3F60"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CC7CBF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37A37BA" w14:textId="448B4F9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60</w:t>
            </w:r>
          </w:p>
        </w:tc>
      </w:tr>
      <w:tr w:rsidR="008759B6" w:rsidRPr="00271B6B" w14:paraId="1196F7D4" w14:textId="77777777" w:rsidTr="00A0497D">
        <w:tc>
          <w:tcPr>
            <w:tcW w:w="1977" w:type="dxa"/>
            <w:tcBorders>
              <w:top w:val="single" w:sz="6" w:space="0" w:color="auto"/>
              <w:left w:val="single" w:sz="6" w:space="0" w:color="auto"/>
              <w:bottom w:val="single" w:sz="6" w:space="0" w:color="auto"/>
              <w:right w:val="nil"/>
            </w:tcBorders>
            <w:shd w:val="clear" w:color="auto" w:fill="DBDBDB"/>
            <w:tcMar>
              <w:top w:w="0" w:type="dxa"/>
              <w:left w:w="90" w:type="dxa"/>
              <w:bottom w:w="0" w:type="dxa"/>
              <w:right w:w="90" w:type="dxa"/>
            </w:tcMar>
            <w:hideMark/>
          </w:tcPr>
          <w:p w14:paraId="62D412F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087" w:type="dxa"/>
            <w:gridSpan w:val="4"/>
            <w:tcBorders>
              <w:top w:val="single" w:sz="6" w:space="0" w:color="auto"/>
              <w:left w:val="nil"/>
              <w:bottom w:val="single" w:sz="6" w:space="0" w:color="auto"/>
              <w:right w:val="single" w:sz="6" w:space="0" w:color="auto"/>
            </w:tcBorders>
            <w:shd w:val="clear" w:color="auto" w:fill="DBDBDB"/>
            <w:tcMar>
              <w:top w:w="0" w:type="dxa"/>
              <w:left w:w="90" w:type="dxa"/>
              <w:bottom w:w="0" w:type="dxa"/>
              <w:right w:w="90" w:type="dxa"/>
            </w:tcMar>
            <w:hideMark/>
          </w:tcPr>
          <w:p w14:paraId="7CE8FF4C" w14:textId="433C7C81" w:rsidR="00D75D81" w:rsidRPr="00426FC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RIZICI U PODRUČJU MENTALNOG ZDRAVLJA </w:t>
            </w:r>
          </w:p>
        </w:tc>
      </w:tr>
      <w:tr w:rsidR="008759B6" w:rsidRPr="00271B6B" w14:paraId="774A95A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3A09BED" w14:textId="3915495D"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GRAĐANI SA RIZICIMA MENTALNOG ZDRAVLJA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38A9F0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p w14:paraId="58029CE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USLUGE KOJE SE OSTVARUJU KROZ ZDRAVSTVENI SEKTOR </w:t>
            </w:r>
          </w:p>
        </w:tc>
      </w:tr>
      <w:tr w:rsidR="008759B6" w:rsidRPr="00271B6B" w14:paraId="19488D2E"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35BD69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7543942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97725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Univerzalna prevencija </w:t>
            </w:r>
          </w:p>
          <w:p w14:paraId="7D0DC1B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100% građana s teškoćama mentalnog zdravlja </w:t>
            </w:r>
          </w:p>
          <w:p w14:paraId="190A22E3" w14:textId="75692DB0"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18816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683CE9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4E9298B" w14:textId="4E80F67C"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18816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8FBF6D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FEB937B" w14:textId="093AC4B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139</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D5BDEA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B85DBA8" w14:textId="1A4944C7"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18677</w:t>
            </w:r>
          </w:p>
        </w:tc>
      </w:tr>
      <w:tr w:rsidR="008759B6" w:rsidRPr="00271B6B" w14:paraId="7689EE9E"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F5CECB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F0E0A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Selektivna prevencija </w:t>
            </w:r>
          </w:p>
          <w:p w14:paraId="40E6E2CC"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40% građana s teškoćama mentalnog zdravlja </w:t>
            </w:r>
          </w:p>
          <w:p w14:paraId="05E70970" w14:textId="00AC3D65" w:rsidR="00A0497D"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18816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FB5002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B61CBF5" w14:textId="148D9523"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7526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EA4BC7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1DA274F" w14:textId="6EE4A968"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12791</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29538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922C91B" w14:textId="2D534FDD"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-5265</w:t>
            </w:r>
          </w:p>
        </w:tc>
      </w:tr>
      <w:tr w:rsidR="008759B6" w:rsidRPr="00271B6B" w14:paraId="5E4EB6DA"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24940D2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EC8437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Indicirana prevencija </w:t>
            </w:r>
          </w:p>
          <w:p w14:paraId="5176F42A"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građana s teškoćama mentalnog zdravlja </w:t>
            </w:r>
          </w:p>
          <w:p w14:paraId="43D1FB76" w14:textId="16E527D9" w:rsidR="003B7687"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18816</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96A1B3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9A8AAAB" w14:textId="19846E59"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1882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08960F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6A842EF" w14:textId="26F0B77E"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19</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CB36BC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01C7204" w14:textId="76E1F0B1"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1863</w:t>
            </w:r>
          </w:p>
        </w:tc>
      </w:tr>
      <w:tr w:rsidR="008759B6" w:rsidRPr="00271B6B" w14:paraId="1D1FFCA5"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CC9BA44" w14:textId="55613C5D" w:rsidR="00A0497D"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GRAĐANI SA ZNAČAJNIJIM TEŠKOĆAMA MENTALNOG ZDRAVLJA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1FB883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p w14:paraId="19A6553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USLUGE KOJE SE OSTVARUJU KROZ ZDRAVSTVENI SEKTOR </w:t>
            </w:r>
          </w:p>
        </w:tc>
      </w:tr>
      <w:tr w:rsidR="008759B6" w:rsidRPr="00271B6B" w14:paraId="3955B331"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2BFB5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05570C2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77B220A"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49D5D7F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2BCADBC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05EFC6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Programi socijalnog uključivanja ovisnika i osoba s teškoćama mentalnog zdravlja u zajednici </w:t>
            </w:r>
          </w:p>
          <w:p w14:paraId="39C263A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60% građana sa značajnijim teškoćama mentalnog zdravlja </w:t>
            </w:r>
          </w:p>
          <w:p w14:paraId="7704AB7D" w14:textId="6ABBFF8A" w:rsidR="004877A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58B91E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933D898" w14:textId="56E04FD1"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688</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47918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508EE33" w14:textId="68DA1FE5"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71F89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2A6F018" w14:textId="7849495C"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638</w:t>
            </w:r>
          </w:p>
        </w:tc>
      </w:tr>
      <w:tr w:rsidR="008759B6" w:rsidRPr="00271B6B" w14:paraId="3354EFA0"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27C83CE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7D595E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Organizirane kreativne, rekreativne i socijalizacijske aktivnosti strukturiranog provođenja slobodnog vremena </w:t>
            </w:r>
          </w:p>
          <w:p w14:paraId="67E3AD6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sa značajnijim teškoćama mentalnog zdravlja </w:t>
            </w:r>
          </w:p>
          <w:p w14:paraId="2480525D" w14:textId="7F7C3508" w:rsidR="004877A1" w:rsidRPr="00426FC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1C88EF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9E47C9E" w14:textId="2E28B3D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120E19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D8DBA7F" w14:textId="48417601"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58</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9705E9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1389911" w14:textId="4F75639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171</w:t>
            </w:r>
          </w:p>
        </w:tc>
      </w:tr>
      <w:tr w:rsidR="008759B6" w:rsidRPr="00271B6B" w14:paraId="47984742"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5C79ADC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0CB7A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Grupe podrške i vršnjačka podrška za osobe s teškoćama mentalnog zdravlja </w:t>
            </w:r>
          </w:p>
          <w:p w14:paraId="37E3F67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sa značajnijim teškoćama mentalnog zdravlja </w:t>
            </w:r>
          </w:p>
          <w:p w14:paraId="59EDA3DB" w14:textId="5B0B6DBD" w:rsidR="004877A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DB466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CB3F8E1" w14:textId="01A10AD4"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44E441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F5F8DED" w14:textId="5BDF11DF"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FD4B429" w14:textId="1C911E00"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BD67212" w14:textId="16A7C393"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214</w:t>
            </w:r>
          </w:p>
          <w:p w14:paraId="5E10547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386708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71E5D263"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37F282B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D8EB61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Grupe podrške za članove obitelji osoba s teškoćama mentalnog zdravlja </w:t>
            </w:r>
          </w:p>
          <w:p w14:paraId="3F0062F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sa značajnijim teškoćama mentalnog zdravlja </w:t>
            </w:r>
          </w:p>
          <w:p w14:paraId="16EBC4D5" w14:textId="607DD2FC" w:rsidR="004877A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B0E0E5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DEACF41" w14:textId="293A434A"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D0FB42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41DF370" w14:textId="1CB30F2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10EF38" w14:textId="1AC6E1FE"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8881694" w14:textId="4511F547"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189</w:t>
            </w:r>
          </w:p>
          <w:p w14:paraId="60B627E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72502B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710B1D11"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18C50AB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A39C85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Krizne intervencije i prva psihološka pomoć </w:t>
            </w:r>
          </w:p>
          <w:p w14:paraId="389A4E7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 građana sa značajnijim teškoćama mentalnog zdravlja </w:t>
            </w:r>
          </w:p>
          <w:p w14:paraId="75C820C6" w14:textId="5613F9E4" w:rsidR="004877A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1147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53D512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99E4458" w14:textId="340D1E0B"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6616D0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7B0938C" w14:textId="587F2435" w:rsidR="00EF11D9"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C1948CF" w14:textId="49DE7A51" w:rsidR="008759B6" w:rsidRPr="00271B6B" w:rsidRDefault="00EF11D9"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br/>
              <w:t>87</w:t>
            </w:r>
          </w:p>
        </w:tc>
      </w:tr>
      <w:tr w:rsidR="008759B6" w:rsidRPr="00271B6B" w14:paraId="74AC9FE8"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5305F186" w14:textId="576692B1" w:rsidR="004877A1"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GRAĐANI SUOČENI S OVISNOSTIMA O ALKOHOLU, DROGAMA I KOCKI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EB42471" w14:textId="2948ABDE"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p w14:paraId="1FE6CF5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USLUGE KOJE SE OSTVARUJU KROZ ZDRAVSTVENI SEKTOR </w:t>
            </w:r>
          </w:p>
        </w:tc>
      </w:tr>
      <w:tr w:rsidR="008759B6" w:rsidRPr="00271B6B" w14:paraId="16528DC0"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D7F71A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Broj građana koji imaju rizik patološkog kockanja </w:t>
            </w:r>
          </w:p>
          <w:p w14:paraId="3D38F75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761B0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Terapijske grupe/klubovi za ovisnike o kockanju </w:t>
            </w:r>
          </w:p>
          <w:p w14:paraId="6F674AA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građana koji imaju rizik patološkog kockanja. </w:t>
            </w:r>
          </w:p>
          <w:p w14:paraId="46F89604" w14:textId="4572FD29" w:rsidR="00EF11D9"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EF11D9" w:rsidRPr="00271B6B">
              <w:rPr>
                <w:rFonts w:ascii="Times New Roman" w:hAnsi="Times New Roman" w:cs="Times New Roman"/>
                <w:kern w:val="0"/>
                <w:sz w:val="18"/>
                <w:szCs w:val="18"/>
                <w14:ligatures w14:val="none"/>
              </w:rPr>
              <w:t>1530</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57B74A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99FFE8E" w14:textId="28AC91E0"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F17CFEF"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9F56508" w14:textId="2F90FEA2"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6319668" w14:textId="68C84236"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F15193E" w14:textId="0C91023A"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306</w:t>
            </w:r>
          </w:p>
          <w:p w14:paraId="6763FDF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212625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1EB3B10B"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814CDCC"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Broj građana s duševnim poremećajima i poremećajima ponašanja uzrokovanim psihoaktivnim tvarima </w:t>
            </w:r>
          </w:p>
          <w:p w14:paraId="5128142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999FE8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3C72DA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3B2F55FB"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220250D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DE3BC4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Programi smanjenja štete za ovisnike (</w:t>
            </w:r>
            <w:proofErr w:type="spellStart"/>
            <w:r w:rsidRPr="00271B6B">
              <w:rPr>
                <w:rFonts w:ascii="Times New Roman" w:hAnsi="Times New Roman" w:cs="Times New Roman"/>
                <w:kern w:val="0"/>
                <w:sz w:val="18"/>
                <w:szCs w:val="18"/>
                <w14:ligatures w14:val="none"/>
              </w:rPr>
              <w:t>harm</w:t>
            </w:r>
            <w:proofErr w:type="spellEnd"/>
            <w:r w:rsidRPr="00271B6B">
              <w:rPr>
                <w:rFonts w:ascii="Times New Roman" w:hAnsi="Times New Roman" w:cs="Times New Roman"/>
                <w:kern w:val="0"/>
                <w:sz w:val="18"/>
                <w:szCs w:val="18"/>
                <w14:ligatures w14:val="none"/>
              </w:rPr>
              <w:t xml:space="preserve"> </w:t>
            </w:r>
            <w:proofErr w:type="spellStart"/>
            <w:r w:rsidRPr="00271B6B">
              <w:rPr>
                <w:rFonts w:ascii="Times New Roman" w:hAnsi="Times New Roman" w:cs="Times New Roman"/>
                <w:kern w:val="0"/>
                <w:sz w:val="18"/>
                <w:szCs w:val="18"/>
                <w14:ligatures w14:val="none"/>
              </w:rPr>
              <w:t>reduction</w:t>
            </w:r>
            <w:proofErr w:type="spellEnd"/>
            <w:r w:rsidRPr="00271B6B">
              <w:rPr>
                <w:rFonts w:ascii="Times New Roman" w:hAnsi="Times New Roman" w:cs="Times New Roman"/>
                <w:kern w:val="0"/>
                <w:sz w:val="18"/>
                <w:szCs w:val="18"/>
                <w14:ligatures w14:val="none"/>
              </w:rPr>
              <w:t xml:space="preserve">) </w:t>
            </w:r>
          </w:p>
          <w:p w14:paraId="34BA621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100% građana s duševnim poremećajima i poremećajima ponašanja uzrokovanim psihoaktivnim tvarima </w:t>
            </w:r>
          </w:p>
          <w:p w14:paraId="6D519040" w14:textId="63F62D4D"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627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B1329A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D17D22C" w14:textId="2EB1964B"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627</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181CB8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5E6C39E" w14:textId="78DB5C81"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287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B8D92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0EB51F3" w14:textId="6362B472"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340</w:t>
            </w:r>
          </w:p>
        </w:tc>
      </w:tr>
      <w:tr w:rsidR="008759B6" w:rsidRPr="00271B6B" w14:paraId="644929E3"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6E9BBDB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C9598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Terapijske grupe/klubovi za ovisnike o drogi </w:t>
            </w:r>
          </w:p>
          <w:p w14:paraId="1EA4DECF" w14:textId="6369C4A2"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70% građana s duševnim poremećajima i poremećajima</w:t>
            </w:r>
            <w:r w:rsidR="00D75D81" w:rsidRPr="00271B6B">
              <w:rPr>
                <w:rFonts w:ascii="Times New Roman" w:hAnsi="Times New Roman" w:cs="Times New Roman"/>
                <w:b/>
                <w:bCs/>
                <w:kern w:val="0"/>
                <w:sz w:val="18"/>
                <w:szCs w:val="18"/>
                <w14:ligatures w14:val="none"/>
              </w:rPr>
              <w:t xml:space="preserve"> </w:t>
            </w:r>
            <w:r w:rsidRPr="00271B6B">
              <w:rPr>
                <w:rFonts w:ascii="Times New Roman" w:hAnsi="Times New Roman" w:cs="Times New Roman"/>
                <w:b/>
                <w:bCs/>
                <w:kern w:val="0"/>
                <w:sz w:val="18"/>
                <w:szCs w:val="18"/>
                <w14:ligatures w14:val="none"/>
              </w:rPr>
              <w:t xml:space="preserve">ponašanja uzrokovanim psihoaktivnim tvarima </w:t>
            </w:r>
          </w:p>
          <w:p w14:paraId="327CD0FC" w14:textId="727BA177" w:rsidR="006850C1"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627</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B53FBD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96A22D1" w14:textId="4F033B5D"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439</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19703B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7748CD6" w14:textId="77777777"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p w14:paraId="77C6B2DE" w14:textId="7976B761"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BF5B62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CC8F419" w14:textId="00527A99"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439</w:t>
            </w:r>
          </w:p>
        </w:tc>
      </w:tr>
      <w:tr w:rsidR="008759B6" w:rsidRPr="00271B6B" w14:paraId="61641411"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5D8DC41"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Broj građana s duševnim poremećajima i poremećajima ponašanja uzrokovanim uzimanjem alkohola </w:t>
            </w:r>
          </w:p>
          <w:p w14:paraId="4B868DF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40038B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Terapijske grupe/klubovi za ovisnike o alkoholu </w:t>
            </w:r>
          </w:p>
          <w:p w14:paraId="6B02606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70% građana s duševnim poremećajima i poremećajima ponašanja uzrokovanim uzimanjem alkohola </w:t>
            </w:r>
          </w:p>
          <w:p w14:paraId="178C4FA6" w14:textId="15167B9A" w:rsidR="003B7687"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734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71CC1E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CD84940" w14:textId="4F8F3DF7"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514</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600E4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07F1410" w14:textId="25C5872A"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14D0F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6316E5E" w14:textId="172AD57A"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469</w:t>
            </w:r>
          </w:p>
        </w:tc>
      </w:tr>
    </w:tbl>
    <w:p w14:paraId="706B8CA7" w14:textId="77777777" w:rsidR="00A35738" w:rsidRDefault="00A35738"/>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3D89E197"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5762BD32" w14:textId="1A907A9F" w:rsidR="003B7687" w:rsidRPr="00426FC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ODRASLE OSOBE S MENTALNIM OŠTEĆENJEM I OVISNICI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D36E205" w14:textId="029BCC2E"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3F170382"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DA02D80"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34FE8AE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242470A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E4CE9D" w14:textId="28BC15AE"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(krizni, radi provođenja rehabilitacijskih programa, u drugim slučajevima) ili organizirano stanovanje </w:t>
            </w:r>
          </w:p>
          <w:p w14:paraId="20D751E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odraslih osoba pod skrbništvom </w:t>
            </w:r>
          </w:p>
          <w:p w14:paraId="4979D0D1" w14:textId="4F78CE1B" w:rsidR="006850C1"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765</w:t>
            </w:r>
          </w:p>
          <w:p w14:paraId="7F6EB25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8AFBE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4BD5547" w14:textId="71857A0F"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E7D675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Organizirano stanovanje </w:t>
            </w:r>
          </w:p>
          <w:p w14:paraId="2BF1AF86" w14:textId="6C20054B" w:rsidR="008759B6" w:rsidRPr="00271B6B" w:rsidRDefault="006850C1"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145</w:t>
            </w:r>
          </w:p>
          <w:p w14:paraId="56AEBC07" w14:textId="7AD9A2D5"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Dom socijalne skrbi </w:t>
            </w:r>
            <w:r w:rsidR="006850C1" w:rsidRPr="00271B6B">
              <w:rPr>
                <w:rFonts w:ascii="Times New Roman" w:hAnsi="Times New Roman" w:cs="Times New Roman"/>
                <w:kern w:val="0"/>
                <w:sz w:val="18"/>
                <w:szCs w:val="18"/>
                <w14:ligatures w14:val="none"/>
              </w:rPr>
              <w:t xml:space="preserve"> 35</w:t>
            </w:r>
          </w:p>
          <w:p w14:paraId="51FC3A46" w14:textId="5EF3A4C0"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Udruga/vjerska zajednica </w:t>
            </w:r>
            <w:r w:rsidR="006850C1" w:rsidRPr="00271B6B">
              <w:rPr>
                <w:rFonts w:ascii="Times New Roman" w:hAnsi="Times New Roman" w:cs="Times New Roman"/>
                <w:kern w:val="0"/>
                <w:sz w:val="18"/>
                <w:szCs w:val="18"/>
                <w14:ligatures w14:val="none"/>
              </w:rPr>
              <w:t xml:space="preserve"> </w:t>
            </w:r>
          </w:p>
          <w:p w14:paraId="54547A80" w14:textId="4B87A262"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Kod fizičke osobe ili udomiteljske obitelji </w:t>
            </w:r>
            <w:r w:rsidR="006850C1" w:rsidRPr="00271B6B">
              <w:rPr>
                <w:rFonts w:ascii="Times New Roman" w:hAnsi="Times New Roman" w:cs="Times New Roman"/>
                <w:kern w:val="0"/>
                <w:sz w:val="18"/>
                <w:szCs w:val="18"/>
                <w14:ligatures w14:val="none"/>
              </w:rPr>
              <w:t xml:space="preserve"> 17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7EC6FF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549147E7" w14:textId="5ABA5EA2" w:rsidR="008759B6"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33</w:t>
            </w:r>
          </w:p>
          <w:p w14:paraId="6480409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273A81E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A96325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r w:rsidR="008759B6" w:rsidRPr="00271B6B" w14:paraId="00FD8C2D"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EE776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766A65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6D2B5CA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20% odraslih osoba pod skrbništvom </w:t>
            </w:r>
          </w:p>
          <w:p w14:paraId="080768CA" w14:textId="33BCD7AA" w:rsidR="003B7687" w:rsidRPr="00426FC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765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FD95B5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6C1785E" w14:textId="41999856"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153</w:t>
            </w:r>
          </w:p>
          <w:p w14:paraId="1F4BCE6C" w14:textId="77438984"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183AE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A3AD230" w14:textId="5568EE23"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D9E43D1" w14:textId="09AC16BB"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89A380D" w14:textId="37E7A696"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23</w:t>
            </w:r>
          </w:p>
          <w:p w14:paraId="3B9C949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552D8D68"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9F73E9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29E39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Socijalno mentorstvo ili psihosocijalna podrška odrasloj osobi s mentalnim oštećenjem po zakonu o socijalnoj skrbi ili Vođenje slučaja ( </w:t>
            </w:r>
            <w:proofErr w:type="spellStart"/>
            <w:r w:rsidRPr="00271B6B">
              <w:rPr>
                <w:rFonts w:ascii="Times New Roman" w:hAnsi="Times New Roman" w:cs="Times New Roman"/>
                <w:i/>
                <w:iCs/>
                <w:kern w:val="0"/>
                <w:sz w:val="18"/>
                <w:szCs w:val="18"/>
                <w14:ligatures w14:val="none"/>
              </w:rPr>
              <w:t>case</w:t>
            </w:r>
            <w:proofErr w:type="spellEnd"/>
            <w:r w:rsidRPr="00271B6B">
              <w:rPr>
                <w:rFonts w:ascii="Times New Roman" w:hAnsi="Times New Roman" w:cs="Times New Roman"/>
                <w:i/>
                <w:iCs/>
                <w:kern w:val="0"/>
                <w:sz w:val="18"/>
                <w:szCs w:val="18"/>
                <w14:ligatures w14:val="none"/>
              </w:rPr>
              <w:t xml:space="preserve"> management </w:t>
            </w:r>
            <w:r w:rsidRPr="00271B6B">
              <w:rPr>
                <w:rFonts w:ascii="Times New Roman" w:hAnsi="Times New Roman" w:cs="Times New Roman"/>
                <w:kern w:val="0"/>
                <w:sz w:val="18"/>
                <w:szCs w:val="18"/>
                <w14:ligatures w14:val="none"/>
              </w:rPr>
              <w:t xml:space="preserve">) iz zdravstvenog sustava </w:t>
            </w:r>
          </w:p>
          <w:p w14:paraId="791E70D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15% odraslih osoba pod skrbništvom </w:t>
            </w:r>
          </w:p>
          <w:p w14:paraId="0B0C823E" w14:textId="6EAA6D8C" w:rsidR="003B7687"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6850C1" w:rsidRPr="00271B6B">
              <w:rPr>
                <w:rFonts w:ascii="Times New Roman" w:hAnsi="Times New Roman" w:cs="Times New Roman"/>
                <w:kern w:val="0"/>
                <w:sz w:val="18"/>
                <w:szCs w:val="18"/>
                <w14:ligatures w14:val="none"/>
              </w:rPr>
              <w:t>765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34B38D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9ED3BAB" w14:textId="198EB1E9"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115</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7F1DA2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D170356" w14:textId="6449F9B4"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85D9C5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6E7C998" w14:textId="72F7C973" w:rsidR="006850C1" w:rsidRPr="00271B6B" w:rsidRDefault="006850C1"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115 </w:t>
            </w:r>
          </w:p>
        </w:tc>
      </w:tr>
      <w:tr w:rsidR="008759B6" w:rsidRPr="00271B6B" w14:paraId="61F7EB9F" w14:textId="77777777" w:rsidTr="005F7E9B">
        <w:tc>
          <w:tcPr>
            <w:tcW w:w="9064" w:type="dxa"/>
            <w:gridSpan w:val="5"/>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F96A9A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RIZICI POVEZANI S INVALIDITETOM</w:t>
            </w:r>
          </w:p>
        </w:tc>
      </w:tr>
      <w:tr w:rsidR="008759B6" w:rsidRPr="00271B6B" w14:paraId="474928C7" w14:textId="77777777" w:rsidTr="00A0497D">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F171F2E" w14:textId="73EACF1B"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OSOBE S INVALIDITETOM U SUSTAVU SOCIJALNE SKRBI U DOBI 18-65 </w:t>
            </w:r>
            <w:r w:rsidR="00A0497D" w:rsidRPr="00271B6B">
              <w:rPr>
                <w:rFonts w:ascii="Times New Roman" w:hAnsi="Times New Roman" w:cs="Times New Roman"/>
                <w:b/>
                <w:bCs/>
                <w:kern w:val="0"/>
                <w:sz w:val="18"/>
                <w:szCs w:val="18"/>
                <w14:ligatures w14:val="none"/>
              </w:rPr>
              <w:t xml:space="preserve">GODINA </w:t>
            </w:r>
            <w:r w:rsidRPr="00271B6B">
              <w:rPr>
                <w:rFonts w:ascii="Times New Roman" w:hAnsi="Times New Roman" w:cs="Times New Roman"/>
                <w:b/>
                <w:bCs/>
                <w:kern w:val="0"/>
                <w:sz w:val="18"/>
                <w:szCs w:val="18"/>
                <w14:ligatures w14:val="none"/>
              </w:rPr>
              <w:t xml:space="preserve">(bez korisnika sa mentalnim oštećenjem)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0D505B8" w14:textId="3CFAFEE0"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SOCIJALNE USLUGE PREDVIĐENE ZAKONOM O SOCIJALNOJ SKRBI </w:t>
            </w:r>
          </w:p>
        </w:tc>
      </w:tr>
      <w:tr w:rsidR="008759B6" w:rsidRPr="00271B6B" w14:paraId="4BA912F0" w14:textId="77777777" w:rsidTr="000E7F35">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CAE385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22B3C6C9"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65DDBF7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7065B9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19F5A91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065D33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D65C83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24BEC5E4"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45BA90D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21549B12"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45CDD622"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049CB2F8"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0A8A74B1"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7CAB5E4C"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554D8C0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1B02FE6F"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5CE799C7"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3C033CA3" w14:textId="77777777" w:rsidR="008759B6" w:rsidRPr="00271B6B" w:rsidRDefault="008759B6" w:rsidP="00914AC4">
            <w:pPr>
              <w:spacing w:line="240" w:lineRule="auto"/>
              <w:contextualSpacing/>
              <w:rPr>
                <w:rFonts w:ascii="Times New Roman" w:hAnsi="Times New Roman" w:cs="Times New Roman"/>
                <w:bCs/>
                <w:kern w:val="0"/>
                <w:sz w:val="18"/>
                <w:szCs w:val="18"/>
                <w14:ligatures w14:val="none"/>
              </w:rPr>
            </w:pPr>
          </w:p>
          <w:p w14:paraId="5712BE0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5118DB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Smještaj (krizni, radi provođenja rehabilitacijskih programa, u drugim slučajevima) </w:t>
            </w:r>
          </w:p>
          <w:p w14:paraId="03F10E6C" w14:textId="676A67F0"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ili organizirano stanovanje </w:t>
            </w:r>
          </w:p>
          <w:p w14:paraId="5888F06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6% osoba s invaliditetom u sustavu socijalne skrbi </w:t>
            </w:r>
          </w:p>
          <w:p w14:paraId="51C2EE12" w14:textId="4EB7B219"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D97EEB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w:t>
            </w:r>
          </w:p>
          <w:p w14:paraId="3E340227" w14:textId="09F9D314"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222</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C43754C" w14:textId="4CBDDBB4"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Organizirano stanovanje</w:t>
            </w:r>
            <w:r w:rsidR="00B43410" w:rsidRPr="00271B6B">
              <w:rPr>
                <w:rFonts w:ascii="Times New Roman" w:hAnsi="Times New Roman" w:cs="Times New Roman"/>
                <w:kern w:val="0"/>
                <w:sz w:val="18"/>
                <w:szCs w:val="18"/>
                <w14:ligatures w14:val="none"/>
              </w:rPr>
              <w:t xml:space="preserve"> 26</w:t>
            </w:r>
            <w:r w:rsidRPr="00271B6B">
              <w:rPr>
                <w:rFonts w:ascii="Times New Roman" w:hAnsi="Times New Roman" w:cs="Times New Roman"/>
                <w:kern w:val="0"/>
                <w:sz w:val="18"/>
                <w:szCs w:val="18"/>
                <w14:ligatures w14:val="none"/>
              </w:rPr>
              <w:t xml:space="preserve"> </w:t>
            </w:r>
          </w:p>
          <w:p w14:paraId="72F7CA5C" w14:textId="49E0F655"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Dom socijalne skrbi </w:t>
            </w:r>
            <w:r w:rsidR="00B43410" w:rsidRPr="00271B6B">
              <w:rPr>
                <w:rFonts w:ascii="Times New Roman" w:hAnsi="Times New Roman" w:cs="Times New Roman"/>
                <w:kern w:val="0"/>
                <w:sz w:val="18"/>
                <w:szCs w:val="18"/>
                <w14:ligatures w14:val="none"/>
              </w:rPr>
              <w:t xml:space="preserve"> 69</w:t>
            </w:r>
          </w:p>
          <w:p w14:paraId="271B1F0A" w14:textId="5EF47FAA"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Udruga/vjerska zajednica </w:t>
            </w:r>
            <w:r w:rsidR="00B43410" w:rsidRPr="00271B6B">
              <w:rPr>
                <w:rFonts w:ascii="Times New Roman" w:hAnsi="Times New Roman" w:cs="Times New Roman"/>
                <w:kern w:val="0"/>
                <w:sz w:val="18"/>
                <w:szCs w:val="18"/>
                <w14:ligatures w14:val="none"/>
              </w:rPr>
              <w:t xml:space="preserve"> 7</w:t>
            </w:r>
          </w:p>
          <w:p w14:paraId="56828099" w14:textId="3111C799"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Kod fizičke osobe ili udomiteljske obitelji</w:t>
            </w:r>
            <w:r w:rsidR="003B7687" w:rsidRPr="00271B6B">
              <w:rPr>
                <w:rFonts w:ascii="Times New Roman" w:hAnsi="Times New Roman" w:cs="Times New Roman"/>
                <w:kern w:val="0"/>
                <w:sz w:val="18"/>
                <w:szCs w:val="18"/>
                <w14:ligatures w14:val="none"/>
              </w:rPr>
              <w:t xml:space="preserve"> </w:t>
            </w:r>
            <w:r w:rsidR="00B43410" w:rsidRPr="00271B6B">
              <w:rPr>
                <w:rFonts w:ascii="Times New Roman" w:hAnsi="Times New Roman" w:cs="Times New Roman"/>
                <w:kern w:val="0"/>
                <w:sz w:val="18"/>
                <w:szCs w:val="18"/>
                <w14:ligatures w14:val="none"/>
              </w:rPr>
              <w:t>40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8C4FB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CDBDD8E" w14:textId="6C393E67"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80</w:t>
            </w:r>
          </w:p>
          <w:p w14:paraId="69CF468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FD1C73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3DD473D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A6C669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r w:rsidR="008759B6" w:rsidRPr="00271B6B" w14:paraId="5FC5155D"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304857B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25A72E7"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Boravak </w:t>
            </w:r>
          </w:p>
          <w:p w14:paraId="3E53D3B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8% osoba s invaliditetom u sustavu socijalne skrbi </w:t>
            </w:r>
          </w:p>
          <w:p w14:paraId="42F6FD2E" w14:textId="4BA7B627" w:rsidR="00B43410"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6A717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85BB1D1" w14:textId="0B4D2709"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296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2ACB49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0C16C2E" w14:textId="28EA0426"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130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75FDE9A" w14:textId="0B3A0E6F"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2186FE9" w14:textId="2114FDB8"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166</w:t>
            </w:r>
          </w:p>
          <w:p w14:paraId="63EB952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34EF90B1"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26D16CB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B44CA2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u kući </w:t>
            </w:r>
          </w:p>
          <w:p w14:paraId="290CF970"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8 % osoba s invaliditetom u dobi od 18 do 65 u sustavu socijalne skrbi </w:t>
            </w:r>
          </w:p>
          <w:p w14:paraId="71CA1666" w14:textId="0796CDE1" w:rsidR="008759B6" w:rsidRPr="00A35738"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EABDC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70CA49A7" w14:textId="4E984680"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296</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B787C96" w14:textId="595BF916"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Koliko je ukupno korisnika pomoći u kući</w:t>
            </w:r>
            <w:r w:rsidR="00B43410" w:rsidRPr="00271B6B">
              <w:rPr>
                <w:rFonts w:ascii="Times New Roman" w:hAnsi="Times New Roman" w:cs="Times New Roman"/>
                <w:kern w:val="0"/>
                <w:sz w:val="18"/>
                <w:szCs w:val="18"/>
                <w14:ligatures w14:val="none"/>
              </w:rPr>
              <w:t>: 308</w:t>
            </w:r>
          </w:p>
          <w:p w14:paraId="78505623" w14:textId="2C8D15D3"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Koliko korisnika ima organiziranje prehrane u sklopu usluge</w:t>
            </w:r>
            <w:r w:rsidR="00B43410" w:rsidRPr="00271B6B">
              <w:rPr>
                <w:rFonts w:ascii="Times New Roman" w:hAnsi="Times New Roman" w:cs="Times New Roman"/>
                <w:kern w:val="0"/>
                <w:sz w:val="18"/>
                <w:szCs w:val="18"/>
                <w14:ligatures w14:val="none"/>
              </w:rPr>
              <w:t>: 165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D05802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1711AFA2" w14:textId="3CE77464"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-177</w:t>
            </w:r>
          </w:p>
          <w:p w14:paraId="1C8BA96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bl>
    <w:p w14:paraId="7C9122F7" w14:textId="77777777" w:rsidR="000E5E32" w:rsidRDefault="000E5E32">
      <w:pPr>
        <w:sectPr w:rsidR="000E5E32" w:rsidSect="0080444C">
          <w:pgSz w:w="11906" w:h="16838"/>
          <w:pgMar w:top="1417" w:right="1417" w:bottom="1417" w:left="1417" w:header="708" w:footer="708" w:gutter="0"/>
          <w:cols w:space="708"/>
          <w:docGrid w:linePitch="360"/>
        </w:sectPr>
      </w:pP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26ED9471" w14:textId="77777777" w:rsidTr="000E7F35">
        <w:tc>
          <w:tcPr>
            <w:tcW w:w="1977" w:type="dxa"/>
            <w:vMerge w:val="restart"/>
            <w:tcBorders>
              <w:top w:val="single" w:sz="6" w:space="0" w:color="auto"/>
              <w:left w:val="single" w:sz="6" w:space="0" w:color="auto"/>
              <w:bottom w:val="single" w:sz="6" w:space="0" w:color="auto"/>
              <w:right w:val="single" w:sz="6" w:space="0" w:color="auto"/>
            </w:tcBorders>
            <w:vAlign w:val="center"/>
            <w:hideMark/>
          </w:tcPr>
          <w:p w14:paraId="658EA4D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C561A4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Psihosocijalna podrška odrasloj osobi s invaliditetom ili socijalno mentorstvo po Zakonu o socijalnoj skrbi ili  druge terapijske i rehabilitacijske usluge koje se pružaju projektno kroz sustav socijalne skrbi ili u sektoru zdravstva (primjerice terapijsko jahanje, terapije potpomognute životinjama, radna terapija, druge terapijske usluge) </w:t>
            </w:r>
          </w:p>
          <w:p w14:paraId="55DEC37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40% osoba s invaliditetom u dobi od 18 do 65 u sustavu socijalne skrbi </w:t>
            </w:r>
          </w:p>
          <w:p w14:paraId="7E3AF7A5" w14:textId="7C03DAF1"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3B7DB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0518F73" w14:textId="38C7F663"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1478</w:t>
            </w:r>
          </w:p>
          <w:p w14:paraId="53F8DF5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D9C8E5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A0D1B8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73E71E2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47BC86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1BC31CC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733316B" w14:textId="1D5D54FB"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 psihosocijalne podrške osoba s invaliditetom</w:t>
            </w:r>
            <w:r w:rsidR="00B43410" w:rsidRPr="00271B6B">
              <w:rPr>
                <w:rFonts w:ascii="Times New Roman" w:hAnsi="Times New Roman" w:cs="Times New Roman"/>
                <w:kern w:val="0"/>
                <w:sz w:val="18"/>
                <w:szCs w:val="18"/>
                <w14:ligatures w14:val="none"/>
              </w:rPr>
              <w:t>: 88</w:t>
            </w:r>
          </w:p>
          <w:p w14:paraId="71FBA1C5" w14:textId="24A854FF"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 usluge socijalnog mentorstva</w:t>
            </w:r>
            <w:r w:rsidR="00B43410" w:rsidRPr="00271B6B">
              <w:rPr>
                <w:rFonts w:ascii="Times New Roman" w:hAnsi="Times New Roman" w:cs="Times New Roman"/>
                <w:kern w:val="0"/>
                <w:sz w:val="18"/>
                <w:szCs w:val="18"/>
                <w14:ligatures w14:val="none"/>
              </w:rPr>
              <w:t>: 0</w:t>
            </w:r>
          </w:p>
          <w:p w14:paraId="5D7A02D8" w14:textId="67FCAF81"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Druge terapijske/ rehabilitacijske usluge</w:t>
            </w:r>
            <w:r w:rsidR="00B43410" w:rsidRPr="00271B6B">
              <w:rPr>
                <w:rFonts w:ascii="Times New Roman" w:hAnsi="Times New Roman" w:cs="Times New Roman"/>
                <w:kern w:val="0"/>
                <w:sz w:val="18"/>
                <w:szCs w:val="18"/>
                <w14:ligatures w14:val="none"/>
              </w:rPr>
              <w:t>: 332</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18F2B4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CCBF11C" w14:textId="0CC1FF36"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1058</w:t>
            </w:r>
          </w:p>
        </w:tc>
      </w:tr>
      <w:tr w:rsidR="008759B6" w:rsidRPr="00271B6B" w14:paraId="30A5744B"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036481A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1CEABE6" w14:textId="1B397711" w:rsidR="004877A1" w:rsidRPr="00426FC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w:t>
            </w:r>
          </w:p>
        </w:tc>
      </w:tr>
      <w:tr w:rsidR="008759B6" w:rsidRPr="00271B6B" w14:paraId="15F7571F"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566B1DA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65CDF7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Specijalizirani prijevoz i pratnja </w:t>
            </w:r>
          </w:p>
          <w:p w14:paraId="6A7BE61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osoba s invaliditetom u dobi od 18 do 65 u sustavu socijalne skrbi </w:t>
            </w:r>
          </w:p>
          <w:p w14:paraId="13F6A01F" w14:textId="3AF35B84" w:rsidR="00B43410"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BEE8DE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7697357" w14:textId="57873358"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1848</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BCD187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37AC5A5" w14:textId="59E32061"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47</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FD1A4B" w14:textId="7B720F45"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3E67070" w14:textId="16AE68EE"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1801</w:t>
            </w:r>
          </w:p>
          <w:p w14:paraId="3A742D3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0340746E"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4CD6065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49BD4B4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Dojavni sustavi u krizama </w:t>
            </w:r>
          </w:p>
          <w:p w14:paraId="54566DB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osoba s invaliditetom u dobi od 18 do 65 u sustavu socijalne skrbi </w:t>
            </w:r>
          </w:p>
          <w:p w14:paraId="7DFD0A26" w14:textId="3C138EFE" w:rsidR="00B43410"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b/>
                <w:bCs/>
                <w:kern w:val="0"/>
                <w:sz w:val="18"/>
                <w:szCs w:val="18"/>
                <w14:ligatures w14:val="none"/>
              </w:rPr>
              <w:t>3</w:t>
            </w:r>
            <w:r w:rsidR="00B43410" w:rsidRPr="00271B6B">
              <w:rPr>
                <w:rFonts w:ascii="Times New Roman" w:hAnsi="Times New Roman" w:cs="Times New Roman"/>
                <w:kern w:val="0"/>
                <w:sz w:val="18"/>
                <w:szCs w:val="18"/>
                <w14:ligatures w14:val="none"/>
              </w:rPr>
              <w:t>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D15D8D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F7B5893" w14:textId="39997AD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1848</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9645F1C"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A01FA82" w14:textId="7AA19EE4"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8F437D9" w14:textId="12E9409A"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9CFBE32" w14:textId="715912C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1848</w:t>
            </w:r>
          </w:p>
          <w:p w14:paraId="7C0F6BE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6AA6DB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78D6CEB3"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5ABF5D2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7A66708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Cjelodnevna skrb i njega u kući </w:t>
            </w:r>
          </w:p>
          <w:p w14:paraId="23B7997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 osoba s invaliditetom u dobi od 18 do 65 u sustavu socijalne skrbi </w:t>
            </w:r>
          </w:p>
          <w:p w14:paraId="46F89C9A" w14:textId="05AD9A3C"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U RIZIKU: 3</w:t>
            </w:r>
            <w:r w:rsidR="00B43410" w:rsidRPr="00271B6B">
              <w:rPr>
                <w:rFonts w:ascii="Times New Roman" w:hAnsi="Times New Roman" w:cs="Times New Roman"/>
                <w:kern w:val="0"/>
                <w:sz w:val="18"/>
                <w:szCs w:val="18"/>
                <w14:ligatures w14:val="none"/>
              </w:rPr>
              <w:t>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CD6818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A9C8F98" w14:textId="0305E77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111</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3174C9A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33D9747" w14:textId="68692FE9"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E16F90" w14:textId="7670F514"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6C0775F" w14:textId="64096C73"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111</w:t>
            </w:r>
          </w:p>
          <w:p w14:paraId="0F81A90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C3E307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2E58FD8D" w14:textId="77777777" w:rsidTr="000E7F35">
        <w:trPr>
          <w:trHeight w:val="1095"/>
        </w:trPr>
        <w:tc>
          <w:tcPr>
            <w:tcW w:w="1977" w:type="dxa"/>
            <w:vMerge/>
            <w:tcBorders>
              <w:top w:val="single" w:sz="6" w:space="0" w:color="auto"/>
              <w:left w:val="single" w:sz="6" w:space="0" w:color="auto"/>
              <w:bottom w:val="single" w:sz="6" w:space="0" w:color="auto"/>
              <w:right w:val="single" w:sz="6" w:space="0" w:color="auto"/>
            </w:tcBorders>
            <w:vAlign w:val="center"/>
            <w:hideMark/>
          </w:tcPr>
          <w:p w14:paraId="63C4982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80DABA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Privremeni njegovatelj u obitelji </w:t>
            </w:r>
          </w:p>
          <w:p w14:paraId="042BDFB7"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 osoba s invaliditetom u dobi od 18 do 65 u sustavu socijalne skrbi </w:t>
            </w:r>
          </w:p>
          <w:p w14:paraId="0F7F8C00" w14:textId="06998D8A" w:rsidR="004877A1" w:rsidRPr="00426FC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0AE3CC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B2A9D6A" w14:textId="070CB3D0"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370</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754027E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CE5B4F1" w14:textId="39476AF0"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5B3554" w14:textId="7CCFFF21"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0162865" w14:textId="3DB921D5"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370</w:t>
            </w:r>
          </w:p>
          <w:p w14:paraId="4D199EB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AEA01E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r w:rsidR="008759B6" w:rsidRPr="00271B6B" w14:paraId="57C6E68C" w14:textId="77777777" w:rsidTr="00A0497D">
        <w:trPr>
          <w:trHeight w:val="105"/>
        </w:trPr>
        <w:tc>
          <w:tcPr>
            <w:tcW w:w="1977" w:type="dxa"/>
            <w:vMerge/>
            <w:tcBorders>
              <w:top w:val="single" w:sz="6" w:space="0" w:color="auto"/>
              <w:left w:val="single" w:sz="6" w:space="0" w:color="auto"/>
              <w:bottom w:val="single" w:sz="6" w:space="0" w:color="auto"/>
              <w:right w:val="single" w:sz="6" w:space="0" w:color="auto"/>
            </w:tcBorders>
            <w:vAlign w:val="center"/>
            <w:hideMark/>
          </w:tcPr>
          <w:p w14:paraId="2703C7E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90" w:type="dxa"/>
              <w:bottom w:w="0" w:type="dxa"/>
              <w:right w:w="90" w:type="dxa"/>
            </w:tcMar>
            <w:hideMark/>
          </w:tcPr>
          <w:p w14:paraId="57183C1C" w14:textId="6C8F0481" w:rsidR="004877A1" w:rsidRPr="00A6374E"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USLUGA OSOBNE ASISTENCIJE </w:t>
            </w:r>
          </w:p>
        </w:tc>
      </w:tr>
      <w:tr w:rsidR="008759B6" w:rsidRPr="00271B6B" w14:paraId="324FFE6E"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48763A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9079D0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Usluga osobne asistencije </w:t>
            </w:r>
          </w:p>
          <w:p w14:paraId="6331C5C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2,5% svih osoba s invaliditetom prema podacima </w:t>
            </w:r>
            <w:proofErr w:type="spellStart"/>
            <w:r w:rsidRPr="00271B6B">
              <w:rPr>
                <w:rFonts w:ascii="Times New Roman" w:hAnsi="Times New Roman" w:cs="Times New Roman"/>
                <w:kern w:val="0"/>
                <w:sz w:val="18"/>
                <w:szCs w:val="18"/>
                <w14:ligatures w14:val="none"/>
              </w:rPr>
              <w:t>ŽZJZ</w:t>
            </w:r>
            <w:proofErr w:type="spellEnd"/>
            <w:r w:rsidRPr="00271B6B">
              <w:rPr>
                <w:rFonts w:ascii="Times New Roman" w:hAnsi="Times New Roman" w:cs="Times New Roman"/>
                <w:kern w:val="0"/>
                <w:sz w:val="18"/>
                <w:szCs w:val="18"/>
                <w14:ligatures w14:val="none"/>
              </w:rPr>
              <w:t xml:space="preserve">-a </w:t>
            </w:r>
          </w:p>
          <w:p w14:paraId="141F9300" w14:textId="2E97F91D"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3695</w:t>
            </w:r>
          </w:p>
        </w:tc>
        <w:tc>
          <w:tcPr>
            <w:tcW w:w="1701"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355C501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1A5713BC" w14:textId="24CAC677"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92</w:t>
            </w:r>
          </w:p>
        </w:tc>
        <w:tc>
          <w:tcPr>
            <w:tcW w:w="1842"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199CD7A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korisnika koji ima uslugu: </w:t>
            </w:r>
          </w:p>
          <w:p w14:paraId="31092E81" w14:textId="1F1159B2"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Osobnog asistenta</w:t>
            </w:r>
            <w:r w:rsidR="00B43410" w:rsidRPr="00271B6B">
              <w:rPr>
                <w:rFonts w:ascii="Times New Roman" w:hAnsi="Times New Roman" w:cs="Times New Roman"/>
                <w:kern w:val="0"/>
                <w:sz w:val="18"/>
                <w:szCs w:val="18"/>
                <w14:ligatures w14:val="none"/>
              </w:rPr>
              <w:t>: 104</w:t>
            </w:r>
          </w:p>
          <w:p w14:paraId="4849DDBC" w14:textId="236123B8"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Komunikacijskog posrednika</w:t>
            </w:r>
            <w:r w:rsidR="00B43410" w:rsidRPr="00271B6B">
              <w:rPr>
                <w:rFonts w:ascii="Times New Roman" w:hAnsi="Times New Roman" w:cs="Times New Roman"/>
                <w:kern w:val="0"/>
                <w:sz w:val="18"/>
                <w:szCs w:val="18"/>
                <w14:ligatures w14:val="none"/>
              </w:rPr>
              <w:t>: 230</w:t>
            </w:r>
          </w:p>
          <w:p w14:paraId="54CC4B17" w14:textId="45ACA806" w:rsidR="004877A1" w:rsidRPr="00271B6B" w:rsidRDefault="008759B6" w:rsidP="00914AC4">
            <w:pPr>
              <w:spacing w:line="240" w:lineRule="auto"/>
              <w:contextualSpacing/>
              <w:rPr>
                <w:rFonts w:ascii="Times New Roman" w:hAnsi="Times New Roman" w:cs="Times New Roman"/>
                <w:kern w:val="0"/>
                <w:sz w:val="18"/>
                <w:szCs w:val="18"/>
                <w14:ligatures w14:val="none"/>
              </w:rPr>
            </w:pPr>
            <w:proofErr w:type="spellStart"/>
            <w:r w:rsidRPr="00271B6B">
              <w:rPr>
                <w:rFonts w:ascii="Times New Roman" w:hAnsi="Times New Roman" w:cs="Times New Roman"/>
                <w:kern w:val="0"/>
                <w:sz w:val="18"/>
                <w:szCs w:val="18"/>
                <w14:ligatures w14:val="none"/>
              </w:rPr>
              <w:t>Videćeg</w:t>
            </w:r>
            <w:proofErr w:type="spellEnd"/>
            <w:r w:rsidRPr="00271B6B">
              <w:rPr>
                <w:rFonts w:ascii="Times New Roman" w:hAnsi="Times New Roman" w:cs="Times New Roman"/>
                <w:kern w:val="0"/>
                <w:sz w:val="18"/>
                <w:szCs w:val="18"/>
                <w14:ligatures w14:val="none"/>
              </w:rPr>
              <w:t xml:space="preserve"> pratitelja</w:t>
            </w:r>
            <w:r w:rsidR="00B43410" w:rsidRPr="00271B6B">
              <w:rPr>
                <w:rFonts w:ascii="Times New Roman" w:hAnsi="Times New Roman" w:cs="Times New Roman"/>
                <w:kern w:val="0"/>
                <w:sz w:val="18"/>
                <w:szCs w:val="18"/>
                <w14:ligatures w14:val="none"/>
              </w:rPr>
              <w:t>: 15</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698A5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37EE3042" w14:textId="0394CF65" w:rsidR="008759B6"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-227</w:t>
            </w:r>
          </w:p>
          <w:p w14:paraId="47BE345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66EA915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4FD6CF7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7EE1AA5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r>
      <w:tr w:rsidR="008759B6" w:rsidRPr="00271B6B" w14:paraId="2D0E06A5" w14:textId="77777777" w:rsidTr="00A0497D">
        <w:tc>
          <w:tcPr>
            <w:tcW w:w="1977" w:type="dxa"/>
            <w:vMerge/>
            <w:tcBorders>
              <w:top w:val="single" w:sz="6" w:space="0" w:color="auto"/>
              <w:left w:val="single" w:sz="6" w:space="0" w:color="auto"/>
              <w:bottom w:val="single" w:sz="6" w:space="0" w:color="auto"/>
              <w:right w:val="single" w:sz="6" w:space="0" w:color="auto"/>
            </w:tcBorders>
            <w:vAlign w:val="center"/>
            <w:hideMark/>
          </w:tcPr>
          <w:p w14:paraId="41E0988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90" w:type="dxa"/>
              <w:bottom w:w="0" w:type="dxa"/>
              <w:right w:w="90" w:type="dxa"/>
            </w:tcMar>
            <w:hideMark/>
          </w:tcPr>
          <w:p w14:paraId="60475ED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ILI SEKTORA RADA I ZAPOŠLJAVANJA </w:t>
            </w:r>
          </w:p>
        </w:tc>
      </w:tr>
      <w:tr w:rsidR="008759B6" w:rsidRPr="00271B6B" w14:paraId="4A482D0E" w14:textId="77777777" w:rsidTr="000E7F35">
        <w:tc>
          <w:tcPr>
            <w:tcW w:w="1977" w:type="dxa"/>
            <w:vMerge/>
            <w:tcBorders>
              <w:top w:val="single" w:sz="6" w:space="0" w:color="auto"/>
              <w:left w:val="single" w:sz="6" w:space="0" w:color="auto"/>
              <w:bottom w:val="single" w:sz="6" w:space="0" w:color="auto"/>
              <w:right w:val="single" w:sz="6" w:space="0" w:color="auto"/>
            </w:tcBorders>
            <w:vAlign w:val="center"/>
            <w:hideMark/>
          </w:tcPr>
          <w:p w14:paraId="0E21A5B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BDDF7D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Pomoć i podrška u stjecanju </w:t>
            </w:r>
          </w:p>
          <w:p w14:paraId="4D793DE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kvalifikacija i zapošljavanju </w:t>
            </w:r>
          </w:p>
          <w:p w14:paraId="658F43E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osoba s invaliditetom u dobi od 18 do 65 u sustavu socijalne skrbi </w:t>
            </w:r>
          </w:p>
          <w:p w14:paraId="3F48C878" w14:textId="51ED2086" w:rsidR="00B43410" w:rsidRPr="00271B6B" w:rsidRDefault="00FE3B9D"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kern w:val="0"/>
                <w:sz w:val="18"/>
                <w:szCs w:val="18"/>
                <w14:ligatures w14:val="none"/>
              </w:rPr>
              <w:t>U RIZIKU: 3695</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4EC4CB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663F7F9B" w14:textId="27123C31"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370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4873A7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D0F393F" w14:textId="129A35E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13FADB" w14:textId="6745E8A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1FA1D1B" w14:textId="276125A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300</w:t>
            </w:r>
          </w:p>
          <w:p w14:paraId="658B7CA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339C505"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bl>
    <w:p w14:paraId="38CA835E" w14:textId="77777777" w:rsidR="000E5E32" w:rsidRDefault="000E5E32">
      <w:pPr>
        <w:sectPr w:rsidR="000E5E32" w:rsidSect="0080444C">
          <w:pgSz w:w="11906" w:h="16838"/>
          <w:pgMar w:top="1417" w:right="1417" w:bottom="1417" w:left="1417" w:header="708" w:footer="708" w:gutter="0"/>
          <w:cols w:space="708"/>
          <w:docGrid w:linePitch="360"/>
        </w:sectPr>
      </w:pP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701"/>
        <w:gridCol w:w="1842"/>
        <w:gridCol w:w="1134"/>
      </w:tblGrid>
      <w:tr w:rsidR="008759B6" w:rsidRPr="00271B6B" w14:paraId="4170119C"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27B5F1C" w14:textId="426316BD"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NEZAPOSLENE </w:t>
            </w:r>
          </w:p>
          <w:p w14:paraId="167907F8" w14:textId="6E6C2ADF"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OSOBE S </w:t>
            </w:r>
          </w:p>
          <w:p w14:paraId="26CBD85C" w14:textId="46B5A186"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INTELEKTUALNIM</w:t>
            </w:r>
          </w:p>
          <w:p w14:paraId="033E793E" w14:textId="41027CE7"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TEŠKOĆAMA U</w:t>
            </w:r>
          </w:p>
          <w:p w14:paraId="2700A59C" w14:textId="177E80FD" w:rsidR="00A0497D" w:rsidRPr="00271B6B" w:rsidRDefault="008759B6" w:rsidP="000E7F35">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RADNO AKTIVNOJ</w:t>
            </w:r>
          </w:p>
          <w:p w14:paraId="54214F48" w14:textId="5700EC3D"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DOBI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CEB575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Radni asistent OSI </w:t>
            </w:r>
          </w:p>
          <w:p w14:paraId="213E274A"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osoba s intelektualnim teškoćama u radno aktivnoj dobi u sustavu socijalne skrbi </w:t>
            </w:r>
          </w:p>
          <w:p w14:paraId="0B83A5AA" w14:textId="110590C5"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138</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5BF6679"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4772F8B" w14:textId="716216DC"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41</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834D708"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B67B797" w14:textId="0E2A1265"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262E20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4FB22BA" w14:textId="050CD679"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40</w:t>
            </w:r>
          </w:p>
        </w:tc>
      </w:tr>
      <w:tr w:rsidR="008759B6" w:rsidRPr="00271B6B" w14:paraId="303FDA18" w14:textId="77777777" w:rsidTr="000E7F35">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6E561F1" w14:textId="0BB6BC09" w:rsidR="008759B6" w:rsidRPr="00A6374E"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EDUKACIJE ZA PRUŽATELJE USLUGA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8EB1FC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Tečajevi znakovnog jezika Godišnje uključivanje barem 10 novih stručnjaka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165B99F" w14:textId="77777777" w:rsidR="0095229A" w:rsidRPr="00271B6B" w:rsidRDefault="0095229A" w:rsidP="00914AC4">
            <w:pPr>
              <w:spacing w:line="240" w:lineRule="auto"/>
              <w:contextualSpacing/>
              <w:jc w:val="center"/>
              <w:rPr>
                <w:rFonts w:ascii="Times New Roman" w:hAnsi="Times New Roman" w:cs="Times New Roman"/>
                <w:kern w:val="0"/>
                <w:sz w:val="18"/>
                <w:szCs w:val="18"/>
                <w14:ligatures w14:val="none"/>
              </w:rPr>
            </w:pPr>
          </w:p>
          <w:p w14:paraId="7F2F3590" w14:textId="0CF6C163" w:rsidR="008759B6" w:rsidRPr="00271B6B" w:rsidRDefault="0095229A"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w:t>
            </w:r>
          </w:p>
        </w:tc>
        <w:tc>
          <w:tcPr>
            <w:tcW w:w="1842"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25D2DE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126C375" w14:textId="6BB5DDFD"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134"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2539F1" w14:textId="70B468C8"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4A2CB59B" w14:textId="26B51BC3" w:rsidR="008759B6" w:rsidRPr="00271B6B" w:rsidRDefault="0095229A"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10</w:t>
            </w:r>
          </w:p>
        </w:tc>
      </w:tr>
    </w:tbl>
    <w:p w14:paraId="418F1C3E" w14:textId="77777777" w:rsidR="002B5CFB" w:rsidRDefault="002B5CFB" w:rsidP="000E5E32">
      <w:pPr>
        <w:spacing w:after="0" w:line="240" w:lineRule="auto"/>
        <w:jc w:val="both"/>
        <w:rPr>
          <w:rFonts w:ascii="Times New Roman" w:hAnsi="Times New Roman" w:cs="Times New Roman"/>
          <w:b/>
          <w:bCs/>
          <w:color w:val="4472C4" w:themeColor="accent1"/>
        </w:rPr>
      </w:pPr>
    </w:p>
    <w:p w14:paraId="49CE8DD9" w14:textId="77777777" w:rsidR="000E5E32" w:rsidRDefault="000E5E32" w:rsidP="000E5E32">
      <w:pPr>
        <w:spacing w:after="0" w:line="240" w:lineRule="auto"/>
        <w:jc w:val="both"/>
        <w:rPr>
          <w:rFonts w:ascii="Times New Roman" w:hAnsi="Times New Roman" w:cs="Times New Roman"/>
          <w:b/>
          <w:bCs/>
          <w:color w:val="4472C4" w:themeColor="accent1"/>
        </w:rPr>
      </w:pPr>
    </w:p>
    <w:p w14:paraId="67111E50" w14:textId="3604E98B" w:rsidR="003C79FC" w:rsidRPr="00271B6B" w:rsidRDefault="003C79FC" w:rsidP="00E80628">
      <w:pPr>
        <w:pStyle w:val="Naslov3"/>
        <w:spacing w:line="240" w:lineRule="auto"/>
        <w:rPr>
          <w:b/>
          <w:bCs/>
        </w:rPr>
      </w:pPr>
      <w:bookmarkStart w:id="40" w:name="_Toc178854694"/>
      <w:r w:rsidRPr="00271B6B">
        <w:rPr>
          <w:b/>
          <w:bCs/>
        </w:rPr>
        <w:t xml:space="preserve">3.3.1. </w:t>
      </w:r>
      <w:r w:rsidR="00295535" w:rsidRPr="00271B6B">
        <w:rPr>
          <w:b/>
          <w:bCs/>
        </w:rPr>
        <w:tab/>
      </w:r>
      <w:r w:rsidRPr="00271B6B">
        <w:rPr>
          <w:b/>
          <w:bCs/>
        </w:rPr>
        <w:t>Zaključak o trenutnoj dostupnosti socijalnih usluga za građane u dobi 20</w:t>
      </w:r>
      <w:r w:rsidR="003B7687" w:rsidRPr="00271B6B">
        <w:rPr>
          <w:b/>
          <w:bCs/>
        </w:rPr>
        <w:t>-</w:t>
      </w:r>
      <w:r w:rsidRPr="00271B6B">
        <w:rPr>
          <w:b/>
          <w:bCs/>
        </w:rPr>
        <w:t>64 godine</w:t>
      </w:r>
      <w:bookmarkEnd w:id="40"/>
    </w:p>
    <w:p w14:paraId="45A9E873" w14:textId="77777777" w:rsidR="005F7E9B" w:rsidRPr="00271B6B" w:rsidRDefault="005F7E9B" w:rsidP="00E80628">
      <w:pPr>
        <w:spacing w:line="240" w:lineRule="auto"/>
        <w:contextualSpacing/>
        <w:jc w:val="both"/>
        <w:rPr>
          <w:rFonts w:ascii="Times New Roman" w:hAnsi="Times New Roman" w:cs="Times New Roman"/>
          <w:b/>
          <w:bCs/>
        </w:rPr>
      </w:pPr>
    </w:p>
    <w:p w14:paraId="52809DEB" w14:textId="066BD8BC" w:rsidR="002B5CFB"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2D2C54" w:rsidRPr="00271B6B">
        <w:rPr>
          <w:rFonts w:ascii="Times New Roman" w:hAnsi="Times New Roman" w:cs="Times New Roman"/>
          <w:b/>
          <w:bCs/>
        </w:rPr>
        <w:t>Rizici povezani s obiteljskim odnosima i roditeljstvom</w:t>
      </w:r>
    </w:p>
    <w:p w14:paraId="59D17322" w14:textId="77777777" w:rsidR="006F1193" w:rsidRPr="00271B6B" w:rsidRDefault="006F1193" w:rsidP="00E80628">
      <w:pPr>
        <w:spacing w:line="240" w:lineRule="auto"/>
        <w:contextualSpacing/>
        <w:jc w:val="both"/>
        <w:rPr>
          <w:rFonts w:ascii="Times New Roman" w:hAnsi="Times New Roman" w:cs="Times New Roman"/>
          <w:b/>
          <w:bCs/>
        </w:rPr>
      </w:pPr>
    </w:p>
    <w:p w14:paraId="2E82B0EB" w14:textId="533AD01E"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Prema podacima koji su navedeni u obrascima 2 i 5 metodologij</w:t>
      </w:r>
      <w:r w:rsidR="001C65CB" w:rsidRPr="00271B6B">
        <w:rPr>
          <w:rFonts w:ascii="Times New Roman" w:hAnsi="Times New Roman" w:cs="Times New Roman"/>
          <w:kern w:val="0"/>
        </w:rPr>
        <w:t>e</w:t>
      </w:r>
      <w:r w:rsidR="00CD06A7" w:rsidRPr="00271B6B">
        <w:rPr>
          <w:rFonts w:ascii="Times New Roman" w:hAnsi="Times New Roman" w:cs="Times New Roman"/>
          <w:kern w:val="0"/>
        </w:rPr>
        <w:t xml:space="preserve"> za procjenu potreba, </w:t>
      </w:r>
      <w:r w:rsidR="00CD06A7" w:rsidRPr="00271B6B">
        <w:rPr>
          <w:rFonts w:ascii="Times New Roman" w:hAnsi="Times New Roman" w:cs="Times New Roman"/>
        </w:rPr>
        <w:t xml:space="preserve">procjenjuje se kako se 535 građana na području </w:t>
      </w:r>
      <w:r w:rsidR="002B5CFB" w:rsidRPr="00271B6B">
        <w:rPr>
          <w:rFonts w:ascii="Times New Roman" w:hAnsi="Times New Roman" w:cs="Times New Roman"/>
        </w:rPr>
        <w:t>Ž</w:t>
      </w:r>
      <w:r w:rsidR="00CD06A7" w:rsidRPr="00271B6B">
        <w:rPr>
          <w:rFonts w:ascii="Times New Roman" w:hAnsi="Times New Roman" w:cs="Times New Roman"/>
        </w:rPr>
        <w:t xml:space="preserve">upanije u dobi 20-64 godine nalazi u </w:t>
      </w:r>
      <w:r w:rsidR="001C65CB" w:rsidRPr="00271B6B">
        <w:rPr>
          <w:rFonts w:ascii="Times New Roman" w:hAnsi="Times New Roman" w:cs="Times New Roman"/>
        </w:rPr>
        <w:t>r</w:t>
      </w:r>
      <w:r w:rsidR="00CD06A7" w:rsidRPr="00271B6B">
        <w:rPr>
          <w:rFonts w:ascii="Times New Roman" w:hAnsi="Times New Roman" w:cs="Times New Roman"/>
        </w:rPr>
        <w:t>iziku</w:t>
      </w:r>
      <w:r w:rsidR="001C65CB" w:rsidRPr="00271B6B">
        <w:rPr>
          <w:rFonts w:ascii="Times New Roman" w:hAnsi="Times New Roman" w:cs="Times New Roman"/>
        </w:rPr>
        <w:t xml:space="preserve"> koji su povezani s obiteljskim odnosima i roditeljstvom.</w:t>
      </w:r>
    </w:p>
    <w:p w14:paraId="5FB5EB43" w14:textId="77777777" w:rsidR="002B5CFB" w:rsidRPr="00271B6B" w:rsidRDefault="002B5CFB" w:rsidP="00E80628">
      <w:pPr>
        <w:spacing w:line="240" w:lineRule="auto"/>
        <w:contextualSpacing/>
        <w:jc w:val="both"/>
        <w:rPr>
          <w:rFonts w:ascii="Times New Roman" w:hAnsi="Times New Roman" w:cs="Times New Roman"/>
        </w:rPr>
      </w:pPr>
    </w:p>
    <w:p w14:paraId="064DF931" w14:textId="516F7279" w:rsidR="00CD06A7" w:rsidRPr="00271B6B" w:rsidRDefault="006F1193"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rPr>
        <w:tab/>
      </w:r>
      <w:r w:rsidR="00CD06A7" w:rsidRPr="00271B6B">
        <w:rPr>
          <w:rFonts w:ascii="Times New Roman" w:hAnsi="Times New Roman" w:cs="Times New Roman"/>
        </w:rPr>
        <w:t xml:space="preserve">U sklopu </w:t>
      </w:r>
      <w:r w:rsidR="00CD06A7" w:rsidRPr="00271B6B">
        <w:rPr>
          <w:rFonts w:ascii="Times New Roman" w:hAnsi="Times New Roman" w:cs="Times New Roman"/>
          <w:i/>
        </w:rPr>
        <w:t>opće prevencije</w:t>
      </w:r>
      <w:r w:rsidR="003B7687" w:rsidRPr="00271B6B">
        <w:rPr>
          <w:rFonts w:ascii="Times New Roman" w:hAnsi="Times New Roman" w:cs="Times New Roman"/>
          <w:i/>
        </w:rPr>
        <w:t>,</w:t>
      </w:r>
      <w:r w:rsidR="00CD06A7" w:rsidRPr="00271B6B">
        <w:rPr>
          <w:rFonts w:ascii="Times New Roman" w:hAnsi="Times New Roman" w:cs="Times New Roman"/>
        </w:rPr>
        <w:t xml:space="preserve"> </w:t>
      </w:r>
      <w:r w:rsidR="001C65CB" w:rsidRPr="00271B6B">
        <w:rPr>
          <w:rFonts w:ascii="Times New Roman" w:hAnsi="Times New Roman" w:cs="Times New Roman"/>
        </w:rPr>
        <w:t>O</w:t>
      </w:r>
      <w:r w:rsidR="00CD06A7" w:rsidRPr="00271B6B">
        <w:rPr>
          <w:rFonts w:ascii="Times New Roman" w:hAnsi="Times New Roman" w:cs="Times New Roman"/>
        </w:rPr>
        <w:t>brascem 5 su predviđene inovativne, projektno financirane usluge, i to podrška i pomoć tijekom tranzicije u roditeljstvu, te grupna podrška roditeljima s malom djecom.</w:t>
      </w:r>
      <w:r w:rsidR="000A2BFE" w:rsidRPr="00271B6B">
        <w:rPr>
          <w:rFonts w:ascii="Times New Roman" w:hAnsi="Times New Roman" w:cs="Times New Roman"/>
        </w:rPr>
        <w:t xml:space="preserve"> </w:t>
      </w:r>
      <w:r w:rsidR="00CD06A7" w:rsidRPr="00271B6B">
        <w:rPr>
          <w:rFonts w:ascii="Times New Roman" w:hAnsi="Times New Roman" w:cs="Times New Roman"/>
          <w:kern w:val="0"/>
        </w:rPr>
        <w:t xml:space="preserve">Procjenjuje se kako je očekivani broj korisnika u potrebi za uslugom </w:t>
      </w:r>
      <w:r w:rsidR="00CD06A7" w:rsidRPr="00271B6B">
        <w:rPr>
          <w:rFonts w:ascii="Times New Roman" w:hAnsi="Times New Roman" w:cs="Times New Roman"/>
        </w:rPr>
        <w:t>podrške i pomoći tijekom tranzicije u roditeljstvu, odnosno grupnom podrškom roditeljima s malom djecom</w:t>
      </w:r>
      <w:r w:rsidR="00CD06A7" w:rsidRPr="00271B6B">
        <w:rPr>
          <w:rFonts w:ascii="Times New Roman" w:hAnsi="Times New Roman" w:cs="Times New Roman"/>
          <w:kern w:val="0"/>
        </w:rPr>
        <w:t xml:space="preserve"> 4, dok je postojeći broj korisnika ovih usluga 231. Potrebu za navedenim uslugama na području </w:t>
      </w:r>
      <w:r w:rsidR="001C65CB" w:rsidRPr="00271B6B">
        <w:rPr>
          <w:rFonts w:ascii="Times New Roman" w:hAnsi="Times New Roman" w:cs="Times New Roman"/>
          <w:kern w:val="0"/>
        </w:rPr>
        <w:t>Ž</w:t>
      </w:r>
      <w:r w:rsidR="00CD06A7" w:rsidRPr="00271B6B">
        <w:rPr>
          <w:rFonts w:ascii="Times New Roman" w:hAnsi="Times New Roman" w:cs="Times New Roman"/>
          <w:kern w:val="0"/>
        </w:rPr>
        <w:t>upanije ima 227 korisnika više nego što je predviđeno izračunom prema metodologiji, što znači da postojeći broj korisnika</w:t>
      </w:r>
      <w:r w:rsidR="00A94DE4" w:rsidRPr="00271B6B">
        <w:rPr>
          <w:rFonts w:ascii="Times New Roman" w:hAnsi="Times New Roman" w:cs="Times New Roman"/>
          <w:kern w:val="0"/>
        </w:rPr>
        <w:t xml:space="preserve"> koji imaju stvarnu potrebu</w:t>
      </w:r>
      <w:r w:rsidR="00CD06A7" w:rsidRPr="00271B6B">
        <w:rPr>
          <w:rFonts w:ascii="Times New Roman" w:hAnsi="Times New Roman" w:cs="Times New Roman"/>
          <w:kern w:val="0"/>
        </w:rPr>
        <w:t xml:space="preserve"> daleko premašuje očekivani broj korisnika u potrebi za ovim uslugama.</w:t>
      </w:r>
    </w:p>
    <w:p w14:paraId="785D84B2" w14:textId="77777777" w:rsidR="00CD06A7" w:rsidRPr="00271B6B" w:rsidRDefault="00CD06A7"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kern w:val="0"/>
        </w:rPr>
        <w:t xml:space="preserve"> </w:t>
      </w:r>
    </w:p>
    <w:p w14:paraId="2AD917B2" w14:textId="3B876FE9"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U sklopu </w:t>
      </w:r>
      <w:r w:rsidR="00CD06A7" w:rsidRPr="00271B6B">
        <w:rPr>
          <w:rFonts w:ascii="Times New Roman" w:hAnsi="Times New Roman" w:cs="Times New Roman"/>
          <w:i/>
          <w:kern w:val="0"/>
        </w:rPr>
        <w:t>savjetovanja i podrške obiteljima</w:t>
      </w:r>
      <w:r w:rsidR="003B7687" w:rsidRPr="00271B6B">
        <w:rPr>
          <w:rFonts w:ascii="Times New Roman" w:hAnsi="Times New Roman" w:cs="Times New Roman"/>
          <w:i/>
          <w:kern w:val="0"/>
        </w:rPr>
        <w:t>,</w:t>
      </w:r>
      <w:r w:rsidR="00CD06A7" w:rsidRPr="00271B6B">
        <w:rPr>
          <w:rFonts w:ascii="Times New Roman" w:hAnsi="Times New Roman" w:cs="Times New Roman"/>
          <w:kern w:val="0"/>
        </w:rPr>
        <w:t xml:space="preserve"> </w:t>
      </w:r>
      <w:r w:rsidR="001C65CB" w:rsidRPr="00271B6B">
        <w:rPr>
          <w:rFonts w:ascii="Times New Roman" w:hAnsi="Times New Roman" w:cs="Times New Roman"/>
          <w:kern w:val="0"/>
        </w:rPr>
        <w:t>O</w:t>
      </w:r>
      <w:r w:rsidR="00CD06A7" w:rsidRPr="00271B6B">
        <w:rPr>
          <w:rFonts w:ascii="Times New Roman" w:hAnsi="Times New Roman" w:cs="Times New Roman"/>
        </w:rPr>
        <w:t xml:space="preserve">brascem 5 </w:t>
      </w:r>
      <w:r w:rsidR="00CD06A7" w:rsidRPr="00271B6B">
        <w:rPr>
          <w:rFonts w:ascii="Times New Roman" w:hAnsi="Times New Roman" w:cs="Times New Roman"/>
          <w:kern w:val="0"/>
        </w:rPr>
        <w:t>predviđene su socijalne usluge propisane Zakonom o socijalnoj skrbi, i to savjetovanje, psihosocijalno savjetovanje (individualno, grupno i obiteljsko), psihosocijalna podrška te psihosocijalni tretman radi prevencije nasilničkog ponašanja.</w:t>
      </w:r>
      <w:r w:rsidR="001C65CB" w:rsidRPr="00271B6B">
        <w:rPr>
          <w:rFonts w:ascii="Times New Roman" w:hAnsi="Times New Roman" w:cs="Times New Roman"/>
          <w:kern w:val="0"/>
        </w:rPr>
        <w:t xml:space="preserve"> </w:t>
      </w:r>
      <w:r w:rsidR="00CD06A7" w:rsidRPr="00271B6B">
        <w:rPr>
          <w:rFonts w:ascii="Times New Roman" w:hAnsi="Times New Roman" w:cs="Times New Roman"/>
        </w:rPr>
        <w:t xml:space="preserve">Procjenjuje se kako je 0,44% populacije u dobi od 20-64 godine u riziku zbog narušenih obiteljskih odnosa i ugrožavanja prava djeteta, odnosno 673 osobe na području </w:t>
      </w:r>
      <w:r w:rsidR="001C65CB" w:rsidRPr="00271B6B">
        <w:rPr>
          <w:rFonts w:ascii="Times New Roman" w:hAnsi="Times New Roman" w:cs="Times New Roman"/>
        </w:rPr>
        <w:t>Ž</w:t>
      </w:r>
      <w:r w:rsidR="00CD06A7" w:rsidRPr="00271B6B">
        <w:rPr>
          <w:rFonts w:ascii="Times New Roman" w:hAnsi="Times New Roman" w:cs="Times New Roman"/>
        </w:rPr>
        <w:t>upanije su u potrebi za gore navedenim socijalnim uslugama.</w:t>
      </w:r>
      <w:r w:rsidR="000A2BFE" w:rsidRPr="00271B6B">
        <w:rPr>
          <w:rFonts w:ascii="Times New Roman" w:hAnsi="Times New Roman" w:cs="Times New Roman"/>
        </w:rPr>
        <w:t xml:space="preserve"> </w:t>
      </w:r>
      <w:r w:rsidR="00CD06A7" w:rsidRPr="00271B6B">
        <w:rPr>
          <w:rFonts w:ascii="Times New Roman" w:hAnsi="Times New Roman" w:cs="Times New Roman"/>
        </w:rPr>
        <w:t xml:space="preserve">Očekivani broj korisnika u potrebi za uslugom savjetovanja je 12, dok je postojeći broj korisnika koji koriste uslugu savjetovanja 128.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116 korisnika više nego što je predviđeno izračunom prema metodologiji za procjenu potreba.</w:t>
      </w:r>
      <w:r w:rsidR="000A2BFE"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psihosocijalnog savjetovanja je 16, dok je postojeći broj korisnika koji koriste uslugu 36.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20 korisnika više nego što je predviđeno izračunom prema metodologiji za procjenu potreba.</w:t>
      </w:r>
      <w:r w:rsidR="000A2BFE"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psihosocijalne podrške obiteljima zbog obiteljskih i drugih rizika je 10, dok je postojeći broj korisnika koji koriste uslugu 36.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26 korisnika više nego što je predviđeno izračunom prema metodologiji.</w:t>
      </w:r>
      <w:r w:rsidR="000A2BFE"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w:t>
      </w:r>
      <w:r w:rsidR="00CD06A7" w:rsidRPr="00271B6B">
        <w:rPr>
          <w:rFonts w:ascii="Times New Roman" w:hAnsi="Times New Roman" w:cs="Times New Roman"/>
          <w:kern w:val="0"/>
        </w:rPr>
        <w:t xml:space="preserve">psihosocijalnog tretmana radi prevencije nasilničkog ponašanja </w:t>
      </w:r>
      <w:r w:rsidR="00CD06A7" w:rsidRPr="00271B6B">
        <w:rPr>
          <w:rFonts w:ascii="Times New Roman" w:hAnsi="Times New Roman" w:cs="Times New Roman"/>
        </w:rPr>
        <w:t xml:space="preserve">je </w:t>
      </w:r>
      <w:r w:rsidR="00A94DE4" w:rsidRPr="00271B6B">
        <w:rPr>
          <w:rFonts w:ascii="Times New Roman" w:hAnsi="Times New Roman" w:cs="Times New Roman"/>
        </w:rPr>
        <w:t>dva</w:t>
      </w:r>
      <w:r w:rsidR="00CD06A7" w:rsidRPr="00271B6B">
        <w:rPr>
          <w:rFonts w:ascii="Times New Roman" w:hAnsi="Times New Roman" w:cs="Times New Roman"/>
        </w:rPr>
        <w:t xml:space="preserve">, dok je postojeći broj korisnika koji koriste uslugu </w:t>
      </w:r>
      <w:r w:rsidR="00A94DE4" w:rsidRPr="00271B6B">
        <w:rPr>
          <w:rFonts w:ascii="Times New Roman" w:hAnsi="Times New Roman" w:cs="Times New Roman"/>
        </w:rPr>
        <w:t>tri</w:t>
      </w:r>
      <w:r w:rsidR="00CD06A7" w:rsidRPr="00271B6B">
        <w:rPr>
          <w:rFonts w:ascii="Times New Roman" w:hAnsi="Times New Roman" w:cs="Times New Roman"/>
        </w:rPr>
        <w:t xml:space="preserve">. Na području </w:t>
      </w:r>
      <w:r w:rsidR="002C32D2" w:rsidRPr="00271B6B">
        <w:rPr>
          <w:rFonts w:ascii="Times New Roman" w:hAnsi="Times New Roman" w:cs="Times New Roman"/>
        </w:rPr>
        <w:t>Ž</w:t>
      </w:r>
      <w:r w:rsidR="00CD06A7" w:rsidRPr="00271B6B">
        <w:rPr>
          <w:rFonts w:ascii="Times New Roman" w:hAnsi="Times New Roman" w:cs="Times New Roman"/>
        </w:rPr>
        <w:t>upanije djeluje Obiteljski centar koji u okviru svoje djelatnosti pruža usluge savjetovanja, psihosocijalnog savjetovanja, obiteljske medijacije i psihosocijalnog tretmana radi prevencije nasilničkog ponašanja te provodi i projekt</w:t>
      </w:r>
      <w:r w:rsidR="005B7CB1" w:rsidRPr="00271B6B">
        <w:rPr>
          <w:rFonts w:ascii="Times New Roman" w:hAnsi="Times New Roman" w:cs="Times New Roman"/>
        </w:rPr>
        <w:t xml:space="preserve">no </w:t>
      </w:r>
      <w:r w:rsidR="00CD06A7" w:rsidRPr="00271B6B">
        <w:rPr>
          <w:rFonts w:ascii="Times New Roman" w:hAnsi="Times New Roman" w:cs="Times New Roman"/>
        </w:rPr>
        <w:t xml:space="preserve">financirane </w:t>
      </w:r>
      <w:r w:rsidR="005B7CB1" w:rsidRPr="00271B6B">
        <w:rPr>
          <w:rFonts w:ascii="Times New Roman" w:hAnsi="Times New Roman" w:cs="Times New Roman"/>
        </w:rPr>
        <w:t>aktivnosti</w:t>
      </w:r>
      <w:r w:rsidR="000A2BFE" w:rsidRPr="00271B6B">
        <w:rPr>
          <w:rFonts w:ascii="Times New Roman" w:hAnsi="Times New Roman" w:cs="Times New Roman"/>
        </w:rPr>
        <w:t>.</w:t>
      </w:r>
    </w:p>
    <w:p w14:paraId="6AE2E3BC" w14:textId="77777777" w:rsidR="000A2BFE" w:rsidRPr="00271B6B" w:rsidRDefault="000A2BFE" w:rsidP="00E80628">
      <w:pPr>
        <w:spacing w:line="240" w:lineRule="auto"/>
        <w:contextualSpacing/>
        <w:jc w:val="both"/>
        <w:rPr>
          <w:rFonts w:ascii="Times New Roman" w:hAnsi="Times New Roman" w:cs="Times New Roman"/>
          <w:color w:val="4472C4" w:themeColor="accent1"/>
          <w:kern w:val="0"/>
        </w:rPr>
      </w:pPr>
    </w:p>
    <w:p w14:paraId="705EA5CC" w14:textId="7225110E"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Vezano uz </w:t>
      </w:r>
      <w:r w:rsidR="00CD06A7" w:rsidRPr="00271B6B">
        <w:rPr>
          <w:rFonts w:ascii="Times New Roman" w:hAnsi="Times New Roman" w:cs="Times New Roman"/>
          <w:i/>
          <w:kern w:val="0"/>
        </w:rPr>
        <w:t>nasilje u obitelji</w:t>
      </w:r>
      <w:r w:rsidR="003B7687" w:rsidRPr="00271B6B">
        <w:rPr>
          <w:rFonts w:ascii="Times New Roman" w:hAnsi="Times New Roman" w:cs="Times New Roman"/>
          <w:i/>
          <w:kern w:val="0"/>
        </w:rPr>
        <w:t>,</w:t>
      </w:r>
      <w:r w:rsidR="00CD06A7" w:rsidRPr="00271B6B">
        <w:rPr>
          <w:rFonts w:ascii="Times New Roman" w:hAnsi="Times New Roman" w:cs="Times New Roman"/>
          <w:kern w:val="0"/>
        </w:rPr>
        <w:t xml:space="preserve"> </w:t>
      </w:r>
      <w:r w:rsidR="000A2BFE" w:rsidRPr="00271B6B">
        <w:rPr>
          <w:rFonts w:ascii="Times New Roman" w:hAnsi="Times New Roman" w:cs="Times New Roman"/>
          <w:kern w:val="0"/>
        </w:rPr>
        <w:t>O</w:t>
      </w:r>
      <w:r w:rsidR="00CD06A7" w:rsidRPr="00271B6B">
        <w:rPr>
          <w:rFonts w:ascii="Times New Roman" w:hAnsi="Times New Roman" w:cs="Times New Roman"/>
        </w:rPr>
        <w:t xml:space="preserve">brascem 5 </w:t>
      </w:r>
      <w:r w:rsidR="00CD06A7" w:rsidRPr="00271B6B">
        <w:rPr>
          <w:rFonts w:ascii="Times New Roman" w:hAnsi="Times New Roman" w:cs="Times New Roman"/>
          <w:kern w:val="0"/>
        </w:rPr>
        <w:t xml:space="preserve">predviđena je socijalna usluga propisana Zakonom o socijalnoj skrbi, i to smještaj te druge inovativne i projektno financirane usluge iz sustava socijalne skrbi i to </w:t>
      </w:r>
      <w:r w:rsidR="00CD06A7" w:rsidRPr="00271B6B">
        <w:rPr>
          <w:rFonts w:ascii="Times New Roman" w:hAnsi="Times New Roman" w:cs="Times New Roman"/>
        </w:rPr>
        <w:t xml:space="preserve">SOS telefon za žrtve nasilja, besplatna primarna/sekundarna pravna pomoć te pomoć i podrška u stjecanju kvalifikacija i zapošljavanju. Prema podacima iz obrazaca 2 i 5, a uzimajući u obzir broj prijavljenih kaznenih djela protiv prava djece i nasilja u obitelji, procjenjuje se kako se 0,18% populacije u dobi od 20-64 godine nalazi u riziku od nasilja u obitelji, što čini brojku od 275 osoba s područja </w:t>
      </w:r>
      <w:r w:rsidR="000A2BFE" w:rsidRPr="00271B6B">
        <w:rPr>
          <w:rFonts w:ascii="Times New Roman" w:hAnsi="Times New Roman" w:cs="Times New Roman"/>
        </w:rPr>
        <w:t>Ž</w:t>
      </w:r>
      <w:r w:rsidR="00CD06A7" w:rsidRPr="00271B6B">
        <w:rPr>
          <w:rFonts w:ascii="Times New Roman" w:hAnsi="Times New Roman" w:cs="Times New Roman"/>
        </w:rPr>
        <w:t xml:space="preserve">upanije. Očekivani broj korisnika u potrebi za uslugom smještaja je 55, dok je postojeći broj korisnika 47.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8 korisnika kako je predviđeno izračunom prema metodologiji za procjenu potreba.</w:t>
      </w:r>
      <w:r w:rsidR="000A2BFE"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SOS telefona za žrtve nasilja je 825, dok je postojeći broj korisnika 360.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465 korisnika kako je predviđeno izračunom prema metodologiji za procjenu potreba.</w:t>
      </w:r>
      <w:r w:rsidR="000A2BFE"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 potrebi za uslugom besplatne primarne/sekundarne pravne pomoći</w:t>
      </w:r>
      <w:r w:rsidR="00CD06A7" w:rsidRPr="00271B6B">
        <w:rPr>
          <w:rFonts w:ascii="Times New Roman" w:hAnsi="Times New Roman" w:cs="Times New Roman"/>
          <w:b/>
          <w:bCs/>
        </w:rPr>
        <w:t xml:space="preserve"> </w:t>
      </w:r>
      <w:r w:rsidR="00CD06A7" w:rsidRPr="00271B6B">
        <w:rPr>
          <w:rFonts w:ascii="Times New Roman" w:hAnsi="Times New Roman" w:cs="Times New Roman"/>
        </w:rPr>
        <w:t xml:space="preserve">je 413, dok je postojeći broj korisnika 335. </w:t>
      </w:r>
      <w:r w:rsidR="00CD06A7" w:rsidRPr="00271B6B">
        <w:rPr>
          <w:rFonts w:ascii="Times New Roman" w:hAnsi="Times New Roman" w:cs="Times New Roman"/>
          <w:kern w:val="0"/>
        </w:rPr>
        <w:t xml:space="preserve">Potrebu za navedenom uslugom na području </w:t>
      </w:r>
      <w:r w:rsidR="000A2BFE" w:rsidRPr="00271B6B">
        <w:rPr>
          <w:rFonts w:ascii="Times New Roman" w:hAnsi="Times New Roman" w:cs="Times New Roman"/>
          <w:kern w:val="0"/>
        </w:rPr>
        <w:t>Ž</w:t>
      </w:r>
      <w:r w:rsidR="00CD06A7" w:rsidRPr="00271B6B">
        <w:rPr>
          <w:rFonts w:ascii="Times New Roman" w:hAnsi="Times New Roman" w:cs="Times New Roman"/>
          <w:kern w:val="0"/>
        </w:rPr>
        <w:t>upanije ima 78 korisnika kako je predviđeno izračunom prema metodologiji za procjenu potreba.</w:t>
      </w:r>
      <w:r w:rsidR="00766E2B" w:rsidRPr="00271B6B">
        <w:rPr>
          <w:rFonts w:ascii="Times New Roman" w:hAnsi="Times New Roman" w:cs="Times New Roman"/>
          <w:kern w:val="0"/>
        </w:rPr>
        <w:t xml:space="preserve"> </w:t>
      </w:r>
      <w:r w:rsidR="00A94DE4" w:rsidRPr="00271B6B">
        <w:rPr>
          <w:rFonts w:ascii="Times New Roman" w:hAnsi="Times New Roman" w:cs="Times New Roman"/>
          <w:kern w:val="0"/>
        </w:rPr>
        <w:t>Prema metodologiji za procjenu potreba, o</w:t>
      </w:r>
      <w:r w:rsidR="00CD06A7" w:rsidRPr="00271B6B">
        <w:rPr>
          <w:rFonts w:ascii="Times New Roman" w:hAnsi="Times New Roman" w:cs="Times New Roman"/>
        </w:rPr>
        <w:t>čekivani broj korisnika u potrebi za uslugom pomoć i podrška u stjecanju kvalifikacija i zapošljavanju</w:t>
      </w:r>
      <w:r w:rsidR="00CD06A7" w:rsidRPr="00271B6B">
        <w:rPr>
          <w:rFonts w:ascii="Times New Roman" w:hAnsi="Times New Roman" w:cs="Times New Roman"/>
          <w:b/>
          <w:bCs/>
        </w:rPr>
        <w:t xml:space="preserve"> </w:t>
      </w:r>
      <w:r w:rsidR="00CD06A7" w:rsidRPr="00271B6B">
        <w:rPr>
          <w:rFonts w:ascii="Times New Roman" w:hAnsi="Times New Roman" w:cs="Times New Roman"/>
        </w:rPr>
        <w:t xml:space="preserve">je 138, dok je postojeći broj korisnika 0. Na području </w:t>
      </w:r>
      <w:r w:rsidR="00766E2B" w:rsidRPr="00271B6B">
        <w:rPr>
          <w:rFonts w:ascii="Times New Roman" w:hAnsi="Times New Roman" w:cs="Times New Roman"/>
        </w:rPr>
        <w:t>Ž</w:t>
      </w:r>
      <w:r w:rsidR="00CD06A7" w:rsidRPr="00271B6B">
        <w:rPr>
          <w:rFonts w:ascii="Times New Roman" w:hAnsi="Times New Roman" w:cs="Times New Roman"/>
        </w:rPr>
        <w:t>upanije</w:t>
      </w:r>
      <w:r w:rsidR="003B7687" w:rsidRPr="00271B6B">
        <w:rPr>
          <w:rFonts w:ascii="Times New Roman" w:hAnsi="Times New Roman" w:cs="Times New Roman"/>
        </w:rPr>
        <w:t>,</w:t>
      </w:r>
      <w:r w:rsidR="00CD06A7" w:rsidRPr="00271B6B">
        <w:rPr>
          <w:rFonts w:ascii="Times New Roman" w:hAnsi="Times New Roman" w:cs="Times New Roman"/>
        </w:rPr>
        <w:t xml:space="preserve"> Sklonište za žrtve obiteljskog nasilja pruža socijalnu uslugu privremenog smještaja u kriznim situacijama žrtvama nasilja u obitelji koja uključuje siguran smještaj i prehranu, psihosocijalnu pomoć kao i pomoć u obavljanju svakodnevnih aktivnosti s kapacitetom do 20 osoba. </w:t>
      </w:r>
      <w:r w:rsidR="005B7CB1" w:rsidRPr="00271B6B">
        <w:rPr>
          <w:rFonts w:ascii="Times New Roman" w:hAnsi="Times New Roman" w:cs="Times New Roman"/>
        </w:rPr>
        <w:t>Vezano uz</w:t>
      </w:r>
      <w:r w:rsidR="00CD06A7" w:rsidRPr="00271B6B">
        <w:rPr>
          <w:rFonts w:ascii="Times New Roman" w:hAnsi="Times New Roman" w:cs="Times New Roman"/>
        </w:rPr>
        <w:t xml:space="preserve"> aktivnosti SOS telefona za žrtve nasilja, besplatne primarne i sekundarne pomoći</w:t>
      </w:r>
      <w:r w:rsidR="003B7687" w:rsidRPr="00271B6B">
        <w:rPr>
          <w:rFonts w:ascii="Times New Roman" w:hAnsi="Times New Roman" w:cs="Times New Roman"/>
        </w:rPr>
        <w:t>,</w:t>
      </w:r>
      <w:r w:rsidR="00CD06A7" w:rsidRPr="00271B6B">
        <w:rPr>
          <w:rFonts w:ascii="Times New Roman" w:hAnsi="Times New Roman" w:cs="Times New Roman"/>
        </w:rPr>
        <w:t xml:space="preserve"> na području </w:t>
      </w:r>
      <w:r w:rsidR="00766E2B" w:rsidRPr="00271B6B">
        <w:rPr>
          <w:rFonts w:ascii="Times New Roman" w:hAnsi="Times New Roman" w:cs="Times New Roman"/>
        </w:rPr>
        <w:t>Ž</w:t>
      </w:r>
      <w:r w:rsidR="00CD06A7" w:rsidRPr="00271B6B">
        <w:rPr>
          <w:rFonts w:ascii="Times New Roman" w:hAnsi="Times New Roman" w:cs="Times New Roman"/>
        </w:rPr>
        <w:t>upanije djeluju organizacije civilnog dru</w:t>
      </w:r>
      <w:r w:rsidR="008718F6" w:rsidRPr="00271B6B">
        <w:rPr>
          <w:rFonts w:ascii="Times New Roman" w:hAnsi="Times New Roman" w:cs="Times New Roman"/>
        </w:rPr>
        <w:t xml:space="preserve">štva te su ove usluge </w:t>
      </w:r>
      <w:r w:rsidR="00E43425" w:rsidRPr="00271B6B">
        <w:rPr>
          <w:rFonts w:ascii="Times New Roman" w:hAnsi="Times New Roman" w:cs="Times New Roman"/>
        </w:rPr>
        <w:t>osigurane</w:t>
      </w:r>
      <w:r w:rsidR="008718F6" w:rsidRPr="00271B6B">
        <w:rPr>
          <w:rFonts w:ascii="Times New Roman" w:hAnsi="Times New Roman" w:cs="Times New Roman"/>
        </w:rPr>
        <w:t>.</w:t>
      </w:r>
    </w:p>
    <w:p w14:paraId="53288F6E" w14:textId="77777777" w:rsidR="000A2BFE" w:rsidRPr="00271B6B" w:rsidRDefault="000A2BFE" w:rsidP="00E80628">
      <w:pPr>
        <w:spacing w:line="240" w:lineRule="auto"/>
        <w:contextualSpacing/>
        <w:jc w:val="both"/>
        <w:rPr>
          <w:rFonts w:ascii="Times New Roman" w:hAnsi="Times New Roman" w:cs="Times New Roman"/>
          <w:color w:val="4472C4" w:themeColor="accent1"/>
        </w:rPr>
      </w:pPr>
    </w:p>
    <w:p w14:paraId="61722DE1" w14:textId="726645C9" w:rsidR="00F77955"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CC7719" w:rsidRPr="00271B6B">
        <w:rPr>
          <w:rFonts w:ascii="Times New Roman" w:hAnsi="Times New Roman" w:cs="Times New Roman"/>
          <w:b/>
          <w:bCs/>
        </w:rPr>
        <w:t>Rizici povezani sa siromaštvom</w:t>
      </w:r>
    </w:p>
    <w:p w14:paraId="7DC2900A" w14:textId="77777777" w:rsidR="006F1193" w:rsidRPr="00271B6B" w:rsidRDefault="006F1193" w:rsidP="00E80628">
      <w:pPr>
        <w:spacing w:line="240" w:lineRule="auto"/>
        <w:contextualSpacing/>
        <w:jc w:val="both"/>
        <w:rPr>
          <w:rFonts w:ascii="Times New Roman" w:hAnsi="Times New Roman" w:cs="Times New Roman"/>
          <w:b/>
          <w:bCs/>
        </w:rPr>
      </w:pPr>
    </w:p>
    <w:p w14:paraId="685361F6" w14:textId="2C1CC4E6" w:rsidR="00F77955"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koji su navedeni u obrascima 2 i 5 Pravilnika o jedinstvenoj metodologiji za procjenu potreba, </w:t>
      </w:r>
      <w:r w:rsidR="00CD06A7" w:rsidRPr="00271B6B">
        <w:rPr>
          <w:rFonts w:ascii="Times New Roman" w:hAnsi="Times New Roman" w:cs="Times New Roman"/>
        </w:rPr>
        <w:t>procjenjuje se kako je 4</w:t>
      </w:r>
      <w:r w:rsidR="00F4222C" w:rsidRPr="00271B6B">
        <w:rPr>
          <w:rFonts w:ascii="Times New Roman" w:hAnsi="Times New Roman" w:cs="Times New Roman"/>
        </w:rPr>
        <w:t>.</w:t>
      </w:r>
      <w:r w:rsidR="00CD06A7" w:rsidRPr="00271B6B">
        <w:rPr>
          <w:rFonts w:ascii="Times New Roman" w:hAnsi="Times New Roman" w:cs="Times New Roman"/>
        </w:rPr>
        <w:t xml:space="preserve">625 građana na području </w:t>
      </w:r>
      <w:r w:rsidR="00F77955" w:rsidRPr="00271B6B">
        <w:rPr>
          <w:rFonts w:ascii="Times New Roman" w:hAnsi="Times New Roman" w:cs="Times New Roman"/>
        </w:rPr>
        <w:t>Ž</w:t>
      </w:r>
      <w:r w:rsidR="00CD06A7" w:rsidRPr="00271B6B">
        <w:rPr>
          <w:rFonts w:ascii="Times New Roman" w:hAnsi="Times New Roman" w:cs="Times New Roman"/>
        </w:rPr>
        <w:t>upanije u riziku povezanom sa siromaštvom.</w:t>
      </w:r>
    </w:p>
    <w:p w14:paraId="186935BC" w14:textId="77777777" w:rsidR="006F1193" w:rsidRPr="00271B6B" w:rsidRDefault="006F1193" w:rsidP="00E80628">
      <w:pPr>
        <w:spacing w:line="240" w:lineRule="auto"/>
        <w:contextualSpacing/>
        <w:jc w:val="both"/>
        <w:rPr>
          <w:rFonts w:ascii="Times New Roman" w:hAnsi="Times New Roman" w:cs="Times New Roman"/>
        </w:rPr>
      </w:pPr>
    </w:p>
    <w:p w14:paraId="00D4BBAC" w14:textId="173F2712" w:rsidR="00CD06A7" w:rsidRPr="00271B6B" w:rsidRDefault="006F1193"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rPr>
        <w:tab/>
      </w:r>
      <w:r w:rsidR="00CD06A7" w:rsidRPr="00271B6B">
        <w:rPr>
          <w:rFonts w:ascii="Times New Roman" w:hAnsi="Times New Roman" w:cs="Times New Roman"/>
        </w:rPr>
        <w:t>Za građane u teškoj materijalnoj i socijalnoj deprivaciji predviđene su inovativne i projektno financirane usluge iz sustava socijalne skrbi te drugih sustava (zdravstvo, pravosuđe i zapošljavanje) i to: podrška u zapošljavanju, besplatna pravna pomoć te posudionica i servisiranje ortopedskih i medicinskih pomagala.</w:t>
      </w:r>
      <w:r w:rsidR="00F77955" w:rsidRPr="00271B6B">
        <w:rPr>
          <w:rFonts w:ascii="Times New Roman" w:hAnsi="Times New Roman" w:cs="Times New Roman"/>
        </w:rPr>
        <w:t xml:space="preserve"> </w:t>
      </w:r>
      <w:r w:rsidR="00CD06A7" w:rsidRPr="00271B6B">
        <w:rPr>
          <w:rFonts w:ascii="Times New Roman" w:hAnsi="Times New Roman" w:cs="Times New Roman"/>
        </w:rPr>
        <w:t>Očekivani broj korisnika u potrebi za uslugom podrške u zapošljavanju je 2</w:t>
      </w:r>
      <w:r w:rsidR="00F4222C" w:rsidRPr="00271B6B">
        <w:rPr>
          <w:rFonts w:ascii="Times New Roman" w:hAnsi="Times New Roman" w:cs="Times New Roman"/>
        </w:rPr>
        <w:t>.</w:t>
      </w:r>
      <w:r w:rsidR="00CD06A7" w:rsidRPr="00271B6B">
        <w:rPr>
          <w:rFonts w:ascii="Times New Roman" w:hAnsi="Times New Roman" w:cs="Times New Roman"/>
        </w:rPr>
        <w:t xml:space="preserve">313, dok je postojeći broj korisnika koji koriste navedenu uslugu 30. </w:t>
      </w:r>
      <w:r w:rsidR="00CD06A7" w:rsidRPr="00271B6B">
        <w:rPr>
          <w:rFonts w:ascii="Times New Roman" w:hAnsi="Times New Roman" w:cs="Times New Roman"/>
          <w:kern w:val="0"/>
        </w:rPr>
        <w:t xml:space="preserve">Potrebu za navedenom uslugom na području </w:t>
      </w:r>
      <w:r w:rsidR="00F77955" w:rsidRPr="00271B6B">
        <w:rPr>
          <w:rFonts w:ascii="Times New Roman" w:hAnsi="Times New Roman" w:cs="Times New Roman"/>
          <w:kern w:val="0"/>
        </w:rPr>
        <w:t>Ž</w:t>
      </w:r>
      <w:r w:rsidR="00CD06A7" w:rsidRPr="00271B6B">
        <w:rPr>
          <w:rFonts w:ascii="Times New Roman" w:hAnsi="Times New Roman" w:cs="Times New Roman"/>
          <w:kern w:val="0"/>
        </w:rPr>
        <w:t>upanije ima 2</w:t>
      </w:r>
      <w:r w:rsidR="00F4222C" w:rsidRPr="00271B6B">
        <w:rPr>
          <w:rFonts w:ascii="Times New Roman" w:hAnsi="Times New Roman" w:cs="Times New Roman"/>
          <w:kern w:val="0"/>
        </w:rPr>
        <w:t>.</w:t>
      </w:r>
      <w:r w:rsidR="00CD06A7" w:rsidRPr="00271B6B">
        <w:rPr>
          <w:rFonts w:ascii="Times New Roman" w:hAnsi="Times New Roman" w:cs="Times New Roman"/>
          <w:kern w:val="0"/>
        </w:rPr>
        <w:t>283 korisnika kako je predviđeno izračunom prema metodologiji za procjenu potreba</w:t>
      </w:r>
      <w:r w:rsidR="00F77955"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 potrebi za uslugom besplatne pravne pomoći je 1</w:t>
      </w:r>
      <w:r w:rsidR="00F4222C" w:rsidRPr="00271B6B">
        <w:rPr>
          <w:rFonts w:ascii="Times New Roman" w:hAnsi="Times New Roman" w:cs="Times New Roman"/>
        </w:rPr>
        <w:t>.</w:t>
      </w:r>
      <w:r w:rsidR="00CD06A7" w:rsidRPr="00271B6B">
        <w:rPr>
          <w:rFonts w:ascii="Times New Roman" w:hAnsi="Times New Roman" w:cs="Times New Roman"/>
        </w:rPr>
        <w:t>388, dok je postojeći broj korisnika besplatne pravne pomoći 2</w:t>
      </w:r>
      <w:r w:rsidR="00F4222C" w:rsidRPr="00271B6B">
        <w:rPr>
          <w:rFonts w:ascii="Times New Roman" w:hAnsi="Times New Roman" w:cs="Times New Roman"/>
        </w:rPr>
        <w:t>.</w:t>
      </w:r>
      <w:r w:rsidR="00CD06A7" w:rsidRPr="00271B6B">
        <w:rPr>
          <w:rFonts w:ascii="Times New Roman" w:hAnsi="Times New Roman" w:cs="Times New Roman"/>
        </w:rPr>
        <w:t xml:space="preserve">221. </w:t>
      </w:r>
      <w:r w:rsidR="00CD06A7" w:rsidRPr="00271B6B">
        <w:rPr>
          <w:rFonts w:ascii="Times New Roman" w:hAnsi="Times New Roman" w:cs="Times New Roman"/>
          <w:kern w:val="0"/>
        </w:rPr>
        <w:t xml:space="preserve">Potrebu za navedenom uslugom na području </w:t>
      </w:r>
      <w:r w:rsidR="00F77955" w:rsidRPr="00271B6B">
        <w:rPr>
          <w:rFonts w:ascii="Times New Roman" w:hAnsi="Times New Roman" w:cs="Times New Roman"/>
          <w:kern w:val="0"/>
        </w:rPr>
        <w:t>Ž</w:t>
      </w:r>
      <w:r w:rsidR="00CD06A7" w:rsidRPr="00271B6B">
        <w:rPr>
          <w:rFonts w:ascii="Times New Roman" w:hAnsi="Times New Roman" w:cs="Times New Roman"/>
          <w:kern w:val="0"/>
        </w:rPr>
        <w:t>upanije ima 834 korisnika više nego što je predviđeno izračunom prema metodologiji.</w:t>
      </w:r>
      <w:r w:rsidR="00F77955"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 potrebi za uslugom posudionice i servisiranja ortopedskih i medicinskih pomagala je 463, dok je postojeći broj korisnika navedene usluge 607. </w:t>
      </w:r>
      <w:r w:rsidR="00CD06A7" w:rsidRPr="00271B6B">
        <w:rPr>
          <w:rFonts w:ascii="Times New Roman" w:hAnsi="Times New Roman" w:cs="Times New Roman"/>
          <w:kern w:val="0"/>
        </w:rPr>
        <w:t xml:space="preserve">Potrebu za navedenom uslugom na području </w:t>
      </w:r>
      <w:r w:rsidR="00F77955" w:rsidRPr="00271B6B">
        <w:rPr>
          <w:rFonts w:ascii="Times New Roman" w:hAnsi="Times New Roman" w:cs="Times New Roman"/>
          <w:kern w:val="0"/>
        </w:rPr>
        <w:t>Ž</w:t>
      </w:r>
      <w:r w:rsidR="00CD06A7" w:rsidRPr="00271B6B">
        <w:rPr>
          <w:rFonts w:ascii="Times New Roman" w:hAnsi="Times New Roman" w:cs="Times New Roman"/>
          <w:kern w:val="0"/>
        </w:rPr>
        <w:t>upanije ima 145 korisnika više nego što je predviđe</w:t>
      </w:r>
      <w:r w:rsidR="009C24BE" w:rsidRPr="00271B6B">
        <w:rPr>
          <w:rFonts w:ascii="Times New Roman" w:hAnsi="Times New Roman" w:cs="Times New Roman"/>
          <w:kern w:val="0"/>
        </w:rPr>
        <w:t>no izračunom prema metodologiji.</w:t>
      </w:r>
    </w:p>
    <w:p w14:paraId="181433E2" w14:textId="77777777" w:rsidR="00F4222C" w:rsidRPr="00271B6B" w:rsidRDefault="00F4222C" w:rsidP="00E80628">
      <w:pPr>
        <w:spacing w:line="240" w:lineRule="auto"/>
        <w:contextualSpacing/>
        <w:jc w:val="both"/>
        <w:rPr>
          <w:rFonts w:ascii="Times New Roman" w:hAnsi="Times New Roman" w:cs="Times New Roman"/>
          <w:kern w:val="0"/>
        </w:rPr>
      </w:pPr>
    </w:p>
    <w:p w14:paraId="7C3059AC" w14:textId="6CCA92BC"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CD06A7" w:rsidRPr="00271B6B">
        <w:rPr>
          <w:rFonts w:ascii="Times New Roman" w:hAnsi="Times New Roman" w:cs="Times New Roman"/>
        </w:rPr>
        <w:t xml:space="preserve">Na području </w:t>
      </w:r>
      <w:r w:rsidR="00F77955" w:rsidRPr="00271B6B">
        <w:rPr>
          <w:rFonts w:ascii="Times New Roman" w:hAnsi="Times New Roman" w:cs="Times New Roman"/>
        </w:rPr>
        <w:t>Ž</w:t>
      </w:r>
      <w:r w:rsidR="00CD06A7" w:rsidRPr="00271B6B">
        <w:rPr>
          <w:rFonts w:ascii="Times New Roman" w:hAnsi="Times New Roman" w:cs="Times New Roman"/>
        </w:rPr>
        <w:t>upanije djeluje područna služba te pet ispostava Hrvatskog zavoda za zapošljavanje koji su glavni dionici u razvoju tržišta rada, posebice u području posredovanja pri zapošljavanju.</w:t>
      </w:r>
      <w:r w:rsidR="00DF239C" w:rsidRPr="00271B6B">
        <w:rPr>
          <w:rFonts w:ascii="Times New Roman" w:hAnsi="Times New Roman" w:cs="Times New Roman"/>
        </w:rPr>
        <w:t xml:space="preserve"> Orga</w:t>
      </w:r>
      <w:r w:rsidR="00CD06A7" w:rsidRPr="00271B6B">
        <w:rPr>
          <w:rFonts w:ascii="Times New Roman" w:hAnsi="Times New Roman" w:cs="Times New Roman"/>
        </w:rPr>
        <w:t>nizacij</w:t>
      </w:r>
      <w:r w:rsidR="00DF239C" w:rsidRPr="00271B6B">
        <w:rPr>
          <w:rFonts w:ascii="Times New Roman" w:hAnsi="Times New Roman" w:cs="Times New Roman"/>
        </w:rPr>
        <w:t>e</w:t>
      </w:r>
      <w:r w:rsidR="00CD06A7" w:rsidRPr="00271B6B">
        <w:rPr>
          <w:rFonts w:ascii="Times New Roman" w:hAnsi="Times New Roman" w:cs="Times New Roman"/>
        </w:rPr>
        <w:t xml:space="preserve"> civilnog društva provod</w:t>
      </w:r>
      <w:r w:rsidR="00DF239C" w:rsidRPr="00271B6B">
        <w:rPr>
          <w:rFonts w:ascii="Times New Roman" w:hAnsi="Times New Roman" w:cs="Times New Roman"/>
        </w:rPr>
        <w:t>e</w:t>
      </w:r>
      <w:r w:rsidR="00CD06A7" w:rsidRPr="00271B6B">
        <w:rPr>
          <w:rFonts w:ascii="Times New Roman" w:hAnsi="Times New Roman" w:cs="Times New Roman"/>
        </w:rPr>
        <w:t xml:space="preserve"> aktivnosti u obliku podrške u zapošljavanju, projekte grupnih podrški i osnaživanja</w:t>
      </w:r>
      <w:r w:rsidR="00DF239C" w:rsidRPr="00271B6B">
        <w:rPr>
          <w:rFonts w:ascii="Times New Roman" w:hAnsi="Times New Roman" w:cs="Times New Roman"/>
        </w:rPr>
        <w:t xml:space="preserve"> te</w:t>
      </w:r>
      <w:r w:rsidR="00CD06A7" w:rsidRPr="00271B6B">
        <w:rPr>
          <w:rFonts w:ascii="Times New Roman" w:hAnsi="Times New Roman" w:cs="Times New Roman"/>
        </w:rPr>
        <w:t xml:space="preserve"> </w:t>
      </w:r>
      <w:r w:rsidR="00DF239C" w:rsidRPr="00271B6B">
        <w:rPr>
          <w:rFonts w:ascii="Times New Roman" w:hAnsi="Times New Roman" w:cs="Times New Roman"/>
        </w:rPr>
        <w:t xml:space="preserve">pružaju </w:t>
      </w:r>
      <w:r w:rsidR="00CD06A7" w:rsidRPr="00271B6B">
        <w:rPr>
          <w:rFonts w:ascii="Times New Roman" w:hAnsi="Times New Roman" w:cs="Times New Roman"/>
        </w:rPr>
        <w:t>besplatnu pravnu pomoć</w:t>
      </w:r>
      <w:r w:rsidR="00DF239C" w:rsidRPr="00271B6B">
        <w:rPr>
          <w:rFonts w:ascii="Times New Roman" w:hAnsi="Times New Roman" w:cs="Times New Roman"/>
        </w:rPr>
        <w:t>.</w:t>
      </w:r>
      <w:r w:rsidR="00CD06A7" w:rsidRPr="00271B6B">
        <w:rPr>
          <w:rFonts w:ascii="Times New Roman" w:hAnsi="Times New Roman" w:cs="Times New Roman"/>
        </w:rPr>
        <w:t xml:space="preserve"> Posudionica i servisiranje ortopedskih pomagala je osiguran</w:t>
      </w:r>
      <w:r w:rsidR="00DF239C" w:rsidRPr="00271B6B">
        <w:rPr>
          <w:rFonts w:ascii="Times New Roman" w:hAnsi="Times New Roman" w:cs="Times New Roman"/>
        </w:rPr>
        <w:t>o</w:t>
      </w:r>
      <w:r w:rsidR="00CD06A7" w:rsidRPr="00271B6B">
        <w:rPr>
          <w:rFonts w:ascii="Times New Roman" w:hAnsi="Times New Roman" w:cs="Times New Roman"/>
        </w:rPr>
        <w:t xml:space="preserve"> kroz zdravstvene ustanove i djelovanje gradskih društava Crvenog križa. </w:t>
      </w:r>
    </w:p>
    <w:p w14:paraId="53752CDB" w14:textId="77777777" w:rsidR="00DF239C" w:rsidRPr="00271B6B" w:rsidRDefault="00DF239C" w:rsidP="00E80628">
      <w:pPr>
        <w:spacing w:line="240" w:lineRule="auto"/>
        <w:contextualSpacing/>
        <w:jc w:val="both"/>
        <w:rPr>
          <w:rFonts w:ascii="Times New Roman" w:hAnsi="Times New Roman" w:cs="Times New Roman"/>
          <w:color w:val="4472C4" w:themeColor="accent1"/>
        </w:rPr>
      </w:pPr>
    </w:p>
    <w:p w14:paraId="591B7E4C" w14:textId="12D4E303" w:rsidR="00290B36"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290B36" w:rsidRPr="00271B6B">
        <w:rPr>
          <w:rFonts w:ascii="Times New Roman" w:hAnsi="Times New Roman" w:cs="Times New Roman"/>
          <w:kern w:val="0"/>
        </w:rPr>
        <w:t>Nadalje, p</w:t>
      </w:r>
      <w:r w:rsidR="00CD06A7" w:rsidRPr="00271B6B">
        <w:rPr>
          <w:rFonts w:ascii="Times New Roman" w:hAnsi="Times New Roman" w:cs="Times New Roman"/>
          <w:kern w:val="0"/>
        </w:rPr>
        <w:t xml:space="preserve">rema podacima iz obrazaca 2 i 5, </w:t>
      </w:r>
      <w:r w:rsidR="00CD06A7" w:rsidRPr="00271B6B">
        <w:rPr>
          <w:rFonts w:ascii="Times New Roman" w:hAnsi="Times New Roman" w:cs="Times New Roman"/>
        </w:rPr>
        <w:t xml:space="preserve">procjenjuje se kako je na području </w:t>
      </w:r>
      <w:r w:rsidR="00290B36" w:rsidRPr="00271B6B">
        <w:rPr>
          <w:rFonts w:ascii="Times New Roman" w:hAnsi="Times New Roman" w:cs="Times New Roman"/>
        </w:rPr>
        <w:t>Ž</w:t>
      </w:r>
      <w:r w:rsidR="00CD06A7" w:rsidRPr="00271B6B">
        <w:rPr>
          <w:rFonts w:ascii="Times New Roman" w:hAnsi="Times New Roman" w:cs="Times New Roman"/>
        </w:rPr>
        <w:t>upanije 2</w:t>
      </w:r>
      <w:r w:rsidR="00F4222C" w:rsidRPr="00271B6B">
        <w:rPr>
          <w:rFonts w:ascii="Times New Roman" w:hAnsi="Times New Roman" w:cs="Times New Roman"/>
        </w:rPr>
        <w:t>.</w:t>
      </w:r>
      <w:r w:rsidR="00CD06A7" w:rsidRPr="00271B6B">
        <w:rPr>
          <w:rFonts w:ascii="Times New Roman" w:hAnsi="Times New Roman" w:cs="Times New Roman"/>
        </w:rPr>
        <w:t xml:space="preserve">291 osoba u riziku od socijalne isključenosti, a </w:t>
      </w:r>
      <w:r w:rsidR="00290B36" w:rsidRPr="00271B6B">
        <w:rPr>
          <w:rFonts w:ascii="Times New Roman" w:hAnsi="Times New Roman" w:cs="Times New Roman"/>
        </w:rPr>
        <w:t xml:space="preserve">ujedno su </w:t>
      </w:r>
      <w:r w:rsidR="00CD06A7" w:rsidRPr="00271B6B">
        <w:rPr>
          <w:rFonts w:ascii="Times New Roman" w:hAnsi="Times New Roman" w:cs="Times New Roman"/>
        </w:rPr>
        <w:t>i korisni</w:t>
      </w:r>
      <w:r w:rsidR="00290B36" w:rsidRPr="00271B6B">
        <w:rPr>
          <w:rFonts w:ascii="Times New Roman" w:hAnsi="Times New Roman" w:cs="Times New Roman"/>
        </w:rPr>
        <w:t xml:space="preserve">ci </w:t>
      </w:r>
      <w:r w:rsidR="00CD06A7" w:rsidRPr="00271B6B">
        <w:rPr>
          <w:rFonts w:ascii="Times New Roman" w:hAnsi="Times New Roman" w:cs="Times New Roman"/>
        </w:rPr>
        <w:t>zajamčene minimalne naknade.</w:t>
      </w:r>
      <w:r w:rsidR="009C24BE" w:rsidRPr="00271B6B">
        <w:rPr>
          <w:rFonts w:ascii="Times New Roman" w:hAnsi="Times New Roman" w:cs="Times New Roman"/>
        </w:rPr>
        <w:t xml:space="preserve"> </w:t>
      </w:r>
      <w:r w:rsidR="00CD06A7" w:rsidRPr="00271B6B">
        <w:rPr>
          <w:rFonts w:ascii="Times New Roman" w:hAnsi="Times New Roman" w:cs="Times New Roman"/>
        </w:rPr>
        <w:t xml:space="preserve">Zakonom o socijalnoj skrbi je za socijalno isključene korisnike zajamčene minimalne naknade, osobe koje izlaze iz ustanova ili </w:t>
      </w:r>
      <w:proofErr w:type="spellStart"/>
      <w:r w:rsidR="00CD06A7" w:rsidRPr="00271B6B">
        <w:rPr>
          <w:rFonts w:ascii="Times New Roman" w:hAnsi="Times New Roman" w:cs="Times New Roman"/>
        </w:rPr>
        <w:t>penalnog</w:t>
      </w:r>
      <w:proofErr w:type="spellEnd"/>
      <w:r w:rsidR="00CD06A7" w:rsidRPr="00271B6B">
        <w:rPr>
          <w:rFonts w:ascii="Times New Roman" w:hAnsi="Times New Roman" w:cs="Times New Roman"/>
        </w:rPr>
        <w:t xml:space="preserve"> sustava te za druge osobe koje se nalaze u riziku od socijalne isključenosti</w:t>
      </w:r>
      <w:r w:rsidR="00290B36" w:rsidRPr="00271B6B">
        <w:rPr>
          <w:rFonts w:ascii="Times New Roman" w:hAnsi="Times New Roman" w:cs="Times New Roman"/>
        </w:rPr>
        <w:t xml:space="preserve"> predviđena usluga socijalnog mentorstva. </w:t>
      </w:r>
      <w:r w:rsidR="00CD06A7" w:rsidRPr="00271B6B">
        <w:rPr>
          <w:rFonts w:ascii="Times New Roman" w:hAnsi="Times New Roman" w:cs="Times New Roman"/>
        </w:rPr>
        <w:t>Očekivani broj gore navedenih korisnika u potrebi za uslugom socijalnog mentorstva je 2</w:t>
      </w:r>
      <w:r w:rsidR="00F4222C" w:rsidRPr="00271B6B">
        <w:rPr>
          <w:rFonts w:ascii="Times New Roman" w:hAnsi="Times New Roman" w:cs="Times New Roman"/>
        </w:rPr>
        <w:t>.</w:t>
      </w:r>
      <w:r w:rsidR="00CD06A7" w:rsidRPr="00271B6B">
        <w:rPr>
          <w:rFonts w:ascii="Times New Roman" w:hAnsi="Times New Roman" w:cs="Times New Roman"/>
        </w:rPr>
        <w:t xml:space="preserve">291, dok je postojeći broj korisnika 0. Na području </w:t>
      </w:r>
      <w:r w:rsidR="00290B36" w:rsidRPr="00271B6B">
        <w:rPr>
          <w:rFonts w:ascii="Times New Roman" w:hAnsi="Times New Roman" w:cs="Times New Roman"/>
        </w:rPr>
        <w:t>Ž</w:t>
      </w:r>
      <w:r w:rsidR="00CD06A7" w:rsidRPr="00271B6B">
        <w:rPr>
          <w:rFonts w:ascii="Times New Roman" w:hAnsi="Times New Roman" w:cs="Times New Roman"/>
        </w:rPr>
        <w:t xml:space="preserve">upanije nema licenciranih pružatelja navedene usluge, </w:t>
      </w:r>
      <w:r w:rsidR="00D3278D" w:rsidRPr="00271B6B">
        <w:rPr>
          <w:rFonts w:ascii="Times New Roman" w:hAnsi="Times New Roman" w:cs="Times New Roman"/>
        </w:rPr>
        <w:t>međutim sukladno Zakonu o socijalnoj skrbi</w:t>
      </w:r>
      <w:r w:rsidR="003B7687" w:rsidRPr="00271B6B">
        <w:rPr>
          <w:rFonts w:ascii="Times New Roman" w:hAnsi="Times New Roman" w:cs="Times New Roman"/>
        </w:rPr>
        <w:t>,</w:t>
      </w:r>
      <w:r w:rsidR="00D3278D" w:rsidRPr="00271B6B">
        <w:rPr>
          <w:rFonts w:ascii="Times New Roman" w:hAnsi="Times New Roman" w:cs="Times New Roman"/>
        </w:rPr>
        <w:t xml:space="preserve"> Hrvatski zavod za socijalni rad zadužen je za praćenje usluge socijalnog mentorstva kroz povezivanje korisnika i socijalnog mentora, te koordinaciju i praćenje slučajeva korisnika.</w:t>
      </w:r>
    </w:p>
    <w:p w14:paraId="32D7C608" w14:textId="77777777" w:rsidR="000E5E32" w:rsidRPr="00271B6B" w:rsidRDefault="000E5E32" w:rsidP="00E80628">
      <w:pPr>
        <w:spacing w:line="240" w:lineRule="auto"/>
        <w:contextualSpacing/>
        <w:jc w:val="both"/>
        <w:rPr>
          <w:rFonts w:ascii="Times New Roman" w:hAnsi="Times New Roman" w:cs="Times New Roman"/>
        </w:rPr>
      </w:pPr>
    </w:p>
    <w:p w14:paraId="39784D23" w14:textId="7C3FE092"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obrazaca 2 i 5, </w:t>
      </w:r>
      <w:r w:rsidR="00CD06A7" w:rsidRPr="00271B6B">
        <w:rPr>
          <w:rFonts w:ascii="Times New Roman" w:hAnsi="Times New Roman" w:cs="Times New Roman"/>
        </w:rPr>
        <w:t xml:space="preserve">procjenjuje se kako se na području </w:t>
      </w:r>
      <w:r w:rsidR="00BD6DEF" w:rsidRPr="00271B6B">
        <w:rPr>
          <w:rFonts w:ascii="Times New Roman" w:hAnsi="Times New Roman" w:cs="Times New Roman"/>
        </w:rPr>
        <w:t>Ž</w:t>
      </w:r>
      <w:r w:rsidR="00CD06A7" w:rsidRPr="00271B6B">
        <w:rPr>
          <w:rFonts w:ascii="Times New Roman" w:hAnsi="Times New Roman" w:cs="Times New Roman"/>
        </w:rPr>
        <w:t>upanije nalazi 6</w:t>
      </w:r>
      <w:r w:rsidR="00F4222C" w:rsidRPr="00271B6B">
        <w:rPr>
          <w:rFonts w:ascii="Times New Roman" w:hAnsi="Times New Roman" w:cs="Times New Roman"/>
        </w:rPr>
        <w:t>.</w:t>
      </w:r>
      <w:r w:rsidR="00CD06A7" w:rsidRPr="00271B6B">
        <w:rPr>
          <w:rFonts w:ascii="Times New Roman" w:hAnsi="Times New Roman" w:cs="Times New Roman"/>
        </w:rPr>
        <w:t>168 osoba u riziku od prehrambene deprivacije.</w:t>
      </w:r>
      <w:r w:rsidR="00BD6DEF" w:rsidRPr="00271B6B">
        <w:rPr>
          <w:rFonts w:ascii="Times New Roman" w:hAnsi="Times New Roman" w:cs="Times New Roman"/>
        </w:rPr>
        <w:t xml:space="preserve"> </w:t>
      </w:r>
      <w:r w:rsidR="00CD06A7" w:rsidRPr="00271B6B">
        <w:rPr>
          <w:rFonts w:ascii="Times New Roman" w:hAnsi="Times New Roman" w:cs="Times New Roman"/>
        </w:rPr>
        <w:t xml:space="preserve">Za građane koji se nalaze u prehrambenoj deprivaciji </w:t>
      </w:r>
      <w:r w:rsidR="00BD6DEF" w:rsidRPr="00271B6B">
        <w:rPr>
          <w:rFonts w:ascii="Times New Roman" w:hAnsi="Times New Roman" w:cs="Times New Roman"/>
        </w:rPr>
        <w:t>O</w:t>
      </w:r>
      <w:r w:rsidR="00CD06A7" w:rsidRPr="00271B6B">
        <w:rPr>
          <w:rFonts w:ascii="Times New Roman" w:hAnsi="Times New Roman" w:cs="Times New Roman"/>
        </w:rPr>
        <w:t>brascem 5 su predviđene inovativne i projektno financirane usluge iz sustava socijalne skrbi i to: socijalna samoposluga i/ili dostava/podjela namirnica te pučka kuhinja i/ili dostava pripremljenih gotovih obroka, a koji nisu obuhvaćeni uslugom pomoći u kući.</w:t>
      </w:r>
      <w:r w:rsidR="00BD6DEF" w:rsidRPr="00271B6B">
        <w:rPr>
          <w:rFonts w:ascii="Times New Roman" w:hAnsi="Times New Roman" w:cs="Times New Roman"/>
        </w:rPr>
        <w:t xml:space="preserve"> </w:t>
      </w:r>
      <w:r w:rsidR="00CD06A7" w:rsidRPr="00271B6B">
        <w:rPr>
          <w:rFonts w:ascii="Times New Roman" w:hAnsi="Times New Roman" w:cs="Times New Roman"/>
        </w:rPr>
        <w:t>Očekivani broj korisnika u potrebi za uslugom socijalne samoposluge i/ili dostave/podjele namirnica je 3</w:t>
      </w:r>
      <w:r w:rsidR="00F4222C" w:rsidRPr="00271B6B">
        <w:rPr>
          <w:rFonts w:ascii="Times New Roman" w:hAnsi="Times New Roman" w:cs="Times New Roman"/>
        </w:rPr>
        <w:t>.</w:t>
      </w:r>
      <w:r w:rsidR="00CD06A7" w:rsidRPr="00271B6B">
        <w:rPr>
          <w:rFonts w:ascii="Times New Roman" w:hAnsi="Times New Roman" w:cs="Times New Roman"/>
        </w:rPr>
        <w:t>084, dok je postojeći broj korisnika koji koriste navedenu uslugu 1</w:t>
      </w:r>
      <w:r w:rsidR="00F4222C" w:rsidRPr="00271B6B">
        <w:rPr>
          <w:rFonts w:ascii="Times New Roman" w:hAnsi="Times New Roman" w:cs="Times New Roman"/>
        </w:rPr>
        <w:t>.</w:t>
      </w:r>
      <w:r w:rsidR="00CD06A7" w:rsidRPr="00271B6B">
        <w:rPr>
          <w:rFonts w:ascii="Times New Roman" w:hAnsi="Times New Roman" w:cs="Times New Roman"/>
        </w:rPr>
        <w:t xml:space="preserve">102. </w:t>
      </w:r>
      <w:r w:rsidR="00CD06A7" w:rsidRPr="00271B6B">
        <w:rPr>
          <w:rFonts w:ascii="Times New Roman" w:hAnsi="Times New Roman" w:cs="Times New Roman"/>
          <w:kern w:val="0"/>
        </w:rPr>
        <w:t xml:space="preserve">Potrebu za navedenom uslugom na području </w:t>
      </w:r>
      <w:r w:rsidR="00BD6DEF" w:rsidRPr="00271B6B">
        <w:rPr>
          <w:rFonts w:ascii="Times New Roman" w:hAnsi="Times New Roman" w:cs="Times New Roman"/>
          <w:kern w:val="0"/>
        </w:rPr>
        <w:t>Ž</w:t>
      </w:r>
      <w:r w:rsidR="00CD06A7" w:rsidRPr="00271B6B">
        <w:rPr>
          <w:rFonts w:ascii="Times New Roman" w:hAnsi="Times New Roman" w:cs="Times New Roman"/>
          <w:kern w:val="0"/>
        </w:rPr>
        <w:t>upanije ima 1</w:t>
      </w:r>
      <w:r w:rsidR="00F4222C" w:rsidRPr="00271B6B">
        <w:rPr>
          <w:rFonts w:ascii="Times New Roman" w:hAnsi="Times New Roman" w:cs="Times New Roman"/>
          <w:kern w:val="0"/>
        </w:rPr>
        <w:t>.</w:t>
      </w:r>
      <w:r w:rsidR="00CD06A7" w:rsidRPr="00271B6B">
        <w:rPr>
          <w:rFonts w:ascii="Times New Roman" w:hAnsi="Times New Roman" w:cs="Times New Roman"/>
          <w:kern w:val="0"/>
        </w:rPr>
        <w:t>982 korisnika kako je predviđeno metodologij</w:t>
      </w:r>
      <w:r w:rsidR="00C21282" w:rsidRPr="00271B6B">
        <w:rPr>
          <w:rFonts w:ascii="Times New Roman" w:hAnsi="Times New Roman" w:cs="Times New Roman"/>
          <w:kern w:val="0"/>
        </w:rPr>
        <w:t>om</w:t>
      </w:r>
      <w:r w:rsidR="00CD06A7" w:rsidRPr="00271B6B">
        <w:rPr>
          <w:rFonts w:ascii="Times New Roman" w:hAnsi="Times New Roman" w:cs="Times New Roman"/>
          <w:kern w:val="0"/>
        </w:rPr>
        <w:t>.</w:t>
      </w:r>
      <w:r w:rsidR="00BD6DEF"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 potrebi za uslugom pučke kuhinje i/ili dostave pripremljenih obroka, a koji nisu obuhvaćeni uslugom pomoći u kući, je 3</w:t>
      </w:r>
      <w:r w:rsidR="00F4222C" w:rsidRPr="00271B6B">
        <w:rPr>
          <w:rFonts w:ascii="Times New Roman" w:hAnsi="Times New Roman" w:cs="Times New Roman"/>
        </w:rPr>
        <w:t>.</w:t>
      </w:r>
      <w:r w:rsidR="00CD06A7" w:rsidRPr="00271B6B">
        <w:rPr>
          <w:rFonts w:ascii="Times New Roman" w:hAnsi="Times New Roman" w:cs="Times New Roman"/>
        </w:rPr>
        <w:t xml:space="preserve">084, dok je postojeći broj korisnika koji koriste navedenu uslugu 104. </w:t>
      </w:r>
      <w:r w:rsidR="00CD06A7" w:rsidRPr="00271B6B">
        <w:rPr>
          <w:rFonts w:ascii="Times New Roman" w:hAnsi="Times New Roman" w:cs="Times New Roman"/>
          <w:kern w:val="0"/>
        </w:rPr>
        <w:t xml:space="preserve">Potrebu za navedenom uslugom na području </w:t>
      </w:r>
      <w:r w:rsidR="00BD6DEF" w:rsidRPr="00271B6B">
        <w:rPr>
          <w:rFonts w:ascii="Times New Roman" w:hAnsi="Times New Roman" w:cs="Times New Roman"/>
          <w:kern w:val="0"/>
        </w:rPr>
        <w:t>Ž</w:t>
      </w:r>
      <w:r w:rsidR="00CD06A7" w:rsidRPr="00271B6B">
        <w:rPr>
          <w:rFonts w:ascii="Times New Roman" w:hAnsi="Times New Roman" w:cs="Times New Roman"/>
          <w:kern w:val="0"/>
        </w:rPr>
        <w:t>upanije ima 2</w:t>
      </w:r>
      <w:r w:rsidR="00F4222C" w:rsidRPr="00271B6B">
        <w:rPr>
          <w:rFonts w:ascii="Times New Roman" w:hAnsi="Times New Roman" w:cs="Times New Roman"/>
          <w:kern w:val="0"/>
        </w:rPr>
        <w:t>.</w:t>
      </w:r>
      <w:r w:rsidR="00CD06A7" w:rsidRPr="00271B6B">
        <w:rPr>
          <w:rFonts w:ascii="Times New Roman" w:hAnsi="Times New Roman" w:cs="Times New Roman"/>
          <w:kern w:val="0"/>
        </w:rPr>
        <w:t>980 korisnika kako je predviđeno metodologij</w:t>
      </w:r>
      <w:r w:rsidR="00C21282" w:rsidRPr="00271B6B">
        <w:rPr>
          <w:rFonts w:ascii="Times New Roman" w:hAnsi="Times New Roman" w:cs="Times New Roman"/>
          <w:kern w:val="0"/>
        </w:rPr>
        <w:t>om</w:t>
      </w:r>
      <w:r w:rsidR="00CD06A7" w:rsidRPr="00271B6B">
        <w:rPr>
          <w:rFonts w:ascii="Times New Roman" w:hAnsi="Times New Roman" w:cs="Times New Roman"/>
          <w:kern w:val="0"/>
        </w:rPr>
        <w:t xml:space="preserve"> za procjenu potreba.</w:t>
      </w:r>
      <w:r w:rsidR="00BD6DEF" w:rsidRPr="00271B6B">
        <w:rPr>
          <w:rFonts w:ascii="Times New Roman" w:hAnsi="Times New Roman" w:cs="Times New Roman"/>
          <w:kern w:val="0"/>
        </w:rPr>
        <w:t xml:space="preserve"> </w:t>
      </w:r>
      <w:r w:rsidR="00CD06A7" w:rsidRPr="00271B6B">
        <w:rPr>
          <w:rFonts w:ascii="Times New Roman" w:hAnsi="Times New Roman" w:cs="Times New Roman"/>
        </w:rPr>
        <w:t xml:space="preserve">Na području </w:t>
      </w:r>
      <w:r w:rsidR="00BD6DEF" w:rsidRPr="00271B6B">
        <w:rPr>
          <w:rFonts w:ascii="Times New Roman" w:hAnsi="Times New Roman" w:cs="Times New Roman"/>
        </w:rPr>
        <w:t>Ž</w:t>
      </w:r>
      <w:r w:rsidR="00CD06A7" w:rsidRPr="00271B6B">
        <w:rPr>
          <w:rFonts w:ascii="Times New Roman" w:hAnsi="Times New Roman" w:cs="Times New Roman"/>
        </w:rPr>
        <w:t xml:space="preserve">upanije djeluje Pučka kuhinja u kojoj se osiguravaju obroci za korisnike zajamčene minimalne naknade s područja grada Osijeka, te dvije </w:t>
      </w:r>
      <w:r w:rsidR="003D6739" w:rsidRPr="00271B6B">
        <w:rPr>
          <w:rFonts w:ascii="Times New Roman" w:hAnsi="Times New Roman" w:cs="Times New Roman"/>
        </w:rPr>
        <w:t>organizacije civilnog društva</w:t>
      </w:r>
      <w:r w:rsidR="00CD06A7" w:rsidRPr="00271B6B">
        <w:rPr>
          <w:rFonts w:ascii="Times New Roman" w:hAnsi="Times New Roman" w:cs="Times New Roman"/>
        </w:rPr>
        <w:t xml:space="preserve"> na području Osijeka i Našica provode aktivnosti socijalne samoposluge.</w:t>
      </w:r>
    </w:p>
    <w:p w14:paraId="370987B3" w14:textId="77777777" w:rsidR="00BD6DEF" w:rsidRPr="00271B6B" w:rsidRDefault="00BD6DEF" w:rsidP="00E80628">
      <w:pPr>
        <w:spacing w:line="240" w:lineRule="auto"/>
        <w:contextualSpacing/>
        <w:jc w:val="both"/>
        <w:rPr>
          <w:rFonts w:ascii="Times New Roman" w:hAnsi="Times New Roman" w:cs="Times New Roman"/>
          <w:color w:val="4472C4" w:themeColor="accent1"/>
        </w:rPr>
      </w:pPr>
    </w:p>
    <w:p w14:paraId="1AEB4559" w14:textId="39974537" w:rsidR="00CB79BD"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obrazaca 2 i 5 Pravilnika, </w:t>
      </w:r>
      <w:r w:rsidR="00CD06A7" w:rsidRPr="00271B6B">
        <w:rPr>
          <w:rFonts w:ascii="Times New Roman" w:hAnsi="Times New Roman" w:cs="Times New Roman"/>
        </w:rPr>
        <w:t xml:space="preserve">procjenjuje se kako se na području </w:t>
      </w:r>
      <w:r w:rsidR="00B26F3E" w:rsidRPr="00271B6B">
        <w:rPr>
          <w:rFonts w:ascii="Times New Roman" w:hAnsi="Times New Roman" w:cs="Times New Roman"/>
        </w:rPr>
        <w:t>Ž</w:t>
      </w:r>
      <w:r w:rsidR="00CD06A7" w:rsidRPr="00271B6B">
        <w:rPr>
          <w:rFonts w:ascii="Times New Roman" w:hAnsi="Times New Roman" w:cs="Times New Roman"/>
        </w:rPr>
        <w:t>upanije nalazi 199 osoba u riziku od beskućništva.</w:t>
      </w:r>
      <w:r w:rsidR="00B26F3E" w:rsidRPr="00271B6B">
        <w:rPr>
          <w:rFonts w:ascii="Times New Roman" w:hAnsi="Times New Roman" w:cs="Times New Roman"/>
        </w:rPr>
        <w:t xml:space="preserve"> </w:t>
      </w:r>
      <w:bookmarkStart w:id="41" w:name="_Hlk160451948"/>
      <w:r w:rsidR="00CD06A7" w:rsidRPr="00271B6B">
        <w:rPr>
          <w:rFonts w:ascii="Times New Roman" w:hAnsi="Times New Roman" w:cs="Times New Roman"/>
        </w:rPr>
        <w:t xml:space="preserve">Za građane u riziku od beskućništva </w:t>
      </w:r>
      <w:r w:rsidR="00B26F3E" w:rsidRPr="00271B6B">
        <w:rPr>
          <w:rFonts w:ascii="Times New Roman" w:hAnsi="Times New Roman" w:cs="Times New Roman"/>
        </w:rPr>
        <w:t>O</w:t>
      </w:r>
      <w:r w:rsidR="00CD06A7" w:rsidRPr="00271B6B">
        <w:rPr>
          <w:rFonts w:ascii="Times New Roman" w:hAnsi="Times New Roman" w:cs="Times New Roman"/>
        </w:rPr>
        <w:t xml:space="preserve">brascem 5 </w:t>
      </w:r>
      <w:r w:rsidR="00CD06A7" w:rsidRPr="00271B6B">
        <w:rPr>
          <w:rFonts w:ascii="Times New Roman" w:hAnsi="Times New Roman" w:cs="Times New Roman"/>
          <w:kern w:val="0"/>
        </w:rPr>
        <w:t>predviđene su socijalne usluge propisane Zakonom o socijalnoj skrbi i to smještaj, organizirano stanovanje i boravak</w:t>
      </w:r>
      <w:r w:rsidR="00CD06A7" w:rsidRPr="00271B6B">
        <w:rPr>
          <w:rFonts w:ascii="Times New Roman" w:hAnsi="Times New Roman" w:cs="Times New Roman"/>
        </w:rPr>
        <w:t>, te druge inovativne i projektno financirane usluge iz sustava socijalne skrbi i to dnevni centar za podršku i informiranje te stambeno zbrinjavanje osoba u riziku od beskućništva.</w:t>
      </w:r>
      <w:r w:rsidR="00B26F3E" w:rsidRPr="00271B6B">
        <w:rPr>
          <w:rFonts w:ascii="Times New Roman" w:hAnsi="Times New Roman" w:cs="Times New Roman"/>
        </w:rPr>
        <w:t xml:space="preserve"> </w:t>
      </w:r>
      <w:bookmarkEnd w:id="41"/>
      <w:r w:rsidR="00CD06A7" w:rsidRPr="00271B6B">
        <w:rPr>
          <w:rFonts w:ascii="Times New Roman" w:hAnsi="Times New Roman" w:cs="Times New Roman"/>
        </w:rPr>
        <w:t xml:space="preserve">Očekivani broj korisnika usluga smještaja ili organiziranog stanovanja je 119 korisnika, dok je postojeći broj korisnika navedenih usluga 40, od čega se 11 korisnika nalazi u prihvatilištu, 27 u domovima socijalne skrbi i 2 u organiziranom stanovanju. </w:t>
      </w:r>
      <w:r w:rsidR="00CD06A7" w:rsidRPr="00271B6B">
        <w:rPr>
          <w:rFonts w:ascii="Times New Roman" w:hAnsi="Times New Roman" w:cs="Times New Roman"/>
          <w:kern w:val="0"/>
        </w:rPr>
        <w:t xml:space="preserve">Potrebu za navedenim uslugama na području </w:t>
      </w:r>
      <w:r w:rsidR="00B26F3E" w:rsidRPr="00271B6B">
        <w:rPr>
          <w:rFonts w:ascii="Times New Roman" w:hAnsi="Times New Roman" w:cs="Times New Roman"/>
          <w:kern w:val="0"/>
        </w:rPr>
        <w:t>Ž</w:t>
      </w:r>
      <w:r w:rsidR="00CD06A7" w:rsidRPr="00271B6B">
        <w:rPr>
          <w:rFonts w:ascii="Times New Roman" w:hAnsi="Times New Roman" w:cs="Times New Roman"/>
          <w:kern w:val="0"/>
        </w:rPr>
        <w:t>upanije ima 79 korisnika kako je predviđeno metodologij</w:t>
      </w:r>
      <w:r w:rsidR="00C21282" w:rsidRPr="00271B6B">
        <w:rPr>
          <w:rFonts w:ascii="Times New Roman" w:hAnsi="Times New Roman" w:cs="Times New Roman"/>
          <w:kern w:val="0"/>
        </w:rPr>
        <w:t>om</w:t>
      </w:r>
      <w:r w:rsidR="00CD06A7" w:rsidRPr="00271B6B">
        <w:rPr>
          <w:rFonts w:ascii="Times New Roman" w:hAnsi="Times New Roman" w:cs="Times New Roman"/>
          <w:kern w:val="0"/>
        </w:rPr>
        <w:t>.</w:t>
      </w:r>
      <w:r w:rsidR="00767BA4"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usluge boravka je 40 korisnika, dok postojeći</w:t>
      </w:r>
      <w:r w:rsidR="00C21282" w:rsidRPr="00271B6B">
        <w:rPr>
          <w:rFonts w:ascii="Times New Roman" w:hAnsi="Times New Roman" w:cs="Times New Roman"/>
        </w:rPr>
        <w:t>h</w:t>
      </w:r>
      <w:r w:rsidR="00CD06A7" w:rsidRPr="00271B6B">
        <w:rPr>
          <w:rFonts w:ascii="Times New Roman" w:hAnsi="Times New Roman" w:cs="Times New Roman"/>
        </w:rPr>
        <w:t xml:space="preserve"> korisnika </w:t>
      </w:r>
      <w:r w:rsidR="00C21282" w:rsidRPr="00271B6B">
        <w:rPr>
          <w:rFonts w:ascii="Times New Roman" w:hAnsi="Times New Roman" w:cs="Times New Roman"/>
        </w:rPr>
        <w:t>nema.</w:t>
      </w:r>
      <w:r w:rsidR="00CD06A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usluge dnevnog centra za podršku i informiranje je 398 korisnika, </w:t>
      </w:r>
      <w:r w:rsidR="00C21282" w:rsidRPr="00271B6B">
        <w:rPr>
          <w:rFonts w:ascii="Times New Roman" w:hAnsi="Times New Roman" w:cs="Times New Roman"/>
        </w:rPr>
        <w:t>dok postojećih korisnika nema</w:t>
      </w:r>
      <w:r w:rsidR="00CD06A7" w:rsidRPr="00271B6B">
        <w:rPr>
          <w:rFonts w:ascii="Times New Roman" w:hAnsi="Times New Roman" w:cs="Times New Roman"/>
        </w:rPr>
        <w:t xml:space="preserve">. Očekivani broj korisnika usluge stambenog zbrinjavanja osoba u riziku od beskućništva je 60 korisnika, </w:t>
      </w:r>
      <w:r w:rsidR="00C21282" w:rsidRPr="00271B6B">
        <w:rPr>
          <w:rFonts w:ascii="Times New Roman" w:hAnsi="Times New Roman" w:cs="Times New Roman"/>
        </w:rPr>
        <w:t>dok postojećih korisnika nema</w:t>
      </w:r>
      <w:r w:rsidR="00CD06A7" w:rsidRPr="00271B6B">
        <w:rPr>
          <w:rFonts w:ascii="Times New Roman" w:hAnsi="Times New Roman" w:cs="Times New Roman"/>
        </w:rPr>
        <w:t xml:space="preserve">. </w:t>
      </w:r>
      <w:r w:rsidR="00CB79BD" w:rsidRPr="00271B6B">
        <w:rPr>
          <w:rFonts w:ascii="Times New Roman" w:hAnsi="Times New Roman" w:cs="Times New Roman"/>
        </w:rPr>
        <w:t>Na području Županije uslugu smještaja beskućnicima pruža jedan licencirani pružatelj.</w:t>
      </w:r>
      <w:r w:rsidR="00C21282" w:rsidRPr="00271B6B">
        <w:rPr>
          <w:rFonts w:ascii="Times New Roman" w:hAnsi="Times New Roman" w:cs="Times New Roman"/>
        </w:rPr>
        <w:t xml:space="preserve">  </w:t>
      </w:r>
    </w:p>
    <w:p w14:paraId="0C18BAC6" w14:textId="77777777" w:rsidR="00AB396C" w:rsidRPr="00271B6B" w:rsidRDefault="00AB396C" w:rsidP="00E80628">
      <w:pPr>
        <w:spacing w:line="240" w:lineRule="auto"/>
        <w:contextualSpacing/>
        <w:jc w:val="both"/>
        <w:rPr>
          <w:rFonts w:ascii="Times New Roman" w:hAnsi="Times New Roman" w:cs="Times New Roman"/>
        </w:rPr>
      </w:pPr>
    </w:p>
    <w:p w14:paraId="4B67C834" w14:textId="589037A3" w:rsidR="00A07A37"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0B4DDD" w:rsidRPr="00271B6B">
        <w:rPr>
          <w:rFonts w:ascii="Times New Roman" w:hAnsi="Times New Roman" w:cs="Times New Roman"/>
          <w:b/>
          <w:bCs/>
        </w:rPr>
        <w:t xml:space="preserve">Rizici u području mentalnog zdravlja </w:t>
      </w:r>
    </w:p>
    <w:p w14:paraId="709778C2" w14:textId="77777777" w:rsidR="006F1193" w:rsidRPr="00271B6B" w:rsidRDefault="006F1193" w:rsidP="00E80628">
      <w:pPr>
        <w:spacing w:line="240" w:lineRule="auto"/>
        <w:contextualSpacing/>
        <w:jc w:val="both"/>
        <w:rPr>
          <w:rFonts w:ascii="Times New Roman" w:hAnsi="Times New Roman" w:cs="Times New Roman"/>
          <w:b/>
          <w:bCs/>
        </w:rPr>
      </w:pPr>
    </w:p>
    <w:p w14:paraId="6D17EE86" w14:textId="7E008CB4"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obrazaca 2 i 5, </w:t>
      </w:r>
      <w:r w:rsidR="00CD06A7" w:rsidRPr="00271B6B">
        <w:rPr>
          <w:rFonts w:ascii="Times New Roman" w:hAnsi="Times New Roman" w:cs="Times New Roman"/>
        </w:rPr>
        <w:t xml:space="preserve">procjenjuje se kako se na području </w:t>
      </w:r>
      <w:r w:rsidR="00A07A37" w:rsidRPr="00271B6B">
        <w:rPr>
          <w:rFonts w:ascii="Times New Roman" w:hAnsi="Times New Roman" w:cs="Times New Roman"/>
        </w:rPr>
        <w:t>Ž</w:t>
      </w:r>
      <w:r w:rsidR="00CD06A7" w:rsidRPr="00271B6B">
        <w:rPr>
          <w:rFonts w:ascii="Times New Roman" w:hAnsi="Times New Roman" w:cs="Times New Roman"/>
        </w:rPr>
        <w:t>upanije nalazi 18</w:t>
      </w:r>
      <w:r w:rsidR="00A07A37" w:rsidRPr="00271B6B">
        <w:rPr>
          <w:rFonts w:ascii="Times New Roman" w:hAnsi="Times New Roman" w:cs="Times New Roman"/>
        </w:rPr>
        <w:t>.</w:t>
      </w:r>
      <w:r w:rsidR="00CD06A7" w:rsidRPr="00271B6B">
        <w:rPr>
          <w:rFonts w:ascii="Times New Roman" w:hAnsi="Times New Roman" w:cs="Times New Roman"/>
        </w:rPr>
        <w:t>816 osoba s rizicima mentalnog zdravlja.</w:t>
      </w:r>
      <w:r w:rsidR="00A07A37" w:rsidRPr="00271B6B">
        <w:rPr>
          <w:rFonts w:ascii="Times New Roman" w:hAnsi="Times New Roman" w:cs="Times New Roman"/>
        </w:rPr>
        <w:t xml:space="preserve"> </w:t>
      </w:r>
      <w:r w:rsidR="00CD06A7" w:rsidRPr="00271B6B">
        <w:rPr>
          <w:rFonts w:ascii="Times New Roman" w:hAnsi="Times New Roman" w:cs="Times New Roman"/>
        </w:rPr>
        <w:t xml:space="preserve">Za građane koji se nalaze u riziku mentalnog zdravlja </w:t>
      </w:r>
      <w:r w:rsidR="00A07A37" w:rsidRPr="00271B6B">
        <w:rPr>
          <w:rFonts w:ascii="Times New Roman" w:hAnsi="Times New Roman" w:cs="Times New Roman"/>
        </w:rPr>
        <w:t>O</w:t>
      </w:r>
      <w:r w:rsidR="00CD06A7" w:rsidRPr="00271B6B">
        <w:rPr>
          <w:rFonts w:ascii="Times New Roman" w:hAnsi="Times New Roman" w:cs="Times New Roman"/>
        </w:rPr>
        <w:t>brascem 5 su predviđene inovativne i projektno financirane usluge iz sustava socijalne skrbi i to: univerzalna prevencija, selektivna prevencija i indicirana prevencija.</w:t>
      </w:r>
      <w:r w:rsidR="00A07A37" w:rsidRPr="00271B6B">
        <w:rPr>
          <w:rFonts w:ascii="Times New Roman" w:hAnsi="Times New Roman" w:cs="Times New Roman"/>
        </w:rPr>
        <w:t xml:space="preserve"> </w:t>
      </w:r>
      <w:r w:rsidR="00CD06A7" w:rsidRPr="00271B6B">
        <w:rPr>
          <w:rFonts w:ascii="Times New Roman" w:hAnsi="Times New Roman" w:cs="Times New Roman"/>
        </w:rPr>
        <w:t>Očekivani broj korisnika usluge univerzalne prevencije je 18</w:t>
      </w:r>
      <w:r w:rsidR="00A07A37" w:rsidRPr="00271B6B">
        <w:rPr>
          <w:rFonts w:ascii="Times New Roman" w:hAnsi="Times New Roman" w:cs="Times New Roman"/>
        </w:rPr>
        <w:t>.</w:t>
      </w:r>
      <w:r w:rsidR="00CD06A7" w:rsidRPr="00271B6B">
        <w:rPr>
          <w:rFonts w:ascii="Times New Roman" w:hAnsi="Times New Roman" w:cs="Times New Roman"/>
        </w:rPr>
        <w:t>816 korisnika, dok je postojeći broj korisnika 139.</w:t>
      </w:r>
      <w:r w:rsidR="00A94DE4" w:rsidRPr="00271B6B">
        <w:rPr>
          <w:rFonts w:ascii="Times New Roman" w:hAnsi="Times New Roman" w:cs="Times New Roman"/>
        </w:rPr>
        <w:t xml:space="preserve"> </w:t>
      </w:r>
      <w:r w:rsidR="00CD06A7" w:rsidRPr="00271B6B">
        <w:rPr>
          <w:rFonts w:ascii="Times New Roman" w:hAnsi="Times New Roman" w:cs="Times New Roman"/>
        </w:rPr>
        <w:t>Očekivani broj korisnika usluge selektivne prevencije je 7</w:t>
      </w:r>
      <w:r w:rsidR="00F676A3" w:rsidRPr="00271B6B">
        <w:rPr>
          <w:rFonts w:ascii="Times New Roman" w:hAnsi="Times New Roman" w:cs="Times New Roman"/>
        </w:rPr>
        <w:t>.</w:t>
      </w:r>
      <w:r w:rsidR="00CD06A7" w:rsidRPr="00271B6B">
        <w:rPr>
          <w:rFonts w:ascii="Times New Roman" w:hAnsi="Times New Roman" w:cs="Times New Roman"/>
        </w:rPr>
        <w:t>526 korisnika, dok je postojeći broj korisnika 12</w:t>
      </w:r>
      <w:r w:rsidR="00A07A37" w:rsidRPr="00271B6B">
        <w:rPr>
          <w:rFonts w:ascii="Times New Roman" w:hAnsi="Times New Roman" w:cs="Times New Roman"/>
        </w:rPr>
        <w:t>.</w:t>
      </w:r>
      <w:r w:rsidR="00CD06A7" w:rsidRPr="00271B6B">
        <w:rPr>
          <w:rFonts w:ascii="Times New Roman" w:hAnsi="Times New Roman" w:cs="Times New Roman"/>
        </w:rPr>
        <w:t xml:space="preserve">791.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5</w:t>
      </w:r>
      <w:r w:rsidR="00F676A3" w:rsidRPr="00271B6B">
        <w:rPr>
          <w:rFonts w:ascii="Times New Roman" w:hAnsi="Times New Roman" w:cs="Times New Roman"/>
          <w:kern w:val="0"/>
        </w:rPr>
        <w:t>.</w:t>
      </w:r>
      <w:r w:rsidR="00CD06A7" w:rsidRPr="00271B6B">
        <w:rPr>
          <w:rFonts w:ascii="Times New Roman" w:hAnsi="Times New Roman" w:cs="Times New Roman"/>
          <w:kern w:val="0"/>
        </w:rPr>
        <w:t>265 korisnika više nego što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usluge indicirane prevencije je 1</w:t>
      </w:r>
      <w:r w:rsidR="009A5B72" w:rsidRPr="00271B6B">
        <w:rPr>
          <w:rFonts w:ascii="Times New Roman" w:hAnsi="Times New Roman" w:cs="Times New Roman"/>
        </w:rPr>
        <w:t>.</w:t>
      </w:r>
      <w:r w:rsidR="00CD06A7" w:rsidRPr="00271B6B">
        <w:rPr>
          <w:rFonts w:ascii="Times New Roman" w:hAnsi="Times New Roman" w:cs="Times New Roman"/>
        </w:rPr>
        <w:t xml:space="preserve">882 korisnika, dok je postojeći broj korisnika 19.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1</w:t>
      </w:r>
      <w:r w:rsidR="009A5B72" w:rsidRPr="00271B6B">
        <w:rPr>
          <w:rFonts w:ascii="Times New Roman" w:hAnsi="Times New Roman" w:cs="Times New Roman"/>
          <w:kern w:val="0"/>
        </w:rPr>
        <w:t>.</w:t>
      </w:r>
      <w:r w:rsidR="00CD06A7" w:rsidRPr="00271B6B">
        <w:rPr>
          <w:rFonts w:ascii="Times New Roman" w:hAnsi="Times New Roman" w:cs="Times New Roman"/>
          <w:kern w:val="0"/>
        </w:rPr>
        <w:t>863 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Nastavni zavod za javno zdravstvo Osječko-baranjske županije je ključna ustanova koja uz obavljanje djelatnosti iz javnoga zdravstva obavlja i djelatnosti održavanja mentalnog zdravlja i prevencije ovisnosti u sklopu kojega je i </w:t>
      </w:r>
      <w:r w:rsidR="00A07A37" w:rsidRPr="00271B6B">
        <w:rPr>
          <w:rFonts w:ascii="Times New Roman" w:hAnsi="Times New Roman" w:cs="Times New Roman"/>
        </w:rPr>
        <w:t>organiziran</w:t>
      </w:r>
      <w:r w:rsidR="00CD06A7" w:rsidRPr="00271B6B">
        <w:rPr>
          <w:rFonts w:ascii="Times New Roman" w:hAnsi="Times New Roman" w:cs="Times New Roman"/>
        </w:rPr>
        <w:t xml:space="preserve"> Centar za zdravstvenu zaštitu mentalnog zdravlja, prevenciju i izvanbolničko liječenje ovisnosti.</w:t>
      </w:r>
    </w:p>
    <w:p w14:paraId="0BFC60EE" w14:textId="77777777" w:rsidR="00A07A37" w:rsidRPr="00271B6B" w:rsidRDefault="00A07A37" w:rsidP="00E80628">
      <w:pPr>
        <w:spacing w:line="240" w:lineRule="auto"/>
        <w:contextualSpacing/>
        <w:jc w:val="both"/>
        <w:rPr>
          <w:rFonts w:ascii="Times New Roman" w:hAnsi="Times New Roman" w:cs="Times New Roman"/>
          <w:color w:val="4472C4" w:themeColor="accent1"/>
          <w:kern w:val="0"/>
        </w:rPr>
      </w:pPr>
    </w:p>
    <w:p w14:paraId="1270691C" w14:textId="777D69E2" w:rsidR="00CD06A7" w:rsidRPr="00271B6B" w:rsidRDefault="006F1193"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w:t>
      </w:r>
      <w:r w:rsidR="00A07A37" w:rsidRPr="00271B6B">
        <w:rPr>
          <w:rFonts w:ascii="Times New Roman" w:hAnsi="Times New Roman" w:cs="Times New Roman"/>
          <w:kern w:val="0"/>
        </w:rPr>
        <w:t>o</w:t>
      </w:r>
      <w:r w:rsidR="00CD06A7" w:rsidRPr="00271B6B">
        <w:rPr>
          <w:rFonts w:ascii="Times New Roman" w:hAnsi="Times New Roman" w:cs="Times New Roman"/>
          <w:kern w:val="0"/>
        </w:rPr>
        <w:t>brazaca 2 i 5 Pravilnika</w:t>
      </w:r>
      <w:r w:rsidR="00A07A37" w:rsidRPr="00271B6B">
        <w:rPr>
          <w:rFonts w:ascii="Times New Roman" w:hAnsi="Times New Roman" w:cs="Times New Roman"/>
          <w:kern w:val="0"/>
        </w:rPr>
        <w:t>,</w:t>
      </w:r>
      <w:r w:rsidR="00CD06A7" w:rsidRPr="00271B6B">
        <w:rPr>
          <w:rFonts w:ascii="Times New Roman" w:hAnsi="Times New Roman" w:cs="Times New Roman"/>
          <w:kern w:val="0"/>
        </w:rPr>
        <w:t xml:space="preserve"> </w:t>
      </w:r>
      <w:r w:rsidR="00CD06A7" w:rsidRPr="00271B6B">
        <w:rPr>
          <w:rFonts w:ascii="Times New Roman" w:hAnsi="Times New Roman" w:cs="Times New Roman"/>
        </w:rPr>
        <w:t xml:space="preserve">procjenjuje se kako se na području </w:t>
      </w:r>
      <w:r w:rsidR="00A07A37" w:rsidRPr="00271B6B">
        <w:rPr>
          <w:rFonts w:ascii="Times New Roman" w:hAnsi="Times New Roman" w:cs="Times New Roman"/>
        </w:rPr>
        <w:t>Ž</w:t>
      </w:r>
      <w:r w:rsidR="00CD06A7" w:rsidRPr="00271B6B">
        <w:rPr>
          <w:rFonts w:ascii="Times New Roman" w:hAnsi="Times New Roman" w:cs="Times New Roman"/>
        </w:rPr>
        <w:t>upanije nalazi 1</w:t>
      </w:r>
      <w:r w:rsidR="009A5B72" w:rsidRPr="00271B6B">
        <w:rPr>
          <w:rFonts w:ascii="Times New Roman" w:hAnsi="Times New Roman" w:cs="Times New Roman"/>
        </w:rPr>
        <w:t>.</w:t>
      </w:r>
      <w:r w:rsidR="00CD06A7" w:rsidRPr="00271B6B">
        <w:rPr>
          <w:rFonts w:ascii="Times New Roman" w:hAnsi="Times New Roman" w:cs="Times New Roman"/>
        </w:rPr>
        <w:t>147 osoba u riziku od značajnijih teškoća mentalnog zdravlja.</w:t>
      </w:r>
      <w:r w:rsidR="00A07A37" w:rsidRPr="00271B6B">
        <w:rPr>
          <w:rFonts w:ascii="Times New Roman" w:hAnsi="Times New Roman" w:cs="Times New Roman"/>
        </w:rPr>
        <w:t xml:space="preserve"> </w:t>
      </w:r>
      <w:r w:rsidR="00CD06A7" w:rsidRPr="00271B6B">
        <w:rPr>
          <w:rFonts w:ascii="Times New Roman" w:hAnsi="Times New Roman" w:cs="Times New Roman"/>
        </w:rPr>
        <w:t xml:space="preserve">Za građane sa značajnijim teškoćama mentalnog zdravlja </w:t>
      </w:r>
      <w:r w:rsidR="00A07A37" w:rsidRPr="00271B6B">
        <w:rPr>
          <w:rFonts w:ascii="Times New Roman" w:hAnsi="Times New Roman" w:cs="Times New Roman"/>
        </w:rPr>
        <w:t>O</w:t>
      </w:r>
      <w:r w:rsidR="00CD06A7" w:rsidRPr="00271B6B">
        <w:rPr>
          <w:rFonts w:ascii="Times New Roman" w:hAnsi="Times New Roman" w:cs="Times New Roman"/>
        </w:rPr>
        <w:t>brascem 5 su predviđene inovativne i projektno financirane usluge iz sustava socijalne skrb</w:t>
      </w:r>
      <w:r w:rsidR="00A07A37" w:rsidRPr="00271B6B">
        <w:rPr>
          <w:rFonts w:ascii="Times New Roman" w:hAnsi="Times New Roman" w:cs="Times New Roman"/>
        </w:rPr>
        <w:t>i</w:t>
      </w:r>
      <w:r w:rsidR="00CD06A7" w:rsidRPr="00271B6B">
        <w:rPr>
          <w:rFonts w:ascii="Times New Roman" w:hAnsi="Times New Roman" w:cs="Times New Roman"/>
        </w:rPr>
        <w:t xml:space="preserve">, ali i usluge koje se ostvaruju kroz zdravstveni sektor i to: </w:t>
      </w:r>
      <w:r w:rsidR="00CD06A7" w:rsidRPr="00271B6B">
        <w:rPr>
          <w:rFonts w:ascii="Times New Roman" w:hAnsi="Times New Roman" w:cs="Times New Roman"/>
          <w:bCs/>
        </w:rPr>
        <w:t>programi socijalnog uključivanja ovisnika i osoba s teškoćama mentalnog zdravlja u zajednici, organizirane kreativne, rekreativne i socijalizacijske aktivnosti strukturiranog provođenja slobodnog vremena, grupe podrške i vršnjačka podrška za osobe s teškoćama mentalnog zdravlja, grupe podrške za članove obitelji osoba s teškoćama mentalnog zdravlja, krizne intervencije i prva psihološka pomoć.</w:t>
      </w:r>
      <w:r w:rsidR="00A07A37" w:rsidRPr="00271B6B">
        <w:rPr>
          <w:rFonts w:ascii="Times New Roman" w:hAnsi="Times New Roman" w:cs="Times New Roman"/>
          <w:bCs/>
        </w:rPr>
        <w:t xml:space="preserve"> </w:t>
      </w:r>
      <w:r w:rsidR="00CD06A7" w:rsidRPr="00271B6B">
        <w:rPr>
          <w:rFonts w:ascii="Times New Roman" w:hAnsi="Times New Roman" w:cs="Times New Roman"/>
        </w:rPr>
        <w:t xml:space="preserve">Očekivani broj korisnika </w:t>
      </w:r>
      <w:r w:rsidR="00CD06A7" w:rsidRPr="00271B6B">
        <w:rPr>
          <w:rFonts w:ascii="Times New Roman" w:hAnsi="Times New Roman" w:cs="Times New Roman"/>
          <w:bCs/>
        </w:rPr>
        <w:t>programa socijalnog uključivanja ovisnika i osoba s teškoćama mentalnog zdravlja u zajednicu</w:t>
      </w:r>
      <w:r w:rsidR="00CD06A7" w:rsidRPr="00271B6B">
        <w:rPr>
          <w:rFonts w:ascii="Times New Roman" w:hAnsi="Times New Roman" w:cs="Times New Roman"/>
        </w:rPr>
        <w:t xml:space="preserve"> je 688 korisnika, dok je postojeći broj korisnika 50.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638 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w:t>
      </w:r>
      <w:r w:rsidR="00CD06A7" w:rsidRPr="00271B6B">
        <w:rPr>
          <w:rFonts w:ascii="Times New Roman" w:hAnsi="Times New Roman" w:cs="Times New Roman"/>
          <w:bCs/>
        </w:rPr>
        <w:t>organizirane kreativne, rekreativne i socijalizacijske aktivnosti strukturiranog provođenja slobodnog vremena</w:t>
      </w:r>
      <w:r w:rsidR="00CD06A7" w:rsidRPr="00271B6B">
        <w:rPr>
          <w:rFonts w:ascii="Times New Roman" w:hAnsi="Times New Roman" w:cs="Times New Roman"/>
        </w:rPr>
        <w:t xml:space="preserve"> je 229 korisnika, dok je postojeći broj korisnika 58.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171 korisnik kako je predviđeno izračunom prema metodologiji za procjenu potreba.</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w:t>
      </w:r>
      <w:r w:rsidR="00CD06A7" w:rsidRPr="00271B6B">
        <w:rPr>
          <w:rFonts w:ascii="Times New Roman" w:hAnsi="Times New Roman" w:cs="Times New Roman"/>
          <w:bCs/>
        </w:rPr>
        <w:t>grupe podrške i vršnjačke podrške za osobe s teškoćama mentalnog zdravlja</w:t>
      </w:r>
      <w:r w:rsidR="00CD06A7" w:rsidRPr="00271B6B">
        <w:rPr>
          <w:rFonts w:ascii="Times New Roman" w:hAnsi="Times New Roman" w:cs="Times New Roman"/>
        </w:rPr>
        <w:t xml:space="preserve"> je 229 korisnika, dok je postojeći broj korisnika 15.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214 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w:t>
      </w:r>
      <w:r w:rsidR="00CD06A7" w:rsidRPr="00271B6B">
        <w:rPr>
          <w:rFonts w:ascii="Times New Roman" w:hAnsi="Times New Roman" w:cs="Times New Roman"/>
          <w:bCs/>
        </w:rPr>
        <w:t>grupe podrške za članove obitelji osoba s teškoćama mentalnog zdravlja</w:t>
      </w:r>
      <w:r w:rsidR="00CD06A7" w:rsidRPr="00271B6B">
        <w:rPr>
          <w:rFonts w:ascii="Times New Roman" w:hAnsi="Times New Roman" w:cs="Times New Roman"/>
        </w:rPr>
        <w:t xml:space="preserve"> je 229 korisnika, dok je postojeći broj korisnika 40.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189 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usluge krizne intervencije </w:t>
      </w:r>
      <w:r w:rsidR="00CD06A7" w:rsidRPr="00271B6B">
        <w:rPr>
          <w:rFonts w:ascii="Times New Roman" w:hAnsi="Times New Roman" w:cs="Times New Roman"/>
          <w:bCs/>
        </w:rPr>
        <w:t xml:space="preserve">i prve psihološke pomoći </w:t>
      </w:r>
      <w:r w:rsidR="00CD06A7" w:rsidRPr="00271B6B">
        <w:rPr>
          <w:rFonts w:ascii="Times New Roman" w:hAnsi="Times New Roman" w:cs="Times New Roman"/>
        </w:rPr>
        <w:t xml:space="preserve">je 172 korisnika, dok je postojeći broj korisnika 85. </w:t>
      </w:r>
      <w:r w:rsidR="00CD06A7" w:rsidRPr="00271B6B">
        <w:rPr>
          <w:rFonts w:ascii="Times New Roman" w:hAnsi="Times New Roman" w:cs="Times New Roman"/>
          <w:kern w:val="0"/>
        </w:rPr>
        <w:t xml:space="preserve">Potrebu za navedenom uslugom na području </w:t>
      </w:r>
      <w:r w:rsidR="00A07A37" w:rsidRPr="00271B6B">
        <w:rPr>
          <w:rFonts w:ascii="Times New Roman" w:hAnsi="Times New Roman" w:cs="Times New Roman"/>
          <w:kern w:val="0"/>
        </w:rPr>
        <w:t>Ž</w:t>
      </w:r>
      <w:r w:rsidR="00CD06A7" w:rsidRPr="00271B6B">
        <w:rPr>
          <w:rFonts w:ascii="Times New Roman" w:hAnsi="Times New Roman" w:cs="Times New Roman"/>
          <w:kern w:val="0"/>
        </w:rPr>
        <w:t>upanije ima 87 korisnika kako je predviđeno izračunom prema metodologiji</w:t>
      </w:r>
      <w:r w:rsidR="00A07A37" w:rsidRPr="00271B6B">
        <w:rPr>
          <w:rFonts w:ascii="Times New Roman" w:hAnsi="Times New Roman" w:cs="Times New Roman"/>
          <w:kern w:val="0"/>
        </w:rPr>
        <w:t xml:space="preserve">. </w:t>
      </w:r>
      <w:r w:rsidR="00CD06A7" w:rsidRPr="00271B6B">
        <w:rPr>
          <w:rFonts w:ascii="Times New Roman" w:hAnsi="Times New Roman" w:cs="Times New Roman"/>
          <w:kern w:val="0"/>
        </w:rPr>
        <w:t xml:space="preserve">Na području </w:t>
      </w:r>
      <w:r w:rsidR="009A5B72" w:rsidRPr="00271B6B">
        <w:rPr>
          <w:rFonts w:ascii="Times New Roman" w:hAnsi="Times New Roman" w:cs="Times New Roman"/>
          <w:kern w:val="0"/>
        </w:rPr>
        <w:t>Ž</w:t>
      </w:r>
      <w:r w:rsidR="003F60F5" w:rsidRPr="00271B6B">
        <w:rPr>
          <w:rFonts w:ascii="Times New Roman" w:hAnsi="Times New Roman" w:cs="Times New Roman"/>
          <w:kern w:val="0"/>
        </w:rPr>
        <w:t>upanije, navedene usluge pruža šest</w:t>
      </w:r>
      <w:r w:rsidR="00CD06A7" w:rsidRPr="00271B6B">
        <w:rPr>
          <w:rFonts w:ascii="Times New Roman" w:hAnsi="Times New Roman" w:cs="Times New Roman"/>
          <w:kern w:val="0"/>
        </w:rPr>
        <w:t xml:space="preserve"> pružatelja.</w:t>
      </w:r>
      <w:r w:rsidR="003F60F5" w:rsidRPr="00271B6B">
        <w:rPr>
          <w:rFonts w:ascii="Times New Roman" w:hAnsi="Times New Roman" w:cs="Times New Roman"/>
          <w:kern w:val="0"/>
        </w:rPr>
        <w:t xml:space="preserve"> </w:t>
      </w:r>
    </w:p>
    <w:p w14:paraId="6DFE79BA" w14:textId="77777777" w:rsidR="006F1193" w:rsidRPr="00271B6B" w:rsidRDefault="006F1193" w:rsidP="00E80628">
      <w:pPr>
        <w:spacing w:line="240" w:lineRule="auto"/>
        <w:contextualSpacing/>
        <w:jc w:val="both"/>
        <w:rPr>
          <w:rFonts w:ascii="Times New Roman" w:hAnsi="Times New Roman" w:cs="Times New Roman"/>
          <w:kern w:val="0"/>
        </w:rPr>
      </w:pPr>
    </w:p>
    <w:p w14:paraId="69A50EE9" w14:textId="2153EEB3" w:rsidR="00CD06A7" w:rsidRPr="00271B6B" w:rsidRDefault="006F1193" w:rsidP="00E80628">
      <w:pPr>
        <w:spacing w:line="240" w:lineRule="auto"/>
        <w:contextualSpacing/>
        <w:jc w:val="both"/>
        <w:rPr>
          <w:rFonts w:ascii="Times New Roman" w:hAnsi="Times New Roman" w:cs="Times New Roman"/>
          <w:kern w:val="0"/>
        </w:rPr>
      </w:pPr>
      <w:r w:rsidRPr="00271B6B">
        <w:rPr>
          <w:rFonts w:ascii="Times New Roman" w:hAnsi="Times New Roman" w:cs="Times New Roman"/>
        </w:rPr>
        <w:tab/>
      </w:r>
      <w:r w:rsidR="00CD06A7" w:rsidRPr="00271B6B">
        <w:rPr>
          <w:rFonts w:ascii="Times New Roman" w:hAnsi="Times New Roman" w:cs="Times New Roman"/>
        </w:rPr>
        <w:t>Za građane koji su suočeni s ovisnostima o alkoh</w:t>
      </w:r>
      <w:r w:rsidR="003F60F5" w:rsidRPr="00271B6B">
        <w:rPr>
          <w:rFonts w:ascii="Times New Roman" w:hAnsi="Times New Roman" w:cs="Times New Roman"/>
        </w:rPr>
        <w:t>olu, drogama i kocki</w:t>
      </w:r>
      <w:r w:rsidR="00E6556D" w:rsidRPr="00271B6B">
        <w:rPr>
          <w:rFonts w:ascii="Times New Roman" w:hAnsi="Times New Roman" w:cs="Times New Roman"/>
        </w:rPr>
        <w:t>,</w:t>
      </w:r>
      <w:r w:rsidR="003F60F5" w:rsidRPr="00271B6B">
        <w:rPr>
          <w:rFonts w:ascii="Times New Roman" w:hAnsi="Times New Roman" w:cs="Times New Roman"/>
        </w:rPr>
        <w:t xml:space="preserve"> Obrascem 5</w:t>
      </w:r>
      <w:r w:rsidR="00CD06A7" w:rsidRPr="00271B6B">
        <w:rPr>
          <w:rFonts w:ascii="Times New Roman" w:hAnsi="Times New Roman" w:cs="Times New Roman"/>
        </w:rPr>
        <w:t xml:space="preserve"> su predviđene inovativne i projektno financirane usluge iz sustava socijalne skrbi, te usluge koje se ostvaruju kroz zdravstveni sektor i to:</w:t>
      </w:r>
      <w:r w:rsidR="00CD06A7" w:rsidRPr="00271B6B">
        <w:rPr>
          <w:rFonts w:ascii="Times New Roman" w:hAnsi="Times New Roman" w:cs="Times New Roman"/>
          <w:bCs/>
        </w:rPr>
        <w:t xml:space="preserve"> terapijske grupe/klubovi za ovisnike o kockanju, programi smanjenja štete za ovisnike (</w:t>
      </w:r>
      <w:proofErr w:type="spellStart"/>
      <w:r w:rsidR="00CD06A7" w:rsidRPr="00271B6B">
        <w:rPr>
          <w:rFonts w:ascii="Times New Roman" w:hAnsi="Times New Roman" w:cs="Times New Roman"/>
          <w:bCs/>
        </w:rPr>
        <w:t>harm</w:t>
      </w:r>
      <w:proofErr w:type="spellEnd"/>
      <w:r w:rsidR="00CD06A7" w:rsidRPr="00271B6B">
        <w:rPr>
          <w:rFonts w:ascii="Times New Roman" w:hAnsi="Times New Roman" w:cs="Times New Roman"/>
          <w:bCs/>
        </w:rPr>
        <w:t xml:space="preserve"> </w:t>
      </w:r>
      <w:proofErr w:type="spellStart"/>
      <w:r w:rsidR="00CD06A7" w:rsidRPr="00271B6B">
        <w:rPr>
          <w:rFonts w:ascii="Times New Roman" w:hAnsi="Times New Roman" w:cs="Times New Roman"/>
          <w:bCs/>
        </w:rPr>
        <w:t>reduction</w:t>
      </w:r>
      <w:proofErr w:type="spellEnd"/>
      <w:r w:rsidR="00CD06A7" w:rsidRPr="00271B6B">
        <w:rPr>
          <w:rFonts w:ascii="Times New Roman" w:hAnsi="Times New Roman" w:cs="Times New Roman"/>
          <w:bCs/>
        </w:rPr>
        <w:t>), terapijske grupe/klubovi za ovisnike o drogi, terapijske grupe/klubovi za ovisnike o alkoholu</w:t>
      </w:r>
      <w:r w:rsidR="00306207" w:rsidRPr="00271B6B">
        <w:rPr>
          <w:rFonts w:ascii="Times New Roman" w:hAnsi="Times New Roman" w:cs="Times New Roman"/>
          <w:bCs/>
        </w:rPr>
        <w:t xml:space="preserve">. </w:t>
      </w:r>
      <w:r w:rsidR="00CD06A7" w:rsidRPr="00271B6B">
        <w:rPr>
          <w:rFonts w:ascii="Times New Roman" w:hAnsi="Times New Roman" w:cs="Times New Roman"/>
          <w:kern w:val="0"/>
        </w:rPr>
        <w:t xml:space="preserve">Prema podacima iz obrazaca 2 i 5 Pravilnika, </w:t>
      </w:r>
      <w:r w:rsidR="00CD06A7" w:rsidRPr="00271B6B">
        <w:rPr>
          <w:rFonts w:ascii="Times New Roman" w:hAnsi="Times New Roman" w:cs="Times New Roman"/>
        </w:rPr>
        <w:t xml:space="preserve">procjenjuje se kako se na području </w:t>
      </w:r>
      <w:r w:rsidR="000F01FF" w:rsidRPr="00271B6B">
        <w:rPr>
          <w:rFonts w:ascii="Times New Roman" w:hAnsi="Times New Roman" w:cs="Times New Roman"/>
        </w:rPr>
        <w:t>Ž</w:t>
      </w:r>
      <w:r w:rsidR="00CD06A7" w:rsidRPr="00271B6B">
        <w:rPr>
          <w:rFonts w:ascii="Times New Roman" w:hAnsi="Times New Roman" w:cs="Times New Roman"/>
        </w:rPr>
        <w:t>upanije nalazi 1</w:t>
      </w:r>
      <w:r w:rsidR="009A5B72" w:rsidRPr="00271B6B">
        <w:rPr>
          <w:rFonts w:ascii="Times New Roman" w:hAnsi="Times New Roman" w:cs="Times New Roman"/>
        </w:rPr>
        <w:t>.</w:t>
      </w:r>
      <w:r w:rsidR="00CD06A7" w:rsidRPr="00271B6B">
        <w:rPr>
          <w:rFonts w:ascii="Times New Roman" w:hAnsi="Times New Roman" w:cs="Times New Roman"/>
        </w:rPr>
        <w:t>530 osoba koji imaju rizik patološkog kockanja, 627 osoba s duševnim poremećajima i poremećajima ponašanja uzrokovanim psihoaktivnim tvarima, te 734 osobe s duševnim poremećajima i poremećajima ponašanja uzrokovanim uzimanjem alkohola.</w:t>
      </w:r>
      <w:r w:rsidR="000F01FF" w:rsidRPr="00271B6B">
        <w:rPr>
          <w:rFonts w:ascii="Times New Roman" w:hAnsi="Times New Roman" w:cs="Times New Roman"/>
        </w:rPr>
        <w:t xml:space="preserve"> O</w:t>
      </w:r>
      <w:r w:rsidR="00CD06A7" w:rsidRPr="00271B6B">
        <w:rPr>
          <w:rFonts w:ascii="Times New Roman" w:hAnsi="Times New Roman" w:cs="Times New Roman"/>
        </w:rPr>
        <w:t xml:space="preserve">čekivani broj korisnika terapijske </w:t>
      </w:r>
      <w:r w:rsidR="00CD06A7" w:rsidRPr="00271B6B">
        <w:rPr>
          <w:rFonts w:ascii="Times New Roman" w:hAnsi="Times New Roman" w:cs="Times New Roman"/>
          <w:bCs/>
        </w:rPr>
        <w:t xml:space="preserve">grupe/klubova za ovisnike o kockanju </w:t>
      </w:r>
      <w:r w:rsidR="00CD06A7" w:rsidRPr="00271B6B">
        <w:rPr>
          <w:rFonts w:ascii="Times New Roman" w:hAnsi="Times New Roman" w:cs="Times New Roman"/>
        </w:rPr>
        <w:t xml:space="preserve">je 306 korisnika, </w:t>
      </w:r>
      <w:r w:rsidR="00306207" w:rsidRPr="00271B6B">
        <w:rPr>
          <w:rFonts w:ascii="Times New Roman" w:hAnsi="Times New Roman" w:cs="Times New Roman"/>
        </w:rPr>
        <w:t>dok trenutnih korisnika nema</w:t>
      </w:r>
      <w:r w:rsidR="00CD06A7" w:rsidRPr="00271B6B">
        <w:rPr>
          <w:rFonts w:ascii="Times New Roman" w:hAnsi="Times New Roman" w:cs="Times New Roman"/>
        </w:rPr>
        <w:t>. Očekivani broj korisnika programa smanjenja štete za ovisnike (</w:t>
      </w:r>
      <w:proofErr w:type="spellStart"/>
      <w:r w:rsidR="00CD06A7" w:rsidRPr="00271B6B">
        <w:rPr>
          <w:rFonts w:ascii="Times New Roman" w:hAnsi="Times New Roman" w:cs="Times New Roman"/>
        </w:rPr>
        <w:t>harm</w:t>
      </w:r>
      <w:proofErr w:type="spellEnd"/>
      <w:r w:rsidR="00CD06A7" w:rsidRPr="00271B6B">
        <w:rPr>
          <w:rFonts w:ascii="Times New Roman" w:hAnsi="Times New Roman" w:cs="Times New Roman"/>
        </w:rPr>
        <w:t xml:space="preserve"> </w:t>
      </w:r>
      <w:proofErr w:type="spellStart"/>
      <w:r w:rsidR="00CD06A7" w:rsidRPr="00271B6B">
        <w:rPr>
          <w:rFonts w:ascii="Times New Roman" w:hAnsi="Times New Roman" w:cs="Times New Roman"/>
        </w:rPr>
        <w:t>reduction</w:t>
      </w:r>
      <w:proofErr w:type="spellEnd"/>
      <w:r w:rsidR="00CD06A7" w:rsidRPr="00271B6B">
        <w:rPr>
          <w:rFonts w:ascii="Times New Roman" w:hAnsi="Times New Roman" w:cs="Times New Roman"/>
        </w:rPr>
        <w:t xml:space="preserve">) je 627 korisnika, dok je postojeći broj korisnika 287. </w:t>
      </w:r>
      <w:r w:rsidR="00CD06A7" w:rsidRPr="00271B6B">
        <w:rPr>
          <w:rFonts w:ascii="Times New Roman" w:hAnsi="Times New Roman" w:cs="Times New Roman"/>
          <w:kern w:val="0"/>
        </w:rPr>
        <w:t xml:space="preserve">Potrebu za navedenom uslugom 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upanije ima 340 korisnika kako je predviđeno izračunom prema metodologiji.</w:t>
      </w:r>
      <w:r w:rsidR="005D7256" w:rsidRPr="00271B6B">
        <w:rPr>
          <w:rFonts w:ascii="Times New Roman" w:hAnsi="Times New Roman" w:cs="Times New Roman"/>
          <w:kern w:val="0"/>
        </w:rPr>
        <w:t xml:space="preserve"> </w:t>
      </w:r>
      <w:r w:rsidR="00CD06A7" w:rsidRPr="00271B6B">
        <w:rPr>
          <w:rFonts w:ascii="Times New Roman" w:hAnsi="Times New Roman" w:cs="Times New Roman"/>
        </w:rPr>
        <w:t xml:space="preserve">Očekivani broj korisnika terapijske </w:t>
      </w:r>
      <w:r w:rsidR="00CD06A7" w:rsidRPr="00271B6B">
        <w:rPr>
          <w:rFonts w:ascii="Times New Roman" w:hAnsi="Times New Roman" w:cs="Times New Roman"/>
          <w:bCs/>
        </w:rPr>
        <w:t xml:space="preserve">grupe/klubova za ovisnike o drogi </w:t>
      </w:r>
      <w:r w:rsidR="00CD06A7" w:rsidRPr="00271B6B">
        <w:rPr>
          <w:rFonts w:ascii="Times New Roman" w:hAnsi="Times New Roman" w:cs="Times New Roman"/>
        </w:rPr>
        <w:t xml:space="preserve">je 439 korisnika, </w:t>
      </w:r>
      <w:r w:rsidR="009A5B72" w:rsidRPr="00271B6B">
        <w:rPr>
          <w:rFonts w:ascii="Times New Roman" w:hAnsi="Times New Roman" w:cs="Times New Roman"/>
        </w:rPr>
        <w:t>stoga isti broj ima potrebu za navedenom uslugom.</w:t>
      </w:r>
      <w:r w:rsidR="00CD06A7" w:rsidRPr="00271B6B">
        <w:rPr>
          <w:rFonts w:ascii="Times New Roman" w:hAnsi="Times New Roman" w:cs="Times New Roman"/>
        </w:rPr>
        <w:t xml:space="preserve"> Očekivani broj korisnika terapijske </w:t>
      </w:r>
      <w:r w:rsidR="00CD06A7" w:rsidRPr="00271B6B">
        <w:rPr>
          <w:rFonts w:ascii="Times New Roman" w:hAnsi="Times New Roman" w:cs="Times New Roman"/>
          <w:bCs/>
        </w:rPr>
        <w:t xml:space="preserve">grupe/klubova za ovisnike o alkoholu </w:t>
      </w:r>
      <w:r w:rsidR="00CD06A7" w:rsidRPr="00271B6B">
        <w:rPr>
          <w:rFonts w:ascii="Times New Roman" w:hAnsi="Times New Roman" w:cs="Times New Roman"/>
        </w:rPr>
        <w:t xml:space="preserve">je 514 korisnika, dok je postojeći broj korisnika 45. </w:t>
      </w:r>
      <w:r w:rsidR="00CD06A7" w:rsidRPr="00271B6B">
        <w:rPr>
          <w:rFonts w:ascii="Times New Roman" w:hAnsi="Times New Roman" w:cs="Times New Roman"/>
          <w:kern w:val="0"/>
        </w:rPr>
        <w:t xml:space="preserve">Potrebu za navedenom uslugom 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upanije ima 469 korisnika kako je predviđeno izračunom prema metodologiji.</w:t>
      </w:r>
      <w:r w:rsidR="005D7256" w:rsidRPr="00271B6B">
        <w:rPr>
          <w:rFonts w:ascii="Times New Roman" w:hAnsi="Times New Roman" w:cs="Times New Roman"/>
          <w:kern w:val="0"/>
        </w:rPr>
        <w:t xml:space="preserve"> </w:t>
      </w:r>
      <w:r w:rsidR="00CD06A7" w:rsidRPr="00271B6B">
        <w:rPr>
          <w:rFonts w:ascii="Times New Roman" w:hAnsi="Times New Roman" w:cs="Times New Roman"/>
          <w:kern w:val="0"/>
        </w:rPr>
        <w:t xml:space="preserve">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 xml:space="preserve">upanije, jedan pružatelj je licenciran za provođenje programa i terapija s ovisnicima, te djeluju još i </w:t>
      </w:r>
      <w:r w:rsidR="003F60F5" w:rsidRPr="00271B6B">
        <w:rPr>
          <w:rFonts w:ascii="Times New Roman" w:hAnsi="Times New Roman" w:cs="Times New Roman"/>
          <w:kern w:val="0"/>
        </w:rPr>
        <w:t>tri</w:t>
      </w:r>
      <w:r w:rsidR="00CD06A7" w:rsidRPr="00271B6B">
        <w:rPr>
          <w:rFonts w:ascii="Times New Roman" w:hAnsi="Times New Roman" w:cs="Times New Roman"/>
          <w:kern w:val="0"/>
        </w:rPr>
        <w:t xml:space="preserve"> registrirana kluba za ovisnike o alkoholu.</w:t>
      </w:r>
    </w:p>
    <w:p w14:paraId="62BD6D0E" w14:textId="77777777" w:rsidR="00A07A37" w:rsidRPr="00271B6B" w:rsidRDefault="00A07A37" w:rsidP="00E80628">
      <w:pPr>
        <w:spacing w:line="240" w:lineRule="auto"/>
        <w:contextualSpacing/>
        <w:jc w:val="both"/>
        <w:rPr>
          <w:rFonts w:ascii="Times New Roman" w:hAnsi="Times New Roman" w:cs="Times New Roman"/>
          <w:color w:val="4472C4" w:themeColor="accent1"/>
          <w:kern w:val="0"/>
        </w:rPr>
      </w:pPr>
    </w:p>
    <w:p w14:paraId="0B0348EF" w14:textId="63631323" w:rsidR="0038565A"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rPr>
        <w:tab/>
      </w:r>
      <w:r w:rsidR="00CD06A7" w:rsidRPr="00271B6B">
        <w:rPr>
          <w:rFonts w:ascii="Times New Roman" w:hAnsi="Times New Roman" w:cs="Times New Roman"/>
          <w:kern w:val="0"/>
        </w:rPr>
        <w:t xml:space="preserve">Prema podacima iz obrazaca 2 i 5 Pravilnika, </w:t>
      </w:r>
      <w:r w:rsidR="00CD06A7" w:rsidRPr="00271B6B">
        <w:rPr>
          <w:rFonts w:ascii="Times New Roman" w:hAnsi="Times New Roman" w:cs="Times New Roman"/>
        </w:rPr>
        <w:t xml:space="preserve">procjenjuje se kako se na području </w:t>
      </w:r>
      <w:r w:rsidR="005D7256" w:rsidRPr="00271B6B">
        <w:rPr>
          <w:rFonts w:ascii="Times New Roman" w:hAnsi="Times New Roman" w:cs="Times New Roman"/>
        </w:rPr>
        <w:t>Ž</w:t>
      </w:r>
      <w:r w:rsidR="00CD06A7" w:rsidRPr="00271B6B">
        <w:rPr>
          <w:rFonts w:ascii="Times New Roman" w:hAnsi="Times New Roman" w:cs="Times New Roman"/>
        </w:rPr>
        <w:t>upanije nalazi 765 odraslih osoba u riziku od  mentalnih oštećenja i ovisnosti.</w:t>
      </w:r>
      <w:r w:rsidR="005D7256" w:rsidRPr="00271B6B">
        <w:rPr>
          <w:rFonts w:ascii="Times New Roman" w:hAnsi="Times New Roman" w:cs="Times New Roman"/>
        </w:rPr>
        <w:t xml:space="preserve"> </w:t>
      </w:r>
      <w:r w:rsidR="00CD06A7" w:rsidRPr="00271B6B">
        <w:rPr>
          <w:rFonts w:ascii="Times New Roman" w:hAnsi="Times New Roman" w:cs="Times New Roman"/>
        </w:rPr>
        <w:t>Za odrasle osobe s mentalnim oštećenjem i ovisnike</w:t>
      </w:r>
      <w:r w:rsidR="00F10602" w:rsidRPr="00271B6B">
        <w:rPr>
          <w:rFonts w:ascii="Times New Roman" w:hAnsi="Times New Roman" w:cs="Times New Roman"/>
        </w:rPr>
        <w:t>,</w:t>
      </w:r>
      <w:r w:rsidR="00CD06A7" w:rsidRPr="00271B6B">
        <w:rPr>
          <w:rFonts w:ascii="Times New Roman" w:hAnsi="Times New Roman" w:cs="Times New Roman"/>
        </w:rPr>
        <w:t xml:space="preserve"> </w:t>
      </w:r>
      <w:r w:rsidR="005D7256" w:rsidRPr="00271B6B">
        <w:rPr>
          <w:rFonts w:ascii="Times New Roman" w:hAnsi="Times New Roman" w:cs="Times New Roman"/>
        </w:rPr>
        <w:t>O</w:t>
      </w:r>
      <w:r w:rsidR="00CD06A7" w:rsidRPr="00271B6B">
        <w:rPr>
          <w:rFonts w:ascii="Times New Roman" w:hAnsi="Times New Roman" w:cs="Times New Roman"/>
        </w:rPr>
        <w:t xml:space="preserve">brascem 5 su predviđene </w:t>
      </w:r>
      <w:r w:rsidR="00CD06A7" w:rsidRPr="00271B6B">
        <w:rPr>
          <w:rFonts w:ascii="Times New Roman" w:hAnsi="Times New Roman" w:cs="Times New Roman"/>
          <w:kern w:val="0"/>
        </w:rPr>
        <w:t xml:space="preserve">socijalne usluge propisane Zakonom o socijalnoj skrbi i to: </w:t>
      </w:r>
      <w:r w:rsidR="00CD06A7" w:rsidRPr="00271B6B">
        <w:rPr>
          <w:rFonts w:ascii="Times New Roman" w:hAnsi="Times New Roman" w:cs="Times New Roman"/>
          <w:bCs/>
        </w:rPr>
        <w:t>smještaj (krizni, radi provođenja rehabilitacijskih programa, u drugim slučajevima) ili organizirano stanovanje, boravak i socijalno mentorstvo ili psihosocijalna podrška odrasloj osobi s mentalnim oštećenjem po Zakonu o socijalnoj skrbi ili vođenje slučaja (</w:t>
      </w:r>
      <w:proofErr w:type="spellStart"/>
      <w:r w:rsidR="00CD06A7" w:rsidRPr="00271B6B">
        <w:rPr>
          <w:rFonts w:ascii="Times New Roman" w:hAnsi="Times New Roman" w:cs="Times New Roman"/>
          <w:bCs/>
        </w:rPr>
        <w:t>case</w:t>
      </w:r>
      <w:proofErr w:type="spellEnd"/>
      <w:r w:rsidR="00CD06A7" w:rsidRPr="00271B6B">
        <w:rPr>
          <w:rFonts w:ascii="Times New Roman" w:hAnsi="Times New Roman" w:cs="Times New Roman"/>
          <w:bCs/>
        </w:rPr>
        <w:t xml:space="preserve"> management) iz zdravstvenog sustava.</w:t>
      </w:r>
      <w:r w:rsidR="005D7256" w:rsidRPr="00271B6B">
        <w:rPr>
          <w:rFonts w:ascii="Times New Roman" w:hAnsi="Times New Roman" w:cs="Times New Roman"/>
          <w:bCs/>
        </w:rPr>
        <w:t xml:space="preserve"> </w:t>
      </w:r>
      <w:r w:rsidR="00CD06A7" w:rsidRPr="00271B6B">
        <w:rPr>
          <w:rFonts w:ascii="Times New Roman" w:hAnsi="Times New Roman" w:cs="Times New Roman"/>
        </w:rPr>
        <w:t>Očekivani broj korisnika usluge smještaja (kriznog, radi provođenja rehabilitacijskih programa, u dru</w:t>
      </w:r>
      <w:r w:rsidR="005D7256" w:rsidRPr="00271B6B">
        <w:rPr>
          <w:rFonts w:ascii="Times New Roman" w:hAnsi="Times New Roman" w:cs="Times New Roman"/>
        </w:rPr>
        <w:t>g</w:t>
      </w:r>
      <w:r w:rsidR="00CD06A7" w:rsidRPr="00271B6B">
        <w:rPr>
          <w:rFonts w:ascii="Times New Roman" w:hAnsi="Times New Roman" w:cs="Times New Roman"/>
        </w:rPr>
        <w:t xml:space="preserve">im slučajevima) ili organiziranog stanovanja je 230 korisnika, dok je postojeći broj korisnika 197, od čega se 145 korisnika nalazi u organiziranom stanovanju, 35 korisnika u domovima socijalne skrbi i 17 korisnika kod fizičke osobe ili u udomiteljskoj obitelji. </w:t>
      </w:r>
      <w:r w:rsidR="00CD06A7" w:rsidRPr="00271B6B">
        <w:rPr>
          <w:rFonts w:ascii="Times New Roman" w:hAnsi="Times New Roman" w:cs="Times New Roman"/>
          <w:kern w:val="0"/>
        </w:rPr>
        <w:t xml:space="preserve">Potrebu za navedenom uslugom 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upanije ima 33 korisnika kako je predviđeno izračunom prema metodologiji.</w:t>
      </w:r>
      <w:r w:rsidR="005D7256"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usluge boravka</w:t>
      </w:r>
      <w:r w:rsidR="00CD06A7" w:rsidRPr="00271B6B">
        <w:rPr>
          <w:rFonts w:ascii="Times New Roman" w:hAnsi="Times New Roman" w:cs="Times New Roman"/>
          <w:bCs/>
        </w:rPr>
        <w:t xml:space="preserve"> </w:t>
      </w:r>
      <w:r w:rsidR="00CD06A7" w:rsidRPr="00271B6B">
        <w:rPr>
          <w:rFonts w:ascii="Times New Roman" w:hAnsi="Times New Roman" w:cs="Times New Roman"/>
        </w:rPr>
        <w:t xml:space="preserve">je 153 korisnika, dok je postojeći broj korisnika 130. </w:t>
      </w:r>
      <w:r w:rsidR="00CD06A7" w:rsidRPr="00271B6B">
        <w:rPr>
          <w:rFonts w:ascii="Times New Roman" w:hAnsi="Times New Roman" w:cs="Times New Roman"/>
          <w:kern w:val="0"/>
        </w:rPr>
        <w:t xml:space="preserve">Potrebu za navedenom uslugom na području </w:t>
      </w:r>
      <w:r w:rsidR="005D7256" w:rsidRPr="00271B6B">
        <w:rPr>
          <w:rFonts w:ascii="Times New Roman" w:hAnsi="Times New Roman" w:cs="Times New Roman"/>
          <w:kern w:val="0"/>
        </w:rPr>
        <w:t>Ž</w:t>
      </w:r>
      <w:r w:rsidR="00CD06A7" w:rsidRPr="00271B6B">
        <w:rPr>
          <w:rFonts w:ascii="Times New Roman" w:hAnsi="Times New Roman" w:cs="Times New Roman"/>
          <w:kern w:val="0"/>
        </w:rPr>
        <w:t>upanije ima</w:t>
      </w:r>
      <w:r w:rsidR="00F10602" w:rsidRPr="00271B6B">
        <w:rPr>
          <w:rFonts w:ascii="Times New Roman" w:hAnsi="Times New Roman" w:cs="Times New Roman"/>
          <w:kern w:val="0"/>
        </w:rPr>
        <w:t>ju</w:t>
      </w:r>
      <w:r w:rsidR="00CD06A7" w:rsidRPr="00271B6B">
        <w:rPr>
          <w:rFonts w:ascii="Times New Roman" w:hAnsi="Times New Roman" w:cs="Times New Roman"/>
          <w:kern w:val="0"/>
        </w:rPr>
        <w:t xml:space="preserve"> 23 korisnika kako je predviđeno izračunom prema metodologiji.</w:t>
      </w:r>
      <w:r w:rsidR="005D7256" w:rsidRPr="00271B6B">
        <w:rPr>
          <w:rFonts w:ascii="Times New Roman" w:hAnsi="Times New Roman" w:cs="Times New Roman"/>
          <w:kern w:val="0"/>
        </w:rPr>
        <w:t xml:space="preserve"> </w:t>
      </w:r>
      <w:r w:rsidR="00CD06A7" w:rsidRPr="00271B6B">
        <w:rPr>
          <w:rFonts w:ascii="Times New Roman" w:hAnsi="Times New Roman" w:cs="Times New Roman"/>
        </w:rPr>
        <w:t>Očekivani broj korisnika usluge socijalnog mentorstva ili psihosocijalne podrške odrasloj osobi s mentalnim oštećenjem po Z</w:t>
      </w:r>
      <w:r w:rsidR="005D7256" w:rsidRPr="00271B6B">
        <w:rPr>
          <w:rFonts w:ascii="Times New Roman" w:hAnsi="Times New Roman" w:cs="Times New Roman"/>
        </w:rPr>
        <w:t>akonu o socijalnoj skrbi</w:t>
      </w:r>
      <w:r w:rsidR="00CD06A7" w:rsidRPr="00271B6B">
        <w:rPr>
          <w:rFonts w:ascii="Times New Roman" w:hAnsi="Times New Roman" w:cs="Times New Roman"/>
        </w:rPr>
        <w:t xml:space="preserve"> ili vođenje slučaja iz zdravstvenog sustava je 115 korisnika, dok </w:t>
      </w:r>
      <w:r w:rsidR="00306207" w:rsidRPr="00271B6B">
        <w:rPr>
          <w:rFonts w:ascii="Times New Roman" w:hAnsi="Times New Roman" w:cs="Times New Roman"/>
        </w:rPr>
        <w:t>trenutnih korisnika nema</w:t>
      </w:r>
      <w:r w:rsidR="00CD06A7" w:rsidRPr="00271B6B">
        <w:rPr>
          <w:rFonts w:ascii="Times New Roman" w:hAnsi="Times New Roman" w:cs="Times New Roman"/>
        </w:rPr>
        <w:t>.</w:t>
      </w:r>
      <w:r w:rsidR="005D7256" w:rsidRPr="00271B6B">
        <w:rPr>
          <w:rFonts w:ascii="Times New Roman" w:hAnsi="Times New Roman" w:cs="Times New Roman"/>
          <w:kern w:val="0"/>
        </w:rPr>
        <w:t xml:space="preserve"> </w:t>
      </w:r>
      <w:r w:rsidR="0038565A" w:rsidRPr="00271B6B">
        <w:rPr>
          <w:rFonts w:ascii="Times New Roman" w:hAnsi="Times New Roman" w:cs="Times New Roman"/>
        </w:rPr>
        <w:t xml:space="preserve">Na području Županije, uslugu smještaja ili organiziranog stanovanja pružaju </w:t>
      </w:r>
      <w:r w:rsidR="003F60F5" w:rsidRPr="00271B6B">
        <w:rPr>
          <w:rFonts w:ascii="Times New Roman" w:hAnsi="Times New Roman" w:cs="Times New Roman"/>
        </w:rPr>
        <w:t>četiri</w:t>
      </w:r>
      <w:r w:rsidR="0038565A" w:rsidRPr="00271B6B">
        <w:rPr>
          <w:rFonts w:ascii="Times New Roman" w:hAnsi="Times New Roman" w:cs="Times New Roman"/>
        </w:rPr>
        <w:t xml:space="preserve"> pružatelja, kao i uslugu boravka. </w:t>
      </w:r>
    </w:p>
    <w:p w14:paraId="29357E7D" w14:textId="77777777" w:rsidR="00566CFE" w:rsidRPr="00271B6B" w:rsidRDefault="00566CFE" w:rsidP="00E80628">
      <w:pPr>
        <w:spacing w:line="240" w:lineRule="auto"/>
        <w:contextualSpacing/>
        <w:jc w:val="both"/>
        <w:rPr>
          <w:rFonts w:ascii="Times New Roman" w:hAnsi="Times New Roman" w:cs="Times New Roman"/>
          <w:b/>
          <w:bCs/>
        </w:rPr>
      </w:pPr>
    </w:p>
    <w:p w14:paraId="6F2C3AA2" w14:textId="2FB35FBA" w:rsidR="00CD06A7"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033EFD" w:rsidRPr="00271B6B">
        <w:rPr>
          <w:rFonts w:ascii="Times New Roman" w:hAnsi="Times New Roman" w:cs="Times New Roman"/>
          <w:b/>
          <w:bCs/>
        </w:rPr>
        <w:t xml:space="preserve">Rizici povezani s invaliditetom </w:t>
      </w:r>
    </w:p>
    <w:p w14:paraId="77D45CA5" w14:textId="77777777" w:rsidR="006F1193" w:rsidRPr="00271B6B" w:rsidRDefault="006F1193" w:rsidP="00E80628">
      <w:pPr>
        <w:spacing w:line="240" w:lineRule="auto"/>
        <w:contextualSpacing/>
        <w:jc w:val="both"/>
        <w:rPr>
          <w:rFonts w:ascii="Times New Roman" w:hAnsi="Times New Roman" w:cs="Times New Roman"/>
          <w:b/>
          <w:bCs/>
        </w:rPr>
      </w:pPr>
    </w:p>
    <w:p w14:paraId="7FFE76DC" w14:textId="060B21FF"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CD06A7" w:rsidRPr="00271B6B">
        <w:rPr>
          <w:rFonts w:ascii="Times New Roman" w:hAnsi="Times New Roman" w:cs="Times New Roman"/>
        </w:rPr>
        <w:t xml:space="preserve">Osobe s invaliditetom u </w:t>
      </w:r>
      <w:r w:rsidR="00033EFD" w:rsidRPr="00271B6B">
        <w:rPr>
          <w:rFonts w:ascii="Times New Roman" w:hAnsi="Times New Roman" w:cs="Times New Roman"/>
        </w:rPr>
        <w:t>Ž</w:t>
      </w:r>
      <w:r w:rsidR="00CD06A7" w:rsidRPr="00271B6B">
        <w:rPr>
          <w:rFonts w:ascii="Times New Roman" w:hAnsi="Times New Roman" w:cs="Times New Roman"/>
        </w:rPr>
        <w:t xml:space="preserve">upaniji susreću se s brojnim izazovima i problemima koji utječu na njihov napredak i kvalitetu života. U svim gradovima </w:t>
      </w:r>
      <w:r w:rsidR="00033EFD" w:rsidRPr="00271B6B">
        <w:rPr>
          <w:rFonts w:ascii="Times New Roman" w:hAnsi="Times New Roman" w:cs="Times New Roman"/>
        </w:rPr>
        <w:t>Ž</w:t>
      </w:r>
      <w:r w:rsidR="00CD06A7" w:rsidRPr="00271B6B">
        <w:rPr>
          <w:rFonts w:ascii="Times New Roman" w:hAnsi="Times New Roman" w:cs="Times New Roman"/>
        </w:rPr>
        <w:t xml:space="preserve">upanije razvijene su i dostupne različite usluge u zajednici. Međutim, dostupnost tih usluga poput osobnog asistenta, specijaliziranog i prilagođenog prijevoza, podrške i savjetovanja te mogućnost rehabilitacije nije ravnomjerno osigurana u svim dijelovima </w:t>
      </w:r>
      <w:r w:rsidR="00F10602" w:rsidRPr="00271B6B">
        <w:rPr>
          <w:rFonts w:ascii="Times New Roman" w:hAnsi="Times New Roman" w:cs="Times New Roman"/>
        </w:rPr>
        <w:t>Ž</w:t>
      </w:r>
      <w:r w:rsidR="00CD06A7" w:rsidRPr="00271B6B">
        <w:rPr>
          <w:rFonts w:ascii="Times New Roman" w:hAnsi="Times New Roman" w:cs="Times New Roman"/>
        </w:rPr>
        <w:t>upanije</w:t>
      </w:r>
      <w:r w:rsidR="00F10602" w:rsidRPr="00271B6B">
        <w:rPr>
          <w:rFonts w:ascii="Times New Roman" w:hAnsi="Times New Roman" w:cs="Times New Roman"/>
        </w:rPr>
        <w:t>,</w:t>
      </w:r>
      <w:r w:rsidR="00CD06A7" w:rsidRPr="00271B6B">
        <w:rPr>
          <w:rFonts w:ascii="Times New Roman" w:hAnsi="Times New Roman" w:cs="Times New Roman"/>
        </w:rPr>
        <w:t xml:space="preserve"> odnosno iste su slabo ili uopće nisu dostupne u ruralnim dijelovima </w:t>
      </w:r>
      <w:r w:rsidR="00F10602" w:rsidRPr="00271B6B">
        <w:rPr>
          <w:rFonts w:ascii="Times New Roman" w:hAnsi="Times New Roman" w:cs="Times New Roman"/>
        </w:rPr>
        <w:t>Ž</w:t>
      </w:r>
      <w:r w:rsidR="00CD06A7" w:rsidRPr="00271B6B">
        <w:rPr>
          <w:rFonts w:ascii="Times New Roman" w:hAnsi="Times New Roman" w:cs="Times New Roman"/>
        </w:rPr>
        <w:t>upanije. U svrhu napretka, potrebno je poduzimati mjere i aktivnosti usmjerene k</w:t>
      </w:r>
      <w:r w:rsidR="00F10602" w:rsidRPr="00271B6B">
        <w:rPr>
          <w:rFonts w:ascii="Times New Roman" w:hAnsi="Times New Roman" w:cs="Times New Roman"/>
        </w:rPr>
        <w:t>a</w:t>
      </w:r>
      <w:r w:rsidR="00CD06A7" w:rsidRPr="00271B6B">
        <w:rPr>
          <w:rFonts w:ascii="Times New Roman" w:hAnsi="Times New Roman" w:cs="Times New Roman"/>
        </w:rPr>
        <w:t xml:space="preserve"> nediskriminaciji osoba s invaliditetom, njihovom jednakom pristupu u svim životnim područjima kao što su socijalna skrb, zdravstvena zaštita, obrazovanje, pravosuđe, kultura i sport, također potrebno je razvijati bolju suradnju između </w:t>
      </w:r>
      <w:r w:rsidR="00033EFD" w:rsidRPr="00271B6B">
        <w:rPr>
          <w:rFonts w:ascii="Times New Roman" w:hAnsi="Times New Roman" w:cs="Times New Roman"/>
        </w:rPr>
        <w:t xml:space="preserve">jedinica lokalne samouprave </w:t>
      </w:r>
      <w:r w:rsidR="00CD06A7" w:rsidRPr="00271B6B">
        <w:rPr>
          <w:rFonts w:ascii="Times New Roman" w:hAnsi="Times New Roman" w:cs="Times New Roman"/>
        </w:rPr>
        <w:t>u širenju socijalnih usluga.</w:t>
      </w:r>
    </w:p>
    <w:p w14:paraId="59483556" w14:textId="75C5BF8E" w:rsidR="00CD06A7" w:rsidRPr="00271B6B" w:rsidRDefault="006F1193" w:rsidP="00E80628">
      <w:pPr>
        <w:spacing w:line="240" w:lineRule="auto"/>
        <w:contextualSpacing/>
        <w:jc w:val="both"/>
        <w:rPr>
          <w:rFonts w:ascii="Times New Roman" w:hAnsi="Times New Roman" w:cs="Times New Roman"/>
          <w:kern w:val="0"/>
          <w14:ligatures w14:val="none"/>
        </w:rPr>
      </w:pPr>
      <w:r w:rsidRPr="00271B6B">
        <w:rPr>
          <w:rFonts w:ascii="Times New Roman" w:hAnsi="Times New Roman" w:cs="Times New Roman"/>
        </w:rPr>
        <w:tab/>
      </w:r>
      <w:r w:rsidR="00CD06A7" w:rsidRPr="00271B6B">
        <w:rPr>
          <w:rFonts w:ascii="Times New Roman" w:hAnsi="Times New Roman" w:cs="Times New Roman"/>
        </w:rPr>
        <w:t xml:space="preserve">Prema Izvješću o osobama s invaliditetom Hrvatskog zavoda za javno zdravstvo od rujna 2023. godine osobe s invaliditetom čine 17,4% (45.018 OSI) ukupnog stanovništva </w:t>
      </w:r>
      <w:r w:rsidR="00033EFD" w:rsidRPr="00271B6B">
        <w:rPr>
          <w:rFonts w:ascii="Times New Roman" w:hAnsi="Times New Roman" w:cs="Times New Roman"/>
        </w:rPr>
        <w:t>Ž</w:t>
      </w:r>
      <w:r w:rsidR="00CD06A7" w:rsidRPr="00271B6B">
        <w:rPr>
          <w:rFonts w:ascii="Times New Roman" w:hAnsi="Times New Roman" w:cs="Times New Roman"/>
        </w:rPr>
        <w:t xml:space="preserve">upanije od čega je 57,6% muškog spola (25.915) i 42,4% ženskog spola (19.103). Najveći broj osoba s invaliditetom, njih 48,6% (21.880) je u dobi od 20 do 64 godine. </w:t>
      </w:r>
      <w:r w:rsidR="00CD06A7" w:rsidRPr="00271B6B">
        <w:rPr>
          <w:rFonts w:ascii="Times New Roman" w:hAnsi="Times New Roman" w:cs="Times New Roman"/>
          <w:kern w:val="0"/>
          <w14:ligatures w14:val="none"/>
        </w:rPr>
        <w:t xml:space="preserve">Prema podacima koji su navedeni u obrascima 2 i 5 Pravilnika, </w:t>
      </w:r>
      <w:r w:rsidR="00CD06A7" w:rsidRPr="00271B6B">
        <w:rPr>
          <w:rFonts w:ascii="Times New Roman" w:hAnsi="Times New Roman" w:cs="Times New Roman"/>
          <w14:ligatures w14:val="none"/>
        </w:rPr>
        <w:t xml:space="preserve">procjenjuje se kako se na području </w:t>
      </w:r>
      <w:r w:rsidR="0009754B" w:rsidRPr="00271B6B">
        <w:rPr>
          <w:rFonts w:ascii="Times New Roman" w:hAnsi="Times New Roman" w:cs="Times New Roman"/>
          <w14:ligatures w14:val="none"/>
        </w:rPr>
        <w:t>Ž</w:t>
      </w:r>
      <w:r w:rsidR="00CD06A7" w:rsidRPr="00271B6B">
        <w:rPr>
          <w:rFonts w:ascii="Times New Roman" w:hAnsi="Times New Roman" w:cs="Times New Roman"/>
          <w14:ligatures w14:val="none"/>
        </w:rPr>
        <w:t>upanije nalazi 3</w:t>
      </w:r>
      <w:r w:rsidR="00DE0ECB" w:rsidRPr="00271B6B">
        <w:rPr>
          <w:rFonts w:ascii="Times New Roman" w:hAnsi="Times New Roman" w:cs="Times New Roman"/>
          <w14:ligatures w14:val="none"/>
        </w:rPr>
        <w:t>.</w:t>
      </w:r>
      <w:r w:rsidR="00CD06A7" w:rsidRPr="00271B6B">
        <w:rPr>
          <w:rFonts w:ascii="Times New Roman" w:hAnsi="Times New Roman" w:cs="Times New Roman"/>
          <w14:ligatures w14:val="none"/>
        </w:rPr>
        <w:t>695 osoba s invaliditetom u riziku od ulaska u sustav socijalne skrbi, u dobi 18-65 godina (bez korisnika s mentalnim oštećenjem).</w:t>
      </w:r>
      <w:r w:rsidR="0009754B" w:rsidRPr="00271B6B">
        <w:rPr>
          <w:rFonts w:ascii="Times New Roman" w:hAnsi="Times New Roman" w:cs="Times New Roman"/>
          <w14:ligatures w14:val="none"/>
        </w:rPr>
        <w:t xml:space="preserve"> </w:t>
      </w:r>
      <w:r w:rsidR="00CD06A7" w:rsidRPr="00271B6B">
        <w:rPr>
          <w:rFonts w:ascii="Times New Roman" w:hAnsi="Times New Roman" w:cs="Times New Roman"/>
          <w:kern w:val="0"/>
          <w14:ligatures w14:val="none"/>
        </w:rPr>
        <w:t xml:space="preserve">Za navedenu korisničku skupinu, </w:t>
      </w:r>
      <w:r w:rsidR="0009754B" w:rsidRPr="00271B6B">
        <w:rPr>
          <w:rFonts w:ascii="Times New Roman" w:hAnsi="Times New Roman" w:cs="Times New Roman"/>
          <w:kern w:val="0"/>
          <w14:ligatures w14:val="none"/>
        </w:rPr>
        <w:t>O</w:t>
      </w:r>
      <w:r w:rsidR="00CD06A7" w:rsidRPr="00271B6B">
        <w:rPr>
          <w:rFonts w:ascii="Times New Roman" w:hAnsi="Times New Roman" w:cs="Times New Roman"/>
          <w14:ligatures w14:val="none"/>
        </w:rPr>
        <w:t xml:space="preserve">brascem 5 </w:t>
      </w:r>
      <w:r w:rsidR="00CD06A7" w:rsidRPr="00271B6B">
        <w:rPr>
          <w:rFonts w:ascii="Times New Roman" w:hAnsi="Times New Roman" w:cs="Times New Roman"/>
          <w:kern w:val="0"/>
          <w14:ligatures w14:val="none"/>
        </w:rPr>
        <w:t>predviđene su socijalne usluge propisane Zakonom o socijalnoj skrbi, i to: smještaj (krizni, radi provođenja rehabilitacijskih programa, u drugim slučajevima) ili organizirano stanovanje, boravak, pomoć u kući, psihosocijalna podrška odrasloj osobi s invaliditet</w:t>
      </w:r>
      <w:r w:rsidR="0009754B" w:rsidRPr="00271B6B">
        <w:rPr>
          <w:rFonts w:ascii="Times New Roman" w:hAnsi="Times New Roman" w:cs="Times New Roman"/>
          <w:kern w:val="0"/>
          <w14:ligatures w14:val="none"/>
        </w:rPr>
        <w:t>om ili socijalno mentorstvo</w:t>
      </w:r>
      <w:r w:rsidR="00CD06A7" w:rsidRPr="00271B6B">
        <w:rPr>
          <w:rFonts w:ascii="Times New Roman" w:hAnsi="Times New Roman" w:cs="Times New Roman"/>
          <w:kern w:val="0"/>
          <w14:ligatures w14:val="none"/>
        </w:rPr>
        <w:t xml:space="preserve"> ili druge terapijske i rehabilitacijske usluge koje se pružaju projektno kroz sustav socijalne skrbi ili u sektoru zdravstva (primjerice terapijsko jahanje, terapije potpomognute životinjama, radna terapija, druge terapijske usluge). Nadalje, predviđene su i druge inovativne i projektno financirane usluge iz sustava socijalne skrbi i to: specijalizirani prijevoz i pratnja, dojavni sustavi u krizama, cjelodnevna skrb i njega u kući, privremeni njegovatelj u obitelji, te usluge iz sektora rada i zapošljavanja kao što je pomoć i podrška u stjecanju kvalifikacija i zapošljavanju. Obrascem 5 je predviđena i usluga osobne asistencije uređena Zakonom o osobnoj asistenciji.</w:t>
      </w:r>
    </w:p>
    <w:p w14:paraId="13C59055" w14:textId="77777777" w:rsidR="0009754B" w:rsidRPr="00271B6B" w:rsidRDefault="0009754B" w:rsidP="00E80628">
      <w:pPr>
        <w:spacing w:line="240" w:lineRule="auto"/>
        <w:contextualSpacing/>
        <w:jc w:val="both"/>
        <w:rPr>
          <w:rFonts w:ascii="Times New Roman" w:hAnsi="Times New Roman" w:cs="Times New Roman"/>
          <w:color w:val="4472C4" w:themeColor="accent1"/>
          <w:kern w:val="0"/>
          <w14:ligatures w14:val="none"/>
        </w:rPr>
      </w:pPr>
    </w:p>
    <w:p w14:paraId="0FC7D6DE" w14:textId="173C8415"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14:ligatures w14:val="none"/>
        </w:rPr>
        <w:tab/>
      </w:r>
      <w:r w:rsidR="00CD06A7" w:rsidRPr="00271B6B">
        <w:rPr>
          <w:rFonts w:ascii="Times New Roman" w:hAnsi="Times New Roman" w:cs="Times New Roman"/>
          <w14:ligatures w14:val="none"/>
        </w:rPr>
        <w:t xml:space="preserve">Očekivani broj korisnika u potrebi za uslugom smještaja ili organiziranog stanovanja je 222, dok je postojeći broj korisnika 142, od čega je 26 u organiziranom stanovanju, 69 u domovima socijalne skrbi, 7 u </w:t>
      </w:r>
      <w:r w:rsidR="003D6739" w:rsidRPr="00271B6B">
        <w:rPr>
          <w:rFonts w:ascii="Times New Roman" w:hAnsi="Times New Roman" w:cs="Times New Roman"/>
        </w:rPr>
        <w:t>organizacijama civilnog društva</w:t>
      </w:r>
      <w:r w:rsidR="00CD06A7" w:rsidRPr="00271B6B">
        <w:rPr>
          <w:rFonts w:ascii="Times New Roman" w:hAnsi="Times New Roman" w:cs="Times New Roman"/>
          <w14:ligatures w14:val="none"/>
        </w:rPr>
        <w:t>/vjerskoj zajednici i 40 kod fizičkih osoba ili udomiteljski</w:t>
      </w:r>
      <w:r w:rsidR="00F10602" w:rsidRPr="00271B6B">
        <w:rPr>
          <w:rFonts w:ascii="Times New Roman" w:hAnsi="Times New Roman" w:cs="Times New Roman"/>
          <w14:ligatures w14:val="none"/>
        </w:rPr>
        <w:t>h</w:t>
      </w:r>
      <w:r w:rsidR="00CD06A7" w:rsidRPr="00271B6B">
        <w:rPr>
          <w:rFonts w:ascii="Times New Roman" w:hAnsi="Times New Roman" w:cs="Times New Roman"/>
          <w14:ligatures w14:val="none"/>
        </w:rPr>
        <w:t xml:space="preserve"> obitelji. Pot</w:t>
      </w:r>
      <w:r w:rsidR="00CD06A7" w:rsidRPr="00271B6B">
        <w:rPr>
          <w:rFonts w:ascii="Times New Roman" w:hAnsi="Times New Roman" w:cs="Times New Roman"/>
          <w:kern w:val="0"/>
          <w14:ligatures w14:val="none"/>
        </w:rPr>
        <w:t xml:space="preserve">rebu za navedenim uslugama na području </w:t>
      </w:r>
      <w:r w:rsidR="00B258B6" w:rsidRPr="00271B6B">
        <w:rPr>
          <w:rFonts w:ascii="Times New Roman" w:hAnsi="Times New Roman" w:cs="Times New Roman"/>
          <w:kern w:val="0"/>
          <w14:ligatures w14:val="none"/>
        </w:rPr>
        <w:t>Ž</w:t>
      </w:r>
      <w:r w:rsidR="00CD06A7" w:rsidRPr="00271B6B">
        <w:rPr>
          <w:rFonts w:ascii="Times New Roman" w:hAnsi="Times New Roman" w:cs="Times New Roman"/>
          <w:kern w:val="0"/>
          <w14:ligatures w14:val="none"/>
        </w:rPr>
        <w:t>upanije ima 80 korisnika kako je predviđeno izračunom prema metodologiji za procjenu potreba.</w:t>
      </w:r>
      <w:r w:rsidR="00B258B6" w:rsidRPr="00271B6B">
        <w:rPr>
          <w:rFonts w:ascii="Times New Roman" w:hAnsi="Times New Roman" w:cs="Times New Roman"/>
          <w:kern w:val="0"/>
          <w14:ligatures w14:val="none"/>
        </w:rPr>
        <w:t xml:space="preserve"> </w:t>
      </w:r>
      <w:r w:rsidR="00CD06A7" w:rsidRPr="00271B6B">
        <w:rPr>
          <w:rFonts w:ascii="Times New Roman" w:hAnsi="Times New Roman" w:cs="Times New Roman"/>
        </w:rPr>
        <w:t xml:space="preserve">Na području </w:t>
      </w:r>
      <w:r w:rsidR="00B258B6" w:rsidRPr="00271B6B">
        <w:rPr>
          <w:rFonts w:ascii="Times New Roman" w:hAnsi="Times New Roman" w:cs="Times New Roman"/>
        </w:rPr>
        <w:t>Ž</w:t>
      </w:r>
      <w:r w:rsidR="00CD06A7" w:rsidRPr="00271B6B">
        <w:rPr>
          <w:rFonts w:ascii="Times New Roman" w:hAnsi="Times New Roman" w:cs="Times New Roman"/>
        </w:rPr>
        <w:t>upanije nema licenciranih pružatelja ovih usluga</w:t>
      </w:r>
      <w:r w:rsidR="00F10602" w:rsidRPr="00271B6B">
        <w:rPr>
          <w:rFonts w:ascii="Times New Roman" w:hAnsi="Times New Roman" w:cs="Times New Roman"/>
        </w:rPr>
        <w:t>,</w:t>
      </w:r>
      <w:r w:rsidR="00CD06A7" w:rsidRPr="00271B6B">
        <w:rPr>
          <w:rFonts w:ascii="Times New Roman" w:hAnsi="Times New Roman" w:cs="Times New Roman"/>
        </w:rPr>
        <w:t xml:space="preserve"> samo za osobe s invaliditetom s tjelesnim oštećenjem.</w:t>
      </w:r>
      <w:r w:rsidR="00B258B6" w:rsidRPr="00271B6B">
        <w:rPr>
          <w:rFonts w:ascii="Times New Roman" w:hAnsi="Times New Roman" w:cs="Times New Roman"/>
        </w:rPr>
        <w:t xml:space="preserve"> Nadalje, o</w:t>
      </w:r>
      <w:r w:rsidR="00CD06A7" w:rsidRPr="00271B6B">
        <w:rPr>
          <w:rFonts w:ascii="Times New Roman" w:hAnsi="Times New Roman" w:cs="Times New Roman"/>
          <w14:ligatures w14:val="none"/>
        </w:rPr>
        <w:t xml:space="preserve">čekivani broj korisnika usluge boravka je 296 korisnika, dok je postojeći broj korisnika 130. </w:t>
      </w:r>
      <w:r w:rsidR="00CD06A7" w:rsidRPr="00271B6B">
        <w:rPr>
          <w:rFonts w:ascii="Times New Roman" w:hAnsi="Times New Roman" w:cs="Times New Roman"/>
          <w:kern w:val="0"/>
          <w14:ligatures w14:val="none"/>
        </w:rPr>
        <w:t xml:space="preserve">Potrebu za navedenom uslugom na području </w:t>
      </w:r>
      <w:r w:rsidR="00B258B6" w:rsidRPr="00271B6B">
        <w:rPr>
          <w:rFonts w:ascii="Times New Roman" w:hAnsi="Times New Roman" w:cs="Times New Roman"/>
          <w:kern w:val="0"/>
          <w14:ligatures w14:val="none"/>
        </w:rPr>
        <w:t>Ž</w:t>
      </w:r>
      <w:r w:rsidR="00CD06A7" w:rsidRPr="00271B6B">
        <w:rPr>
          <w:rFonts w:ascii="Times New Roman" w:hAnsi="Times New Roman" w:cs="Times New Roman"/>
          <w:kern w:val="0"/>
          <w14:ligatures w14:val="none"/>
        </w:rPr>
        <w:t>upanije ima 166 korisnika</w:t>
      </w:r>
      <w:r w:rsidR="00F10602" w:rsidRPr="00271B6B">
        <w:rPr>
          <w:rFonts w:ascii="Times New Roman" w:hAnsi="Times New Roman" w:cs="Times New Roman"/>
          <w:kern w:val="0"/>
          <w14:ligatures w14:val="none"/>
        </w:rPr>
        <w:t>,</w:t>
      </w:r>
      <w:r w:rsidR="00CD06A7" w:rsidRPr="00271B6B">
        <w:rPr>
          <w:rFonts w:ascii="Times New Roman" w:hAnsi="Times New Roman" w:cs="Times New Roman"/>
          <w:kern w:val="0"/>
          <w14:ligatures w14:val="none"/>
        </w:rPr>
        <w:t xml:space="preserve"> kako je predviđeno izračunom prema metodologiji.</w:t>
      </w:r>
      <w:r w:rsidR="00B258B6" w:rsidRPr="00271B6B">
        <w:rPr>
          <w:rFonts w:ascii="Times New Roman" w:hAnsi="Times New Roman" w:cs="Times New Roman"/>
          <w:kern w:val="0"/>
          <w14:ligatures w14:val="none"/>
        </w:rPr>
        <w:t xml:space="preserve"> </w:t>
      </w:r>
      <w:r w:rsidR="00CD06A7" w:rsidRPr="00271B6B">
        <w:rPr>
          <w:rFonts w:ascii="Times New Roman" w:hAnsi="Times New Roman" w:cs="Times New Roman"/>
        </w:rPr>
        <w:t xml:space="preserve">Uslugu boravka na području </w:t>
      </w:r>
      <w:r w:rsidR="00B258B6" w:rsidRPr="00271B6B">
        <w:rPr>
          <w:rFonts w:ascii="Times New Roman" w:hAnsi="Times New Roman" w:cs="Times New Roman"/>
        </w:rPr>
        <w:t>Ž</w:t>
      </w:r>
      <w:r w:rsidR="00CD06A7" w:rsidRPr="00271B6B">
        <w:rPr>
          <w:rFonts w:ascii="Times New Roman" w:hAnsi="Times New Roman" w:cs="Times New Roman"/>
        </w:rPr>
        <w:t>upanije pruža jedan licencirani pružatelj na području grada Đakova.</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 xml:space="preserve">Očekivani broj korisnika usluge pomoći u kući je 296 korisnika, dok je postojeći broj korisnika pomoći u kući 308, a 165 korisnika ima organiziranu prehranu u sklopu usluge. </w:t>
      </w:r>
      <w:r w:rsidR="00CD06A7" w:rsidRPr="00271B6B">
        <w:rPr>
          <w:rFonts w:ascii="Times New Roman" w:hAnsi="Times New Roman" w:cs="Times New Roman"/>
          <w:kern w:val="0"/>
          <w14:ligatures w14:val="none"/>
        </w:rPr>
        <w:t xml:space="preserve">Potrebu za navedenom uslugom na području </w:t>
      </w:r>
      <w:r w:rsidR="00B258B6" w:rsidRPr="00271B6B">
        <w:rPr>
          <w:rFonts w:ascii="Times New Roman" w:hAnsi="Times New Roman" w:cs="Times New Roman"/>
          <w:kern w:val="0"/>
          <w14:ligatures w14:val="none"/>
        </w:rPr>
        <w:t>Ž</w:t>
      </w:r>
      <w:r w:rsidR="00CD06A7" w:rsidRPr="00271B6B">
        <w:rPr>
          <w:rFonts w:ascii="Times New Roman" w:hAnsi="Times New Roman" w:cs="Times New Roman"/>
          <w:kern w:val="0"/>
          <w14:ligatures w14:val="none"/>
        </w:rPr>
        <w:t>upanije ima 177 korisnika više nego što je predviđeno izračunom prema metodologiji.</w:t>
      </w:r>
      <w:r w:rsidR="00B258B6" w:rsidRPr="00271B6B">
        <w:rPr>
          <w:rFonts w:ascii="Times New Roman" w:hAnsi="Times New Roman" w:cs="Times New Roman"/>
          <w:kern w:val="0"/>
          <w14:ligatures w14:val="none"/>
        </w:rPr>
        <w:t xml:space="preserve"> U</w:t>
      </w:r>
      <w:r w:rsidR="00CD06A7" w:rsidRPr="00271B6B">
        <w:rPr>
          <w:rFonts w:ascii="Times New Roman" w:hAnsi="Times New Roman" w:cs="Times New Roman"/>
        </w:rPr>
        <w:t>sluga pomoći u kući je relativno dobro razvijena, ali samo zahvaljujući projektu</w:t>
      </w:r>
      <w:r w:rsidR="00B258B6" w:rsidRPr="00271B6B">
        <w:rPr>
          <w:rFonts w:ascii="Times New Roman" w:hAnsi="Times New Roman" w:cs="Times New Roman"/>
        </w:rPr>
        <w:t xml:space="preserve"> </w:t>
      </w:r>
      <w:r w:rsidRPr="00271B6B">
        <w:rPr>
          <w:rFonts w:ascii="Times New Roman" w:hAnsi="Times New Roman" w:cs="Times New Roman"/>
        </w:rPr>
        <w:t>"</w:t>
      </w:r>
      <w:r w:rsidR="00CD06A7" w:rsidRPr="00271B6B">
        <w:rPr>
          <w:rFonts w:ascii="Times New Roman" w:hAnsi="Times New Roman" w:cs="Times New Roman"/>
        </w:rPr>
        <w:t>Zaželi</w:t>
      </w:r>
      <w:r w:rsidRPr="00271B6B">
        <w:rPr>
          <w:rFonts w:ascii="Times New Roman" w:hAnsi="Times New Roman" w:cs="Times New Roman"/>
        </w:rPr>
        <w:t>"</w:t>
      </w:r>
      <w:r w:rsidR="00CD06A7" w:rsidRPr="00271B6B">
        <w:rPr>
          <w:rFonts w:ascii="Times New Roman" w:hAnsi="Times New Roman" w:cs="Times New Roman"/>
        </w:rPr>
        <w:t xml:space="preserve"> koji ima za cilj</w:t>
      </w:r>
      <w:r w:rsidR="00CD06A7" w:rsidRPr="00271B6B">
        <w:rPr>
          <w:rFonts w:ascii="Times New Roman" w:hAnsi="Times New Roman" w:cs="Times New Roman"/>
          <w:shd w:val="clear" w:color="auto" w:fill="FFFFFF"/>
        </w:rPr>
        <w:t xml:space="preserve"> pružiti potporu i podršku starijim osobama i osobama s invaliditetom. </w:t>
      </w:r>
      <w:r w:rsidR="00CD06A7" w:rsidRPr="00271B6B">
        <w:rPr>
          <w:rFonts w:ascii="Times New Roman" w:hAnsi="Times New Roman" w:cs="Times New Roman"/>
          <w14:ligatures w14:val="none"/>
        </w:rPr>
        <w:t xml:space="preserve">Očekivani broj korisnika usluge </w:t>
      </w:r>
      <w:r w:rsidR="00CD06A7" w:rsidRPr="00271B6B">
        <w:rPr>
          <w:rFonts w:ascii="Times New Roman" w:hAnsi="Times New Roman" w:cs="Times New Roman"/>
          <w:kern w:val="0"/>
          <w14:ligatures w14:val="none"/>
        </w:rPr>
        <w:t>psihosocijalne podrške odrasloj osobi s invaliditetom, socijalnog mentorstva ili drugih terapijskih i rehabilitacijskih usluga koje se pružaju projektno kroz sustav socijalne skrbi ili u sektoru zdravstva (terapijsko jahanje, terapije potpomognute životinjama, radna terapija, druge terapijske usluge) je 1</w:t>
      </w:r>
      <w:r w:rsidR="00DE0ECB" w:rsidRPr="00271B6B">
        <w:rPr>
          <w:rFonts w:ascii="Times New Roman" w:hAnsi="Times New Roman" w:cs="Times New Roman"/>
          <w:kern w:val="0"/>
          <w14:ligatures w14:val="none"/>
        </w:rPr>
        <w:t>.</w:t>
      </w:r>
      <w:r w:rsidR="00E4139E" w:rsidRPr="00271B6B">
        <w:rPr>
          <w:rFonts w:ascii="Times New Roman" w:hAnsi="Times New Roman" w:cs="Times New Roman"/>
          <w:kern w:val="0"/>
          <w14:ligatures w14:val="none"/>
        </w:rPr>
        <w:t>478</w:t>
      </w:r>
      <w:r w:rsidR="00CD06A7" w:rsidRPr="00271B6B">
        <w:rPr>
          <w:rFonts w:ascii="Times New Roman" w:hAnsi="Times New Roman" w:cs="Times New Roman"/>
          <w14:ligatures w14:val="none"/>
        </w:rPr>
        <w:t xml:space="preserve">, dok je postojeći broj korisnika 420, od čega 88 korisnika psihosocijalne podrške i 332 korisnika drugih terapijskih/rehabilitacijskih usluga. </w:t>
      </w:r>
      <w:r w:rsidR="00CD06A7" w:rsidRPr="00271B6B">
        <w:rPr>
          <w:rFonts w:ascii="Times New Roman" w:hAnsi="Times New Roman" w:cs="Times New Roman"/>
          <w:kern w:val="0"/>
          <w14:ligatures w14:val="none"/>
        </w:rPr>
        <w:t>Potrebu za navedenim uslugama ima 1</w:t>
      </w:r>
      <w:r w:rsidR="00DE0ECB" w:rsidRPr="00271B6B">
        <w:rPr>
          <w:rFonts w:ascii="Times New Roman" w:hAnsi="Times New Roman" w:cs="Times New Roman"/>
          <w:kern w:val="0"/>
          <w14:ligatures w14:val="none"/>
        </w:rPr>
        <w:t>.</w:t>
      </w:r>
      <w:r w:rsidR="00CD06A7" w:rsidRPr="00271B6B">
        <w:rPr>
          <w:rFonts w:ascii="Times New Roman" w:hAnsi="Times New Roman" w:cs="Times New Roman"/>
          <w:kern w:val="0"/>
          <w14:ligatures w14:val="none"/>
        </w:rPr>
        <w:t xml:space="preserve">058 korisnika kako je predviđeno izračunom. </w:t>
      </w:r>
      <w:r w:rsidR="00B258B6" w:rsidRPr="00271B6B">
        <w:rPr>
          <w:rFonts w:ascii="Times New Roman" w:hAnsi="Times New Roman" w:cs="Times New Roman"/>
          <w:kern w:val="0"/>
          <w14:ligatures w14:val="none"/>
        </w:rPr>
        <w:t>P</w:t>
      </w:r>
      <w:r w:rsidR="00CD06A7" w:rsidRPr="00271B6B">
        <w:rPr>
          <w:rFonts w:ascii="Times New Roman" w:hAnsi="Times New Roman" w:cs="Times New Roman"/>
        </w:rPr>
        <w:t xml:space="preserve">sihosocijalnu podršku pružaju </w:t>
      </w:r>
      <w:r w:rsidR="0051443F" w:rsidRPr="00271B6B">
        <w:rPr>
          <w:rFonts w:ascii="Times New Roman" w:hAnsi="Times New Roman" w:cs="Times New Roman"/>
        </w:rPr>
        <w:t>dva</w:t>
      </w:r>
      <w:r w:rsidR="00CD06A7" w:rsidRPr="00271B6B">
        <w:rPr>
          <w:rFonts w:ascii="Times New Roman" w:hAnsi="Times New Roman" w:cs="Times New Roman"/>
        </w:rPr>
        <w:t xml:space="preserve"> licencirana pružatelja, na području grada Đakova i Belišća te </w:t>
      </w:r>
      <w:r w:rsidR="0051443F" w:rsidRPr="00271B6B">
        <w:rPr>
          <w:rFonts w:ascii="Times New Roman" w:hAnsi="Times New Roman" w:cs="Times New Roman"/>
        </w:rPr>
        <w:t>sedam</w:t>
      </w:r>
      <w:r w:rsidR="00CD06A7" w:rsidRPr="00271B6B">
        <w:rPr>
          <w:rFonts w:ascii="Times New Roman" w:hAnsi="Times New Roman" w:cs="Times New Roman"/>
        </w:rPr>
        <w:t xml:space="preserve"> </w:t>
      </w:r>
      <w:r w:rsidR="003D6739" w:rsidRPr="00271B6B">
        <w:rPr>
          <w:rFonts w:ascii="Times New Roman" w:hAnsi="Times New Roman" w:cs="Times New Roman"/>
        </w:rPr>
        <w:t>organizacija civilnog društva</w:t>
      </w:r>
      <w:r w:rsidR="00CD06A7" w:rsidRPr="00271B6B">
        <w:rPr>
          <w:rFonts w:ascii="Times New Roman" w:hAnsi="Times New Roman" w:cs="Times New Roman"/>
        </w:rPr>
        <w:t xml:space="preserve"> putem projektnih aktivnosti. </w:t>
      </w:r>
      <w:r w:rsidR="00CD06A7" w:rsidRPr="00271B6B">
        <w:rPr>
          <w:rFonts w:ascii="Times New Roman" w:hAnsi="Times New Roman" w:cs="Times New Roman"/>
          <w14:ligatures w14:val="none"/>
        </w:rPr>
        <w:t>Očekivani broj korisnika usluge specijaliziranog prijevoza i pratnje je 1</w:t>
      </w:r>
      <w:r w:rsidR="00DE0ECB" w:rsidRPr="00271B6B">
        <w:rPr>
          <w:rFonts w:ascii="Times New Roman" w:hAnsi="Times New Roman" w:cs="Times New Roman"/>
          <w14:ligatures w14:val="none"/>
        </w:rPr>
        <w:t>.</w:t>
      </w:r>
      <w:r w:rsidR="00CD06A7" w:rsidRPr="00271B6B">
        <w:rPr>
          <w:rFonts w:ascii="Times New Roman" w:hAnsi="Times New Roman" w:cs="Times New Roman"/>
          <w14:ligatures w14:val="none"/>
        </w:rPr>
        <w:t xml:space="preserve">848 korisnika, dok je postojeći broj korisnika 47. </w:t>
      </w:r>
      <w:r w:rsidR="00CD06A7" w:rsidRPr="00271B6B">
        <w:rPr>
          <w:rFonts w:ascii="Times New Roman" w:hAnsi="Times New Roman" w:cs="Times New Roman"/>
          <w:kern w:val="0"/>
          <w14:ligatures w14:val="none"/>
        </w:rPr>
        <w:t>Potrebu za navedenom uslugom ima 1</w:t>
      </w:r>
      <w:r w:rsidR="00DE0ECB" w:rsidRPr="00271B6B">
        <w:rPr>
          <w:rFonts w:ascii="Times New Roman" w:hAnsi="Times New Roman" w:cs="Times New Roman"/>
          <w:kern w:val="0"/>
          <w14:ligatures w14:val="none"/>
        </w:rPr>
        <w:t>.</w:t>
      </w:r>
      <w:r w:rsidR="00CD06A7" w:rsidRPr="00271B6B">
        <w:rPr>
          <w:rFonts w:ascii="Times New Roman" w:hAnsi="Times New Roman" w:cs="Times New Roman"/>
          <w:kern w:val="0"/>
          <w14:ligatures w14:val="none"/>
        </w:rPr>
        <w:t>801 korisnik kako je predviđeno izračunom</w:t>
      </w:r>
      <w:r w:rsidR="00B258B6" w:rsidRPr="00271B6B">
        <w:rPr>
          <w:rFonts w:ascii="Times New Roman" w:hAnsi="Times New Roman" w:cs="Times New Roman"/>
          <w:kern w:val="0"/>
          <w14:ligatures w14:val="none"/>
        </w:rPr>
        <w:t xml:space="preserve">. </w:t>
      </w:r>
      <w:r w:rsidR="00CD06A7" w:rsidRPr="00271B6B">
        <w:rPr>
          <w:rFonts w:ascii="Times New Roman" w:hAnsi="Times New Roman" w:cs="Times New Roman"/>
        </w:rPr>
        <w:t xml:space="preserve">Na području </w:t>
      </w:r>
      <w:r w:rsidR="00B258B6" w:rsidRPr="00271B6B">
        <w:rPr>
          <w:rFonts w:ascii="Times New Roman" w:hAnsi="Times New Roman" w:cs="Times New Roman"/>
        </w:rPr>
        <w:t>Ž</w:t>
      </w:r>
      <w:r w:rsidR="00CD06A7" w:rsidRPr="00271B6B">
        <w:rPr>
          <w:rFonts w:ascii="Times New Roman" w:hAnsi="Times New Roman" w:cs="Times New Roman"/>
        </w:rPr>
        <w:t xml:space="preserve">upanije ova usluga je dostupna u gradu Osijeku te ju pružaju </w:t>
      </w:r>
      <w:r w:rsidR="0051443F" w:rsidRPr="00271B6B">
        <w:rPr>
          <w:rFonts w:ascii="Times New Roman" w:hAnsi="Times New Roman" w:cs="Times New Roman"/>
        </w:rPr>
        <w:t>dva</w:t>
      </w:r>
      <w:r w:rsidR="00CD06A7" w:rsidRPr="00271B6B">
        <w:rPr>
          <w:rFonts w:ascii="Times New Roman" w:hAnsi="Times New Roman" w:cs="Times New Roman"/>
        </w:rPr>
        <w:t xml:space="preserve"> pružatelja. Potrebno je naglasiti kako pružatelji ove usluge sredstva financiranja specijaliziranog prijevoza osiguravaju isključivo putem projekata. Nadalje, uslugu prijevoza za osobe s invaliditetom - bez donjih ekstremiteta osigurava Grad Osijek u suradnji s tvrtkom Gradski prijevoz putnika.</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Očekivani broj korisnika usluge dojavnog sustava u krizama je 1</w:t>
      </w:r>
      <w:r w:rsidR="00DE0ECB" w:rsidRPr="00271B6B">
        <w:rPr>
          <w:rFonts w:ascii="Times New Roman" w:hAnsi="Times New Roman" w:cs="Times New Roman"/>
          <w14:ligatures w14:val="none"/>
        </w:rPr>
        <w:t>.</w:t>
      </w:r>
      <w:r w:rsidR="00CD06A7" w:rsidRPr="00271B6B">
        <w:rPr>
          <w:rFonts w:ascii="Times New Roman" w:hAnsi="Times New Roman" w:cs="Times New Roman"/>
          <w14:ligatures w14:val="none"/>
        </w:rPr>
        <w:t xml:space="preserve">848 korisnika, </w:t>
      </w:r>
      <w:r w:rsidR="00DE0ECB" w:rsidRPr="00271B6B">
        <w:rPr>
          <w:rFonts w:ascii="Times New Roman" w:hAnsi="Times New Roman" w:cs="Times New Roman"/>
          <w14:ligatures w14:val="none"/>
        </w:rPr>
        <w:t>te je isti broj korisnika u potrebi za tom uslugom.</w:t>
      </w:r>
      <w:r w:rsidR="00B258B6" w:rsidRPr="00271B6B">
        <w:rPr>
          <w:rFonts w:ascii="Times New Roman" w:hAnsi="Times New Roman" w:cs="Times New Roman"/>
          <w:kern w:val="0"/>
          <w14:ligatures w14:val="none"/>
        </w:rPr>
        <w:t xml:space="preserve"> </w:t>
      </w:r>
      <w:r w:rsidR="00576902" w:rsidRPr="00271B6B">
        <w:rPr>
          <w:rFonts w:ascii="Times New Roman" w:hAnsi="Times New Roman" w:cs="Times New Roman"/>
          <w:kern w:val="0"/>
          <w14:ligatures w14:val="none"/>
        </w:rPr>
        <w:t>P</w:t>
      </w:r>
      <w:r w:rsidR="00CD06A7" w:rsidRPr="00271B6B">
        <w:rPr>
          <w:rFonts w:ascii="Times New Roman" w:hAnsi="Times New Roman" w:cs="Times New Roman"/>
        </w:rPr>
        <w:t xml:space="preserve">ružatelja na području </w:t>
      </w:r>
      <w:r w:rsidR="00B258B6" w:rsidRPr="00271B6B">
        <w:rPr>
          <w:rFonts w:ascii="Times New Roman" w:hAnsi="Times New Roman" w:cs="Times New Roman"/>
        </w:rPr>
        <w:t>Ž</w:t>
      </w:r>
      <w:r w:rsidR="00CD06A7" w:rsidRPr="00271B6B">
        <w:rPr>
          <w:rFonts w:ascii="Times New Roman" w:hAnsi="Times New Roman" w:cs="Times New Roman"/>
        </w:rPr>
        <w:t>upanije nema, međutim</w:t>
      </w:r>
      <w:r w:rsidR="00B258B6" w:rsidRPr="00271B6B">
        <w:rPr>
          <w:rFonts w:ascii="Times New Roman" w:hAnsi="Times New Roman" w:cs="Times New Roman"/>
        </w:rPr>
        <w:t xml:space="preserve"> županijski </w:t>
      </w:r>
      <w:r w:rsidR="00CD06A7" w:rsidRPr="00271B6B">
        <w:rPr>
          <w:rFonts w:ascii="Times New Roman" w:hAnsi="Times New Roman" w:cs="Times New Roman"/>
        </w:rPr>
        <w:t>sustav civilne zaštite izuzetno je dobro organiziran te smatramo da ovu uslugu nije potrebno razvijati kroz sustav socijalne skrbi.</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 xml:space="preserve">Očekivani broj korisnika usluge cjelodnevne skrbi i njege u kući je 111 korisnika, </w:t>
      </w:r>
      <w:r w:rsidR="00E4139E" w:rsidRPr="00271B6B">
        <w:rPr>
          <w:rFonts w:ascii="Times New Roman" w:hAnsi="Times New Roman" w:cs="Times New Roman"/>
          <w14:ligatures w14:val="none"/>
        </w:rPr>
        <w:t>dok postojećih korisnika nema</w:t>
      </w:r>
      <w:r w:rsidR="00CD06A7" w:rsidRPr="00271B6B">
        <w:rPr>
          <w:rFonts w:ascii="Times New Roman" w:hAnsi="Times New Roman" w:cs="Times New Roman"/>
          <w14:ligatures w14:val="none"/>
        </w:rPr>
        <w:t xml:space="preserve">. </w:t>
      </w:r>
      <w:r w:rsidR="00CD06A7" w:rsidRPr="00271B6B">
        <w:rPr>
          <w:rFonts w:ascii="Times New Roman" w:hAnsi="Times New Roman" w:cs="Times New Roman"/>
        </w:rPr>
        <w:t xml:space="preserve">Na području </w:t>
      </w:r>
      <w:r w:rsidR="00B258B6" w:rsidRPr="00271B6B">
        <w:rPr>
          <w:rFonts w:ascii="Times New Roman" w:hAnsi="Times New Roman" w:cs="Times New Roman"/>
        </w:rPr>
        <w:t>Ž</w:t>
      </w:r>
      <w:r w:rsidR="00CD06A7" w:rsidRPr="00271B6B">
        <w:rPr>
          <w:rFonts w:ascii="Times New Roman" w:hAnsi="Times New Roman" w:cs="Times New Roman"/>
        </w:rPr>
        <w:t>upanije nema pružatelja za ovu uslugu.</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 xml:space="preserve">Očekivani broj korisnika usluge privremeni njegovatelj u obitelji je 370 korisnika, </w:t>
      </w:r>
      <w:r w:rsidR="00C72EA0" w:rsidRPr="00271B6B">
        <w:rPr>
          <w:rFonts w:ascii="Times New Roman" w:hAnsi="Times New Roman" w:cs="Times New Roman"/>
          <w14:ligatures w14:val="none"/>
        </w:rPr>
        <w:t>dok postojećih korisnika nema</w:t>
      </w:r>
      <w:r w:rsidR="00CD06A7" w:rsidRPr="00271B6B">
        <w:rPr>
          <w:rFonts w:ascii="Times New Roman" w:hAnsi="Times New Roman" w:cs="Times New Roman"/>
          <w14:ligatures w14:val="none"/>
        </w:rPr>
        <w:t xml:space="preserve">. </w:t>
      </w:r>
      <w:r w:rsidR="00CD06A7" w:rsidRPr="00271B6B">
        <w:rPr>
          <w:rFonts w:ascii="Times New Roman" w:hAnsi="Times New Roman" w:cs="Times New Roman"/>
        </w:rPr>
        <w:t xml:space="preserve">Na području </w:t>
      </w:r>
      <w:r w:rsidR="00B258B6" w:rsidRPr="00271B6B">
        <w:rPr>
          <w:rFonts w:ascii="Times New Roman" w:hAnsi="Times New Roman" w:cs="Times New Roman"/>
        </w:rPr>
        <w:t>Ž</w:t>
      </w:r>
      <w:r w:rsidR="00CD06A7" w:rsidRPr="00271B6B">
        <w:rPr>
          <w:rFonts w:ascii="Times New Roman" w:hAnsi="Times New Roman" w:cs="Times New Roman"/>
        </w:rPr>
        <w:t>upanije nema pružatelja za ovu uslugu.</w:t>
      </w:r>
      <w:r w:rsidR="00576902" w:rsidRPr="00271B6B">
        <w:rPr>
          <w:rFonts w:ascii="Times New Roman" w:hAnsi="Times New Roman" w:cs="Times New Roman"/>
        </w:rPr>
        <w:t xml:space="preserve">  </w:t>
      </w:r>
      <w:r w:rsidR="0051443F" w:rsidRPr="00271B6B">
        <w:rPr>
          <w:rFonts w:ascii="Times New Roman" w:hAnsi="Times New Roman" w:cs="Times New Roman"/>
        </w:rPr>
        <w:t xml:space="preserve"> </w:t>
      </w:r>
    </w:p>
    <w:p w14:paraId="00088517" w14:textId="77777777" w:rsidR="00B82FB1" w:rsidRPr="00271B6B" w:rsidRDefault="00B82FB1" w:rsidP="00E80628">
      <w:pPr>
        <w:spacing w:line="240" w:lineRule="auto"/>
        <w:contextualSpacing/>
        <w:jc w:val="both"/>
        <w:rPr>
          <w:rFonts w:ascii="Times New Roman" w:hAnsi="Times New Roman" w:cs="Times New Roman"/>
        </w:rPr>
      </w:pPr>
    </w:p>
    <w:p w14:paraId="366FC366" w14:textId="77777777" w:rsidR="00F10602" w:rsidRPr="00271B6B" w:rsidRDefault="006F1193" w:rsidP="00E80628">
      <w:pPr>
        <w:spacing w:line="240" w:lineRule="auto"/>
        <w:contextualSpacing/>
        <w:jc w:val="both"/>
        <w:rPr>
          <w:rFonts w:ascii="Times New Roman" w:hAnsi="Times New Roman" w:cs="Times New Roman"/>
          <w:kern w:val="0"/>
          <w14:ligatures w14:val="none"/>
        </w:rPr>
      </w:pPr>
      <w:r w:rsidRPr="00271B6B">
        <w:rPr>
          <w:rFonts w:ascii="Times New Roman" w:hAnsi="Times New Roman" w:cs="Times New Roman"/>
          <w14:ligatures w14:val="none"/>
        </w:rPr>
        <w:tab/>
      </w:r>
      <w:r w:rsidR="00CD06A7" w:rsidRPr="00271B6B">
        <w:rPr>
          <w:rFonts w:ascii="Times New Roman" w:hAnsi="Times New Roman" w:cs="Times New Roman"/>
          <w14:ligatures w14:val="none"/>
        </w:rPr>
        <w:t xml:space="preserve">Očekivani broj korisnika usluge osobne asistencije je 92 korisnika, dok je postojeći broj korisnika 349, od čega 104 korisnika koristi uslugu osobne asistencije, 230 koristi uslugu komunikacijskog posrednika, a 15 korisnika uslugu </w:t>
      </w:r>
      <w:proofErr w:type="spellStart"/>
      <w:r w:rsidR="00CD06A7" w:rsidRPr="00271B6B">
        <w:rPr>
          <w:rFonts w:ascii="Times New Roman" w:hAnsi="Times New Roman" w:cs="Times New Roman"/>
          <w14:ligatures w14:val="none"/>
        </w:rPr>
        <w:t>vide</w:t>
      </w:r>
      <w:r w:rsidR="00DE0ECB" w:rsidRPr="00271B6B">
        <w:rPr>
          <w:rFonts w:ascii="Times New Roman" w:hAnsi="Times New Roman" w:cs="Times New Roman"/>
          <w14:ligatures w14:val="none"/>
        </w:rPr>
        <w:t>ć</w:t>
      </w:r>
      <w:r w:rsidR="00CD06A7" w:rsidRPr="00271B6B">
        <w:rPr>
          <w:rFonts w:ascii="Times New Roman" w:hAnsi="Times New Roman" w:cs="Times New Roman"/>
          <w14:ligatures w14:val="none"/>
        </w:rPr>
        <w:t>eg</w:t>
      </w:r>
      <w:proofErr w:type="spellEnd"/>
      <w:r w:rsidR="00CD06A7" w:rsidRPr="00271B6B">
        <w:rPr>
          <w:rFonts w:ascii="Times New Roman" w:hAnsi="Times New Roman" w:cs="Times New Roman"/>
          <w14:ligatures w14:val="none"/>
        </w:rPr>
        <w:t xml:space="preserve"> pratitelja. </w:t>
      </w:r>
      <w:r w:rsidR="00CD06A7" w:rsidRPr="00271B6B">
        <w:rPr>
          <w:rFonts w:ascii="Times New Roman" w:hAnsi="Times New Roman" w:cs="Times New Roman"/>
          <w:kern w:val="0"/>
          <w14:ligatures w14:val="none"/>
        </w:rPr>
        <w:t xml:space="preserve">Potrebu za navedenom uslugom na području </w:t>
      </w:r>
      <w:r w:rsidR="00B258B6" w:rsidRPr="00271B6B">
        <w:rPr>
          <w:rFonts w:ascii="Times New Roman" w:hAnsi="Times New Roman" w:cs="Times New Roman"/>
          <w:kern w:val="0"/>
          <w14:ligatures w14:val="none"/>
        </w:rPr>
        <w:t>Ž</w:t>
      </w:r>
      <w:r w:rsidR="00CD06A7" w:rsidRPr="00271B6B">
        <w:rPr>
          <w:rFonts w:ascii="Times New Roman" w:hAnsi="Times New Roman" w:cs="Times New Roman"/>
          <w:kern w:val="0"/>
          <w14:ligatures w14:val="none"/>
        </w:rPr>
        <w:t>upanije ima 227 korisnika više nego što je predviđeno izračunom prema metodologiji.</w:t>
      </w:r>
    </w:p>
    <w:p w14:paraId="5516C89F" w14:textId="78A7E8E2" w:rsidR="00CD06A7"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kern w:val="0"/>
          <w14:ligatures w14:val="none"/>
        </w:rPr>
        <w:tab/>
      </w:r>
      <w:r w:rsidR="00CD06A7" w:rsidRPr="00271B6B">
        <w:rPr>
          <w:rFonts w:ascii="Times New Roman" w:hAnsi="Times New Roman" w:cs="Times New Roman"/>
        </w:rPr>
        <w:t xml:space="preserve">Uslugu osobne asistencije na području </w:t>
      </w:r>
      <w:r w:rsidR="00B258B6" w:rsidRPr="00271B6B">
        <w:rPr>
          <w:rFonts w:ascii="Times New Roman" w:hAnsi="Times New Roman" w:cs="Times New Roman"/>
        </w:rPr>
        <w:t>Ž</w:t>
      </w:r>
      <w:r w:rsidR="00CD06A7" w:rsidRPr="00271B6B">
        <w:rPr>
          <w:rFonts w:ascii="Times New Roman" w:hAnsi="Times New Roman" w:cs="Times New Roman"/>
        </w:rPr>
        <w:t>upanije pruža 15 licenciranih pružatelja.</w:t>
      </w:r>
      <w:r w:rsidR="00B258B6" w:rsidRPr="00271B6B">
        <w:rPr>
          <w:rFonts w:ascii="Times New Roman" w:hAnsi="Times New Roman" w:cs="Times New Roman"/>
        </w:rPr>
        <w:t xml:space="preserve"> </w:t>
      </w:r>
      <w:r w:rsidR="00CD06A7" w:rsidRPr="00271B6B">
        <w:rPr>
          <w:rFonts w:ascii="Times New Roman" w:hAnsi="Times New Roman" w:cs="Times New Roman"/>
          <w14:ligatures w14:val="none"/>
        </w:rPr>
        <w:t xml:space="preserve">Očekivani broj korisnika usluge pomoć i podrška u stjecanju kvalifikacija i zapošljavanju je 370 korisnika, dok je postojeći broj korisnika 70. </w:t>
      </w:r>
      <w:r w:rsidR="00CD06A7" w:rsidRPr="00271B6B">
        <w:rPr>
          <w:rFonts w:ascii="Times New Roman" w:hAnsi="Times New Roman" w:cs="Times New Roman"/>
          <w:kern w:val="0"/>
          <w14:ligatures w14:val="none"/>
        </w:rPr>
        <w:t>Potrebu za navedenom uslugom ima 300 korisnika kako je predviđeno izračunom prema metodologiji.</w:t>
      </w:r>
      <w:r w:rsidR="00B258B6" w:rsidRPr="00271B6B">
        <w:rPr>
          <w:rFonts w:ascii="Times New Roman" w:hAnsi="Times New Roman" w:cs="Times New Roman"/>
          <w:kern w:val="0"/>
          <w14:ligatures w14:val="none"/>
        </w:rPr>
        <w:t xml:space="preserve"> O</w:t>
      </w:r>
      <w:r w:rsidR="00CD06A7" w:rsidRPr="00271B6B">
        <w:rPr>
          <w:rFonts w:ascii="Times New Roman" w:hAnsi="Times New Roman" w:cs="Times New Roman"/>
        </w:rPr>
        <w:t xml:space="preserve">vu uslugu pruža jedan nelicencirani pružatelj projektno, </w:t>
      </w:r>
      <w:r w:rsidR="00B258B6" w:rsidRPr="00271B6B">
        <w:rPr>
          <w:rFonts w:ascii="Times New Roman" w:hAnsi="Times New Roman" w:cs="Times New Roman"/>
        </w:rPr>
        <w:t xml:space="preserve">i to </w:t>
      </w:r>
      <w:r w:rsidR="00CD06A7" w:rsidRPr="00271B6B">
        <w:rPr>
          <w:rFonts w:ascii="Times New Roman" w:hAnsi="Times New Roman" w:cs="Times New Roman"/>
        </w:rPr>
        <w:t xml:space="preserve">na području grada Osijeka, za ukupno 70 korisnika. </w:t>
      </w:r>
      <w:r w:rsidR="00CD06A7" w:rsidRPr="00271B6B">
        <w:rPr>
          <w:rFonts w:ascii="Times New Roman" w:hAnsi="Times New Roman" w:cs="Times New Roman"/>
          <w:kern w:val="0"/>
          <w14:ligatures w14:val="none"/>
        </w:rPr>
        <w:t xml:space="preserve">Prema podacima koji su navedeni u obrascima 2 i 5 Pravilnika, </w:t>
      </w:r>
      <w:r w:rsidR="00CD06A7" w:rsidRPr="00271B6B">
        <w:rPr>
          <w:rFonts w:ascii="Times New Roman" w:hAnsi="Times New Roman" w:cs="Times New Roman"/>
          <w14:ligatures w14:val="none"/>
        </w:rPr>
        <w:t xml:space="preserve">procjenjuje se kako se na području </w:t>
      </w:r>
      <w:r w:rsidR="00D7375B" w:rsidRPr="00271B6B">
        <w:rPr>
          <w:rFonts w:ascii="Times New Roman" w:hAnsi="Times New Roman" w:cs="Times New Roman"/>
          <w14:ligatures w14:val="none"/>
        </w:rPr>
        <w:t>Ž</w:t>
      </w:r>
      <w:r w:rsidR="00CD06A7" w:rsidRPr="00271B6B">
        <w:rPr>
          <w:rFonts w:ascii="Times New Roman" w:hAnsi="Times New Roman" w:cs="Times New Roman"/>
          <w14:ligatures w14:val="none"/>
        </w:rPr>
        <w:t>upanije nalazi 138 nezaposlenih osoba s intelektualnim teškoćama u radno aktivnoj dobi u riziku od ulaska u sustav socijalne skrbi.</w:t>
      </w:r>
      <w:r w:rsidR="00D7375B" w:rsidRPr="00271B6B">
        <w:rPr>
          <w:rFonts w:ascii="Times New Roman" w:hAnsi="Times New Roman" w:cs="Times New Roman"/>
          <w14:ligatures w14:val="none"/>
        </w:rPr>
        <w:t xml:space="preserve"> </w:t>
      </w:r>
      <w:r w:rsidR="00CD06A7" w:rsidRPr="00271B6B">
        <w:rPr>
          <w:rFonts w:ascii="Times New Roman" w:hAnsi="Times New Roman" w:cs="Times New Roman"/>
          <w14:ligatures w14:val="none"/>
        </w:rPr>
        <w:t xml:space="preserve">Očekivani broj korisnika usluge radnog asistenta </w:t>
      </w:r>
      <w:r w:rsidR="00D7375B" w:rsidRPr="00271B6B">
        <w:rPr>
          <w:rFonts w:ascii="Times New Roman" w:hAnsi="Times New Roman" w:cs="Times New Roman"/>
          <w14:ligatures w14:val="none"/>
        </w:rPr>
        <w:t xml:space="preserve">za osobe s invaliditetom </w:t>
      </w:r>
      <w:r w:rsidR="00CD06A7" w:rsidRPr="00271B6B">
        <w:rPr>
          <w:rFonts w:ascii="Times New Roman" w:hAnsi="Times New Roman" w:cs="Times New Roman"/>
          <w14:ligatures w14:val="none"/>
        </w:rPr>
        <w:t xml:space="preserve">je 41 korisnik, dok je postojeći broj korisnika </w:t>
      </w:r>
      <w:r w:rsidR="0051443F" w:rsidRPr="00271B6B">
        <w:rPr>
          <w:rFonts w:ascii="Times New Roman" w:hAnsi="Times New Roman" w:cs="Times New Roman"/>
          <w14:ligatures w14:val="none"/>
        </w:rPr>
        <w:t>jedan</w:t>
      </w:r>
      <w:r w:rsidR="00CD06A7" w:rsidRPr="00271B6B">
        <w:rPr>
          <w:rFonts w:ascii="Times New Roman" w:hAnsi="Times New Roman" w:cs="Times New Roman"/>
          <w14:ligatures w14:val="none"/>
        </w:rPr>
        <w:t xml:space="preserve">. </w:t>
      </w:r>
      <w:r w:rsidR="00CD06A7" w:rsidRPr="00271B6B">
        <w:rPr>
          <w:rFonts w:ascii="Times New Roman" w:hAnsi="Times New Roman" w:cs="Times New Roman"/>
          <w:kern w:val="0"/>
          <w14:ligatures w14:val="none"/>
        </w:rPr>
        <w:t xml:space="preserve">Potrebu za navedenom uslugom </w:t>
      </w:r>
      <w:r w:rsidR="00F616BF" w:rsidRPr="00271B6B">
        <w:rPr>
          <w:rFonts w:ascii="Times New Roman" w:hAnsi="Times New Roman" w:cs="Times New Roman"/>
          <w:kern w:val="0"/>
          <w14:ligatures w14:val="none"/>
        </w:rPr>
        <w:t>tako</w:t>
      </w:r>
      <w:r w:rsidR="00CD06A7" w:rsidRPr="00271B6B">
        <w:rPr>
          <w:rFonts w:ascii="Times New Roman" w:hAnsi="Times New Roman" w:cs="Times New Roman"/>
          <w:kern w:val="0"/>
          <w14:ligatures w14:val="none"/>
        </w:rPr>
        <w:t xml:space="preserve"> ima 40 korisnika kako je predviđeno izračunom prema metodologiji.</w:t>
      </w:r>
      <w:r w:rsidR="00F616BF" w:rsidRPr="00271B6B">
        <w:rPr>
          <w:rFonts w:ascii="Times New Roman" w:hAnsi="Times New Roman" w:cs="Times New Roman"/>
          <w:kern w:val="0"/>
          <w14:ligatures w14:val="none"/>
        </w:rPr>
        <w:t xml:space="preserve"> </w:t>
      </w:r>
      <w:r w:rsidR="00CD06A7" w:rsidRPr="00271B6B">
        <w:rPr>
          <w:rFonts w:ascii="Times New Roman" w:hAnsi="Times New Roman" w:cs="Times New Roman"/>
        </w:rPr>
        <w:t xml:space="preserve">Na području </w:t>
      </w:r>
      <w:r w:rsidR="00F616BF" w:rsidRPr="00271B6B">
        <w:rPr>
          <w:rFonts w:ascii="Times New Roman" w:hAnsi="Times New Roman" w:cs="Times New Roman"/>
        </w:rPr>
        <w:t>Ž</w:t>
      </w:r>
      <w:r w:rsidR="00CD06A7" w:rsidRPr="00271B6B">
        <w:rPr>
          <w:rFonts w:ascii="Times New Roman" w:hAnsi="Times New Roman" w:cs="Times New Roman"/>
        </w:rPr>
        <w:t>upanije nemamo podatak da trenutno ima zaposlenih radnih asistenta osoba s intelektualnim teškoćama.</w:t>
      </w:r>
    </w:p>
    <w:p w14:paraId="00D001F8" w14:textId="77777777" w:rsidR="00F616BF" w:rsidRPr="00271B6B" w:rsidRDefault="00F616BF" w:rsidP="00E80628">
      <w:pPr>
        <w:spacing w:line="240" w:lineRule="auto"/>
        <w:contextualSpacing/>
        <w:jc w:val="both"/>
        <w:rPr>
          <w:rFonts w:ascii="Times New Roman" w:hAnsi="Times New Roman" w:cs="Times New Roman"/>
          <w:color w:val="4472C4" w:themeColor="accent1"/>
        </w:rPr>
      </w:pPr>
    </w:p>
    <w:p w14:paraId="448705E6" w14:textId="577FFC4D" w:rsidR="00CD06A7" w:rsidRPr="00271B6B" w:rsidRDefault="006F1193" w:rsidP="00E80628">
      <w:pPr>
        <w:spacing w:line="240" w:lineRule="auto"/>
        <w:contextualSpacing/>
        <w:jc w:val="both"/>
        <w:rPr>
          <w:rFonts w:ascii="Times New Roman" w:hAnsi="Times New Roman" w:cs="Times New Roman"/>
          <w:kern w:val="0"/>
          <w14:ligatures w14:val="none"/>
        </w:rPr>
      </w:pPr>
      <w:r w:rsidRPr="00271B6B">
        <w:rPr>
          <w:rFonts w:ascii="Times New Roman" w:hAnsi="Times New Roman" w:cs="Times New Roman"/>
          <w:kern w:val="0"/>
          <w14:ligatures w14:val="none"/>
        </w:rPr>
        <w:tab/>
      </w:r>
      <w:r w:rsidR="00CD06A7" w:rsidRPr="00271B6B">
        <w:rPr>
          <w:rFonts w:ascii="Times New Roman" w:hAnsi="Times New Roman" w:cs="Times New Roman"/>
          <w:kern w:val="0"/>
          <w14:ligatures w14:val="none"/>
        </w:rPr>
        <w:t xml:space="preserve">Prema iskazanim potrebama korisnika i predstavnika </w:t>
      </w:r>
      <w:r w:rsidR="003D6739" w:rsidRPr="00271B6B">
        <w:rPr>
          <w:rFonts w:ascii="Times New Roman" w:hAnsi="Times New Roman" w:cs="Times New Roman"/>
        </w:rPr>
        <w:t>organizacija civilnog društva</w:t>
      </w:r>
      <w:r w:rsidR="00CD06A7" w:rsidRPr="00271B6B">
        <w:rPr>
          <w:rFonts w:ascii="Times New Roman" w:hAnsi="Times New Roman" w:cs="Times New Roman"/>
          <w:kern w:val="0"/>
          <w14:ligatures w14:val="none"/>
        </w:rPr>
        <w:t xml:space="preserve">, na tržištu rada nije osiguran potreban broj stručnih radnika osobito komunikacijskih posrednika gluhim i </w:t>
      </w:r>
      <w:proofErr w:type="spellStart"/>
      <w:r w:rsidR="00CD06A7" w:rsidRPr="00271B6B">
        <w:rPr>
          <w:rFonts w:ascii="Times New Roman" w:hAnsi="Times New Roman" w:cs="Times New Roman"/>
          <w:kern w:val="0"/>
          <w14:ligatures w14:val="none"/>
        </w:rPr>
        <w:t>gluhoslijepim</w:t>
      </w:r>
      <w:proofErr w:type="spellEnd"/>
      <w:r w:rsidR="00CD06A7" w:rsidRPr="00271B6B">
        <w:rPr>
          <w:rFonts w:ascii="Times New Roman" w:hAnsi="Times New Roman" w:cs="Times New Roman"/>
          <w:kern w:val="0"/>
          <w14:ligatures w14:val="none"/>
        </w:rPr>
        <w:t xml:space="preserve"> osobama. Potrebno je sustavno raditi na jačanju deficitarnih zanimanja, učestalim informiranjem javnosti ukazati na probleme s kojima se susreću osobe s invaliditetom, kreirati politike glede zapošljavanja komunikacijskih posrednika, ostvariti bolju suradnju s organizacijama civilnog društva.</w:t>
      </w:r>
    </w:p>
    <w:p w14:paraId="633A03AA" w14:textId="77777777" w:rsidR="008E74C7" w:rsidRPr="00271B6B" w:rsidRDefault="008E74C7" w:rsidP="00E80628">
      <w:pPr>
        <w:spacing w:line="240" w:lineRule="auto"/>
        <w:contextualSpacing/>
        <w:jc w:val="both"/>
        <w:rPr>
          <w:rFonts w:ascii="Times New Roman" w:hAnsi="Times New Roman" w:cs="Times New Roman"/>
          <w:kern w:val="0"/>
          <w14:ligatures w14:val="none"/>
        </w:rPr>
      </w:pPr>
    </w:p>
    <w:p w14:paraId="12083837" w14:textId="0F6C318C" w:rsidR="007D6223" w:rsidRPr="00271B6B" w:rsidRDefault="00295535" w:rsidP="00E80628">
      <w:pPr>
        <w:spacing w:line="240" w:lineRule="auto"/>
        <w:contextualSpacing/>
        <w:jc w:val="both"/>
        <w:rPr>
          <w:rFonts w:ascii="Times New Roman" w:hAnsi="Times New Roman" w:cs="Times New Roman"/>
          <w:b/>
          <w:kern w:val="0"/>
          <w14:ligatures w14:val="none"/>
        </w:rPr>
      </w:pPr>
      <w:r w:rsidRPr="00271B6B">
        <w:rPr>
          <w:rFonts w:ascii="Times New Roman" w:hAnsi="Times New Roman" w:cs="Times New Roman"/>
          <w:b/>
          <w:kern w:val="0"/>
          <w14:ligatures w14:val="none"/>
        </w:rPr>
        <w:tab/>
      </w:r>
      <w:r w:rsidR="002C0B0A" w:rsidRPr="00271B6B">
        <w:rPr>
          <w:rFonts w:ascii="Times New Roman" w:hAnsi="Times New Roman" w:cs="Times New Roman"/>
          <w:b/>
          <w:kern w:val="0"/>
          <w14:ligatures w14:val="none"/>
        </w:rPr>
        <w:t>Rizici povezani s problematikom h</w:t>
      </w:r>
      <w:r w:rsidR="007D6223" w:rsidRPr="00271B6B">
        <w:rPr>
          <w:rFonts w:ascii="Times New Roman" w:hAnsi="Times New Roman" w:cs="Times New Roman"/>
          <w:b/>
          <w:kern w:val="0"/>
          <w14:ligatures w14:val="none"/>
        </w:rPr>
        <w:t>rvatski</w:t>
      </w:r>
      <w:r w:rsidR="002C0B0A" w:rsidRPr="00271B6B">
        <w:rPr>
          <w:rFonts w:ascii="Times New Roman" w:hAnsi="Times New Roman" w:cs="Times New Roman"/>
          <w:b/>
          <w:kern w:val="0"/>
          <w14:ligatures w14:val="none"/>
        </w:rPr>
        <w:t>h</w:t>
      </w:r>
      <w:r w:rsidR="007D6223" w:rsidRPr="00271B6B">
        <w:rPr>
          <w:rFonts w:ascii="Times New Roman" w:hAnsi="Times New Roman" w:cs="Times New Roman"/>
          <w:b/>
          <w:kern w:val="0"/>
          <w14:ligatures w14:val="none"/>
        </w:rPr>
        <w:t xml:space="preserve"> branitelj</w:t>
      </w:r>
      <w:r w:rsidR="002C0B0A" w:rsidRPr="00271B6B">
        <w:rPr>
          <w:rFonts w:ascii="Times New Roman" w:hAnsi="Times New Roman" w:cs="Times New Roman"/>
          <w:b/>
          <w:kern w:val="0"/>
          <w14:ligatures w14:val="none"/>
        </w:rPr>
        <w:t>a</w:t>
      </w:r>
      <w:r w:rsidR="007D6223" w:rsidRPr="00271B6B">
        <w:rPr>
          <w:rFonts w:ascii="Times New Roman" w:hAnsi="Times New Roman" w:cs="Times New Roman"/>
          <w:b/>
          <w:kern w:val="0"/>
          <w14:ligatures w14:val="none"/>
        </w:rPr>
        <w:t xml:space="preserve"> </w:t>
      </w:r>
    </w:p>
    <w:p w14:paraId="45515B19" w14:textId="77777777" w:rsidR="006F1193" w:rsidRPr="00271B6B" w:rsidRDefault="006F1193" w:rsidP="00E80628">
      <w:pPr>
        <w:spacing w:line="240" w:lineRule="auto"/>
        <w:contextualSpacing/>
        <w:jc w:val="both"/>
        <w:rPr>
          <w:rFonts w:ascii="Times New Roman" w:hAnsi="Times New Roman" w:cs="Times New Roman"/>
          <w:b/>
          <w:kern w:val="0"/>
          <w14:ligatures w14:val="none"/>
        </w:rPr>
      </w:pPr>
    </w:p>
    <w:p w14:paraId="22DC4598" w14:textId="33C6C6EB" w:rsidR="00033EFD" w:rsidRPr="00271B6B" w:rsidRDefault="006F1193" w:rsidP="00E80628">
      <w:pPr>
        <w:spacing w:line="240" w:lineRule="auto"/>
        <w:contextualSpacing/>
        <w:jc w:val="both"/>
        <w:rPr>
          <w:rFonts w:ascii="Times New Roman" w:hAnsi="Times New Roman" w:cs="Times New Roman"/>
          <w:kern w:val="0"/>
          <w14:ligatures w14:val="none"/>
        </w:rPr>
      </w:pPr>
      <w:r w:rsidRPr="00271B6B">
        <w:rPr>
          <w:rFonts w:ascii="Times New Roman" w:hAnsi="Times New Roman" w:cs="Times New Roman"/>
          <w:kern w:val="0"/>
          <w14:ligatures w14:val="none"/>
        </w:rPr>
        <w:tab/>
      </w:r>
      <w:r w:rsidR="008E74C7" w:rsidRPr="00271B6B">
        <w:rPr>
          <w:rFonts w:ascii="Times New Roman" w:hAnsi="Times New Roman" w:cs="Times New Roman"/>
          <w:kern w:val="0"/>
          <w14:ligatures w14:val="none"/>
        </w:rPr>
        <w:t>Iako metodologija Obrascem 5 nije obuhvatila problematiku hrvatskih branitelja i civilnih žrtava Domovinskog rata</w:t>
      </w:r>
      <w:r w:rsidR="00974244" w:rsidRPr="00271B6B">
        <w:rPr>
          <w:rFonts w:ascii="Times New Roman" w:hAnsi="Times New Roman" w:cs="Times New Roman"/>
          <w:kern w:val="0"/>
          <w14:ligatures w14:val="none"/>
        </w:rPr>
        <w:t xml:space="preserve">, smatramo neizostavnim </w:t>
      </w:r>
      <w:r w:rsidR="002C0B0A" w:rsidRPr="00271B6B">
        <w:rPr>
          <w:rFonts w:ascii="Times New Roman" w:hAnsi="Times New Roman" w:cs="Times New Roman"/>
          <w:kern w:val="0"/>
          <w14:ligatures w14:val="none"/>
        </w:rPr>
        <w:t>uključiti i</w:t>
      </w:r>
      <w:r w:rsidR="00974244" w:rsidRPr="00271B6B">
        <w:rPr>
          <w:rFonts w:ascii="Times New Roman" w:hAnsi="Times New Roman" w:cs="Times New Roman"/>
          <w:kern w:val="0"/>
          <w14:ligatures w14:val="none"/>
        </w:rPr>
        <w:t xml:space="preserve"> njihove potrebe promatrajući ih u ovoj skupini odraslih osoba do 64 godine i kroz sve zadane, a opisane rizike.  </w:t>
      </w:r>
    </w:p>
    <w:p w14:paraId="7766A11F" w14:textId="77777777" w:rsidR="00033EFD" w:rsidRPr="000E5E32" w:rsidRDefault="00033EFD" w:rsidP="00E80628">
      <w:pPr>
        <w:spacing w:line="240" w:lineRule="auto"/>
        <w:contextualSpacing/>
        <w:jc w:val="both"/>
        <w:rPr>
          <w:rFonts w:ascii="Times New Roman" w:hAnsi="Times New Roman" w:cs="Times New Roman"/>
          <w:kern w:val="0"/>
          <w:sz w:val="16"/>
          <w:szCs w:val="16"/>
          <w14:ligatures w14:val="none"/>
        </w:rPr>
      </w:pPr>
    </w:p>
    <w:p w14:paraId="3D1CC01C" w14:textId="6ED5458D" w:rsidR="00033EFD"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33EFD" w:rsidRPr="00271B6B">
        <w:rPr>
          <w:rFonts w:ascii="Times New Roman" w:hAnsi="Times New Roman" w:cs="Times New Roman"/>
        </w:rPr>
        <w:t xml:space="preserve">Na području </w:t>
      </w:r>
      <w:r w:rsidR="00BE06FF" w:rsidRPr="00271B6B">
        <w:rPr>
          <w:rFonts w:ascii="Times New Roman" w:hAnsi="Times New Roman" w:cs="Times New Roman"/>
        </w:rPr>
        <w:t>Županije</w:t>
      </w:r>
      <w:r w:rsidR="00033EFD" w:rsidRPr="00271B6B">
        <w:rPr>
          <w:rFonts w:ascii="Times New Roman" w:hAnsi="Times New Roman" w:cs="Times New Roman"/>
        </w:rPr>
        <w:t xml:space="preserve"> živi veliki broj branitelja i civilnih žrtva Domovinskog rata</w:t>
      </w:r>
      <w:r w:rsidR="00F10602" w:rsidRPr="00271B6B">
        <w:rPr>
          <w:rFonts w:ascii="Times New Roman" w:hAnsi="Times New Roman" w:cs="Times New Roman"/>
        </w:rPr>
        <w:t>,</w:t>
      </w:r>
      <w:r w:rsidR="00033EFD" w:rsidRPr="00271B6B">
        <w:rPr>
          <w:rFonts w:ascii="Times New Roman" w:hAnsi="Times New Roman" w:cs="Times New Roman"/>
        </w:rPr>
        <w:t xml:space="preserve"> </w:t>
      </w:r>
      <w:r w:rsidR="00F10602" w:rsidRPr="00271B6B">
        <w:rPr>
          <w:rFonts w:ascii="Times New Roman" w:hAnsi="Times New Roman" w:cs="Times New Roman"/>
        </w:rPr>
        <w:t>te</w:t>
      </w:r>
      <w:r w:rsidR="00BE06FF" w:rsidRPr="00271B6B">
        <w:rPr>
          <w:rFonts w:ascii="Times New Roman" w:hAnsi="Times New Roman" w:cs="Times New Roman"/>
        </w:rPr>
        <w:t xml:space="preserve"> članova</w:t>
      </w:r>
      <w:r w:rsidR="00033EFD" w:rsidRPr="00271B6B">
        <w:rPr>
          <w:rFonts w:ascii="Times New Roman" w:hAnsi="Times New Roman" w:cs="Times New Roman"/>
        </w:rPr>
        <w:t xml:space="preserve"> njihovih obitelji koje možemo smatrati korisnicima koji </w:t>
      </w:r>
      <w:r w:rsidR="004F4877" w:rsidRPr="00271B6B">
        <w:rPr>
          <w:rFonts w:ascii="Times New Roman" w:hAnsi="Times New Roman" w:cs="Times New Roman"/>
        </w:rPr>
        <w:t xml:space="preserve">su izloženi višestrukim rizicima </w:t>
      </w:r>
      <w:r w:rsidR="00033EFD" w:rsidRPr="00271B6B">
        <w:rPr>
          <w:rFonts w:ascii="Times New Roman" w:hAnsi="Times New Roman" w:cs="Times New Roman"/>
        </w:rPr>
        <w:t>povezanim s obiteljskim odnosima</w:t>
      </w:r>
      <w:r w:rsidR="004F4877" w:rsidRPr="00271B6B">
        <w:rPr>
          <w:rFonts w:ascii="Times New Roman" w:hAnsi="Times New Roman" w:cs="Times New Roman"/>
        </w:rPr>
        <w:t>,</w:t>
      </w:r>
      <w:r w:rsidR="00033EFD" w:rsidRPr="00271B6B">
        <w:rPr>
          <w:rFonts w:ascii="Times New Roman" w:hAnsi="Times New Roman" w:cs="Times New Roman"/>
        </w:rPr>
        <w:t xml:space="preserve"> siromaštvom, te </w:t>
      </w:r>
      <w:r w:rsidR="004F4877" w:rsidRPr="00271B6B">
        <w:rPr>
          <w:rFonts w:ascii="Times New Roman" w:hAnsi="Times New Roman" w:cs="Times New Roman"/>
        </w:rPr>
        <w:t>problemima u području</w:t>
      </w:r>
      <w:r w:rsidR="00033EFD" w:rsidRPr="00271B6B">
        <w:rPr>
          <w:rFonts w:ascii="Times New Roman" w:hAnsi="Times New Roman" w:cs="Times New Roman"/>
        </w:rPr>
        <w:t xml:space="preserve"> mentalnog zdravlja. Ovoj specifičnoj skupini potrebne su kontinuirane usluge savjetovanja, psihosocijalnog savjetovanja, psihosocijaln</w:t>
      </w:r>
      <w:r w:rsidR="00271AC9" w:rsidRPr="00271B6B">
        <w:rPr>
          <w:rFonts w:ascii="Times New Roman" w:hAnsi="Times New Roman" w:cs="Times New Roman"/>
        </w:rPr>
        <w:t>e</w:t>
      </w:r>
      <w:r w:rsidR="00033EFD" w:rsidRPr="00271B6B">
        <w:rPr>
          <w:rFonts w:ascii="Times New Roman" w:hAnsi="Times New Roman" w:cs="Times New Roman"/>
        </w:rPr>
        <w:t xml:space="preserve"> podršk</w:t>
      </w:r>
      <w:r w:rsidR="00271AC9" w:rsidRPr="00271B6B">
        <w:rPr>
          <w:rFonts w:ascii="Times New Roman" w:hAnsi="Times New Roman" w:cs="Times New Roman"/>
        </w:rPr>
        <w:t>e</w:t>
      </w:r>
      <w:r w:rsidR="00033EFD" w:rsidRPr="00271B6B">
        <w:rPr>
          <w:rFonts w:ascii="Times New Roman" w:hAnsi="Times New Roman" w:cs="Times New Roman"/>
        </w:rPr>
        <w:t xml:space="preserve"> te </w:t>
      </w:r>
      <w:r w:rsidR="004F4877" w:rsidRPr="00271B6B">
        <w:rPr>
          <w:rFonts w:ascii="Times New Roman" w:hAnsi="Times New Roman" w:cs="Times New Roman"/>
        </w:rPr>
        <w:t xml:space="preserve">integrirane usluge </w:t>
      </w:r>
      <w:r w:rsidR="00033EFD" w:rsidRPr="00271B6B">
        <w:rPr>
          <w:rFonts w:ascii="Times New Roman" w:hAnsi="Times New Roman" w:cs="Times New Roman"/>
        </w:rPr>
        <w:t>stambeno</w:t>
      </w:r>
      <w:r w:rsidR="004F4877" w:rsidRPr="00271B6B">
        <w:rPr>
          <w:rFonts w:ascii="Times New Roman" w:hAnsi="Times New Roman" w:cs="Times New Roman"/>
        </w:rPr>
        <w:t>g zbrinjavanja</w:t>
      </w:r>
      <w:r w:rsidR="00033EFD" w:rsidRPr="00271B6B">
        <w:rPr>
          <w:rFonts w:ascii="Times New Roman" w:hAnsi="Times New Roman" w:cs="Times New Roman"/>
        </w:rPr>
        <w:t>, palijativn</w:t>
      </w:r>
      <w:r w:rsidR="004F4877" w:rsidRPr="00271B6B">
        <w:rPr>
          <w:rFonts w:ascii="Times New Roman" w:hAnsi="Times New Roman" w:cs="Times New Roman"/>
        </w:rPr>
        <w:t>e</w:t>
      </w:r>
      <w:r w:rsidR="00033EFD" w:rsidRPr="00271B6B">
        <w:rPr>
          <w:rFonts w:ascii="Times New Roman" w:hAnsi="Times New Roman" w:cs="Times New Roman"/>
        </w:rPr>
        <w:t xml:space="preserve"> skrb</w:t>
      </w:r>
      <w:r w:rsidR="004F4877" w:rsidRPr="00271B6B">
        <w:rPr>
          <w:rFonts w:ascii="Times New Roman" w:hAnsi="Times New Roman" w:cs="Times New Roman"/>
        </w:rPr>
        <w:t>i,</w:t>
      </w:r>
      <w:r w:rsidR="00033EFD" w:rsidRPr="00271B6B">
        <w:rPr>
          <w:rFonts w:ascii="Times New Roman" w:hAnsi="Times New Roman" w:cs="Times New Roman"/>
        </w:rPr>
        <w:t xml:space="preserve"> ali i ostale zdravstvene usluge poput redovnih rehabilitacija. </w:t>
      </w:r>
      <w:r w:rsidR="00BE06FF" w:rsidRPr="00271B6B">
        <w:rPr>
          <w:rFonts w:ascii="Times New Roman" w:hAnsi="Times New Roman" w:cs="Times New Roman"/>
        </w:rPr>
        <w:t>Za</w:t>
      </w:r>
      <w:r w:rsidR="00033EFD" w:rsidRPr="00271B6B">
        <w:rPr>
          <w:rFonts w:ascii="Times New Roman" w:hAnsi="Times New Roman" w:cs="Times New Roman"/>
        </w:rPr>
        <w:t xml:space="preserve"> područj</w:t>
      </w:r>
      <w:r w:rsidR="00BE06FF" w:rsidRPr="00271B6B">
        <w:rPr>
          <w:rFonts w:ascii="Times New Roman" w:hAnsi="Times New Roman" w:cs="Times New Roman"/>
        </w:rPr>
        <w:t>e</w:t>
      </w:r>
      <w:r w:rsidR="00033EFD" w:rsidRPr="00271B6B">
        <w:rPr>
          <w:rFonts w:ascii="Times New Roman" w:hAnsi="Times New Roman" w:cs="Times New Roman"/>
        </w:rPr>
        <w:t xml:space="preserve"> </w:t>
      </w:r>
      <w:r w:rsidR="004F4877" w:rsidRPr="00271B6B">
        <w:rPr>
          <w:rFonts w:ascii="Times New Roman" w:hAnsi="Times New Roman" w:cs="Times New Roman"/>
        </w:rPr>
        <w:t>Ž</w:t>
      </w:r>
      <w:r w:rsidR="00033EFD" w:rsidRPr="00271B6B">
        <w:rPr>
          <w:rFonts w:ascii="Times New Roman" w:hAnsi="Times New Roman" w:cs="Times New Roman"/>
        </w:rPr>
        <w:t xml:space="preserve">upanije pri Ministarstvu </w:t>
      </w:r>
      <w:r w:rsidR="00BE06FF" w:rsidRPr="00271B6B">
        <w:rPr>
          <w:rFonts w:ascii="Times New Roman" w:hAnsi="Times New Roman" w:cs="Times New Roman"/>
        </w:rPr>
        <w:t>h</w:t>
      </w:r>
      <w:r w:rsidR="00033EFD" w:rsidRPr="00271B6B">
        <w:rPr>
          <w:rFonts w:ascii="Times New Roman" w:hAnsi="Times New Roman" w:cs="Times New Roman"/>
        </w:rPr>
        <w:t>rvatskih branitelja djeluje Centar za psihosocijalnu pomoć koji provodi programe savj</w:t>
      </w:r>
      <w:r w:rsidR="00BE06FF" w:rsidRPr="00271B6B">
        <w:rPr>
          <w:rFonts w:ascii="Times New Roman" w:hAnsi="Times New Roman" w:cs="Times New Roman"/>
        </w:rPr>
        <w:t>etovanja, psihosocijalne pomoći i</w:t>
      </w:r>
      <w:r w:rsidR="00033EFD" w:rsidRPr="00271B6B">
        <w:rPr>
          <w:rFonts w:ascii="Times New Roman" w:hAnsi="Times New Roman" w:cs="Times New Roman"/>
        </w:rPr>
        <w:t xml:space="preserve"> pravne pomoći. </w:t>
      </w:r>
      <w:r w:rsidR="006E77B5" w:rsidRPr="00271B6B">
        <w:rPr>
          <w:rFonts w:ascii="Times New Roman" w:hAnsi="Times New Roman" w:cs="Times New Roman"/>
        </w:rPr>
        <w:t>Nadalje, značajne su i</w:t>
      </w:r>
      <w:r w:rsidR="00033EFD" w:rsidRPr="00271B6B">
        <w:rPr>
          <w:rFonts w:ascii="Times New Roman" w:hAnsi="Times New Roman" w:cs="Times New Roman"/>
        </w:rPr>
        <w:t xml:space="preserve"> organizacije civilnog društva koje rade s braniteljskom populacijom i pružaju usluge savjetovanja i psihosocijalne podrške, no uglavnom nemaju dovoljno kapaciteta za provedbu licenciranih socijalnih usluga te bi </w:t>
      </w:r>
      <w:r w:rsidR="00271AC9" w:rsidRPr="00271B6B">
        <w:rPr>
          <w:rFonts w:ascii="Times New Roman" w:hAnsi="Times New Roman" w:cs="Times New Roman"/>
        </w:rPr>
        <w:t xml:space="preserve">trebalo stvoriti poticajno okruženje za </w:t>
      </w:r>
      <w:r w:rsidR="00033EFD" w:rsidRPr="00271B6B">
        <w:rPr>
          <w:rFonts w:ascii="Times New Roman" w:hAnsi="Times New Roman" w:cs="Times New Roman"/>
        </w:rPr>
        <w:t>nastavak rada.</w:t>
      </w:r>
    </w:p>
    <w:p w14:paraId="453D687E" w14:textId="77777777" w:rsidR="00AB396C" w:rsidRPr="000E5E32" w:rsidRDefault="00AB396C" w:rsidP="00E80628">
      <w:pPr>
        <w:spacing w:line="240" w:lineRule="auto"/>
        <w:contextualSpacing/>
        <w:jc w:val="both"/>
        <w:rPr>
          <w:rFonts w:ascii="Times New Roman" w:hAnsi="Times New Roman" w:cs="Times New Roman"/>
          <w:sz w:val="16"/>
          <w:szCs w:val="16"/>
        </w:rPr>
      </w:pPr>
    </w:p>
    <w:p w14:paraId="6C250C11" w14:textId="01D4766F" w:rsidR="000D6929" w:rsidRPr="00271B6B" w:rsidRDefault="006F1193"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D6929" w:rsidRPr="00271B6B">
        <w:rPr>
          <w:rFonts w:ascii="Times New Roman" w:hAnsi="Times New Roman" w:cs="Times New Roman"/>
        </w:rPr>
        <w:t xml:space="preserve">Važnost potreba braniteljske populacije prepoznaje i Nacionalni plan borbe protiv siromaštva i socijalne isključenosti </w:t>
      </w:r>
      <w:r w:rsidR="00F10602" w:rsidRPr="00271B6B">
        <w:rPr>
          <w:rFonts w:ascii="Times New Roman" w:hAnsi="Times New Roman" w:cs="Times New Roman"/>
        </w:rPr>
        <w:t xml:space="preserve">od </w:t>
      </w:r>
      <w:r w:rsidR="000D6929" w:rsidRPr="00271B6B">
        <w:rPr>
          <w:rFonts w:ascii="Times New Roman" w:hAnsi="Times New Roman" w:cs="Times New Roman"/>
        </w:rPr>
        <w:t xml:space="preserve">2021. do 2027., koji u cilju smanjenja siromaštva i socijalne isključenosti predviđena razvoj infrastrukture i provedbu programa za braniteljsko-stradalničku populaciju iz Domovinskog rata u veteranskim centrima te podizanje kvalitete življenja hrvatskih branitelja iz Domovinskog rata i članova njihovih obitelji te civilnih stradalnika iz Domovinskog rata i članova njihovih obitelji. </w:t>
      </w:r>
      <w:r w:rsidR="005D2FBF" w:rsidRPr="00271B6B">
        <w:rPr>
          <w:rFonts w:ascii="Times New Roman" w:hAnsi="Times New Roman" w:cs="Times New Roman"/>
        </w:rPr>
        <w:t xml:space="preserve">Isto tako, </w:t>
      </w:r>
      <w:r w:rsidR="000D6929" w:rsidRPr="00271B6B">
        <w:rPr>
          <w:rFonts w:ascii="Times New Roman" w:hAnsi="Times New Roman" w:cs="Times New Roman"/>
        </w:rPr>
        <w:t xml:space="preserve">Nacionalni plan za rad, zaštitu na radu i zapošljavanje za razdoblje </w:t>
      </w:r>
      <w:r w:rsidR="00F10602" w:rsidRPr="00271B6B">
        <w:rPr>
          <w:rFonts w:ascii="Times New Roman" w:hAnsi="Times New Roman" w:cs="Times New Roman"/>
        </w:rPr>
        <w:t xml:space="preserve">od </w:t>
      </w:r>
      <w:r w:rsidR="000D6929" w:rsidRPr="00271B6B">
        <w:rPr>
          <w:rFonts w:ascii="Times New Roman" w:hAnsi="Times New Roman" w:cs="Times New Roman"/>
        </w:rPr>
        <w:t>2021</w:t>
      </w:r>
      <w:r w:rsidR="005D2FBF" w:rsidRPr="00271B6B">
        <w:rPr>
          <w:rFonts w:ascii="Times New Roman" w:hAnsi="Times New Roman" w:cs="Times New Roman"/>
        </w:rPr>
        <w:t>.</w:t>
      </w:r>
      <w:r w:rsidR="000D6929" w:rsidRPr="00271B6B">
        <w:rPr>
          <w:rFonts w:ascii="Times New Roman" w:hAnsi="Times New Roman" w:cs="Times New Roman"/>
        </w:rPr>
        <w:t xml:space="preserve"> do 2027</w:t>
      </w:r>
      <w:r w:rsidR="005D2FBF" w:rsidRPr="00271B6B">
        <w:rPr>
          <w:rFonts w:ascii="Times New Roman" w:hAnsi="Times New Roman" w:cs="Times New Roman"/>
        </w:rPr>
        <w:t>.</w:t>
      </w:r>
      <w:r w:rsidR="000D6929" w:rsidRPr="00271B6B">
        <w:rPr>
          <w:rFonts w:ascii="Times New Roman" w:hAnsi="Times New Roman" w:cs="Times New Roman"/>
        </w:rPr>
        <w:t xml:space="preserve"> </w:t>
      </w:r>
      <w:r w:rsidR="005D2FBF" w:rsidRPr="00271B6B">
        <w:rPr>
          <w:rFonts w:ascii="Times New Roman" w:hAnsi="Times New Roman" w:cs="Times New Roman"/>
        </w:rPr>
        <w:t>p</w:t>
      </w:r>
      <w:r w:rsidR="000D6929" w:rsidRPr="00271B6B">
        <w:rPr>
          <w:rFonts w:ascii="Times New Roman" w:hAnsi="Times New Roman" w:cs="Times New Roman"/>
        </w:rPr>
        <w:t>oti</w:t>
      </w:r>
      <w:r w:rsidR="004F177A" w:rsidRPr="00271B6B">
        <w:rPr>
          <w:rFonts w:ascii="Times New Roman" w:hAnsi="Times New Roman" w:cs="Times New Roman"/>
        </w:rPr>
        <w:t>č</w:t>
      </w:r>
      <w:r w:rsidR="005D2FBF" w:rsidRPr="00271B6B">
        <w:rPr>
          <w:rFonts w:ascii="Times New Roman" w:hAnsi="Times New Roman" w:cs="Times New Roman"/>
        </w:rPr>
        <w:t>e</w:t>
      </w:r>
      <w:r w:rsidR="000D6929" w:rsidRPr="00271B6B">
        <w:rPr>
          <w:rFonts w:ascii="Times New Roman" w:hAnsi="Times New Roman" w:cs="Times New Roman"/>
        </w:rPr>
        <w:t xml:space="preserve"> zapošljavanj</w:t>
      </w:r>
      <w:r w:rsidR="005D2FBF" w:rsidRPr="00271B6B">
        <w:rPr>
          <w:rFonts w:ascii="Times New Roman" w:hAnsi="Times New Roman" w:cs="Times New Roman"/>
        </w:rPr>
        <w:t>e</w:t>
      </w:r>
      <w:r w:rsidR="000D6929" w:rsidRPr="00271B6B">
        <w:rPr>
          <w:rFonts w:ascii="Times New Roman" w:hAnsi="Times New Roman" w:cs="Times New Roman"/>
        </w:rPr>
        <w:t xml:space="preserve"> i radn</w:t>
      </w:r>
      <w:r w:rsidR="005D2FBF" w:rsidRPr="00271B6B">
        <w:rPr>
          <w:rFonts w:ascii="Times New Roman" w:hAnsi="Times New Roman" w:cs="Times New Roman"/>
        </w:rPr>
        <w:t>u</w:t>
      </w:r>
      <w:r w:rsidR="000D6929" w:rsidRPr="00271B6B">
        <w:rPr>
          <w:rFonts w:ascii="Times New Roman" w:hAnsi="Times New Roman" w:cs="Times New Roman"/>
        </w:rPr>
        <w:t xml:space="preserve"> aktivacij</w:t>
      </w:r>
      <w:r w:rsidR="005D2FBF" w:rsidRPr="00271B6B">
        <w:rPr>
          <w:rFonts w:ascii="Times New Roman" w:hAnsi="Times New Roman" w:cs="Times New Roman"/>
        </w:rPr>
        <w:t>u</w:t>
      </w:r>
      <w:r w:rsidR="000D6929" w:rsidRPr="00271B6B">
        <w:rPr>
          <w:rFonts w:ascii="Times New Roman" w:hAnsi="Times New Roman" w:cs="Times New Roman"/>
        </w:rPr>
        <w:t xml:space="preserve"> hrvatskih branitelja i članova njihovih obitelji provedbom Programa stručnog osposobljavanja i zapošljavanja hrvatskih branitelja i članova njihovih obitelji.</w:t>
      </w:r>
    </w:p>
    <w:p w14:paraId="2D6AF9C7" w14:textId="77777777" w:rsidR="00425733" w:rsidRPr="000E5E32" w:rsidRDefault="00425733" w:rsidP="00E80628">
      <w:pPr>
        <w:spacing w:line="240" w:lineRule="auto"/>
        <w:contextualSpacing/>
        <w:jc w:val="both"/>
        <w:rPr>
          <w:rFonts w:ascii="Times New Roman" w:hAnsi="Times New Roman" w:cs="Times New Roman"/>
          <w:sz w:val="16"/>
          <w:szCs w:val="16"/>
        </w:rPr>
      </w:pPr>
    </w:p>
    <w:p w14:paraId="48A16448" w14:textId="06D26696" w:rsidR="0051443F" w:rsidRPr="00271B6B" w:rsidRDefault="006F1193" w:rsidP="00E80628">
      <w:pPr>
        <w:spacing w:line="240" w:lineRule="auto"/>
        <w:contextualSpacing/>
        <w:jc w:val="both"/>
        <w:rPr>
          <w:rFonts w:ascii="Times New Roman" w:hAnsi="Times New Roman" w:cs="Times New Roman"/>
          <w:i/>
          <w:iCs/>
        </w:rPr>
      </w:pPr>
      <w:r w:rsidRPr="00271B6B">
        <w:rPr>
          <w:rFonts w:ascii="Times New Roman" w:hAnsi="Times New Roman" w:cs="Times New Roman"/>
        </w:rPr>
        <w:tab/>
      </w:r>
      <w:r w:rsidR="00F513E8" w:rsidRPr="00271B6B">
        <w:rPr>
          <w:rFonts w:ascii="Times New Roman" w:hAnsi="Times New Roman" w:cs="Times New Roman"/>
        </w:rPr>
        <w:t>Zaključno, s</w:t>
      </w:r>
      <w:r w:rsidR="00425733" w:rsidRPr="00271B6B">
        <w:rPr>
          <w:rFonts w:ascii="Times New Roman" w:hAnsi="Times New Roman" w:cs="Times New Roman"/>
        </w:rPr>
        <w:t xml:space="preserve">matra se kako bi organiziranje </w:t>
      </w:r>
      <w:bookmarkStart w:id="42" w:name="_Toc151989702"/>
      <w:r w:rsidR="00AB396C" w:rsidRPr="00271B6B">
        <w:rPr>
          <w:rFonts w:ascii="Times New Roman" w:hAnsi="Times New Roman" w:cs="Times New Roman"/>
        </w:rPr>
        <w:t xml:space="preserve">podružnice Veteranskog centra na području </w:t>
      </w:r>
      <w:r w:rsidR="00425733" w:rsidRPr="00271B6B">
        <w:rPr>
          <w:rFonts w:ascii="Times New Roman" w:hAnsi="Times New Roman" w:cs="Times New Roman"/>
        </w:rPr>
        <w:t>Županije</w:t>
      </w:r>
      <w:r w:rsidR="00AB396C" w:rsidRPr="00271B6B">
        <w:rPr>
          <w:rFonts w:ascii="Times New Roman" w:hAnsi="Times New Roman" w:cs="Times New Roman"/>
        </w:rPr>
        <w:t xml:space="preserve"> </w:t>
      </w:r>
      <w:r w:rsidR="00F513E8" w:rsidRPr="00271B6B">
        <w:rPr>
          <w:rFonts w:ascii="Times New Roman" w:hAnsi="Times New Roman" w:cs="Times New Roman"/>
        </w:rPr>
        <w:t xml:space="preserve">osiguralo </w:t>
      </w:r>
      <w:r w:rsidR="00AB396C" w:rsidRPr="00271B6B">
        <w:rPr>
          <w:rFonts w:ascii="Times New Roman" w:hAnsi="Times New Roman" w:cs="Times New Roman"/>
        </w:rPr>
        <w:t>pruža</w:t>
      </w:r>
      <w:r w:rsidR="00F513E8" w:rsidRPr="00271B6B">
        <w:rPr>
          <w:rFonts w:ascii="Times New Roman" w:hAnsi="Times New Roman" w:cs="Times New Roman"/>
        </w:rPr>
        <w:t>nje</w:t>
      </w:r>
      <w:r w:rsidR="00AB396C" w:rsidRPr="00271B6B">
        <w:rPr>
          <w:rFonts w:ascii="Times New Roman" w:hAnsi="Times New Roman" w:cs="Times New Roman"/>
        </w:rPr>
        <w:t xml:space="preserve"> obuhvatne usluge boravka ili smještaja, usluga psihosocijalne pomoći i podrške, usluga savjetovanja, psihološke djelatnosti, radno terapijske usluge, rekreacijske i rehabilitacijske usluge, kineziološk</w:t>
      </w:r>
      <w:r w:rsidR="00F513E8" w:rsidRPr="00271B6B">
        <w:rPr>
          <w:rFonts w:ascii="Times New Roman" w:hAnsi="Times New Roman" w:cs="Times New Roman"/>
        </w:rPr>
        <w:t>e</w:t>
      </w:r>
      <w:r w:rsidR="00AB396C" w:rsidRPr="00271B6B">
        <w:rPr>
          <w:rFonts w:ascii="Times New Roman" w:hAnsi="Times New Roman" w:cs="Times New Roman"/>
        </w:rPr>
        <w:t xml:space="preserve"> program</w:t>
      </w:r>
      <w:r w:rsidR="00F513E8" w:rsidRPr="00271B6B">
        <w:rPr>
          <w:rFonts w:ascii="Times New Roman" w:hAnsi="Times New Roman" w:cs="Times New Roman"/>
        </w:rPr>
        <w:t>e</w:t>
      </w:r>
      <w:r w:rsidR="00AB396C" w:rsidRPr="00271B6B">
        <w:rPr>
          <w:rFonts w:ascii="Times New Roman" w:hAnsi="Times New Roman" w:cs="Times New Roman"/>
        </w:rPr>
        <w:t xml:space="preserve"> i fizikaln</w:t>
      </w:r>
      <w:r w:rsidR="00F513E8" w:rsidRPr="00271B6B">
        <w:rPr>
          <w:rFonts w:ascii="Times New Roman" w:hAnsi="Times New Roman" w:cs="Times New Roman"/>
        </w:rPr>
        <w:t>u</w:t>
      </w:r>
      <w:r w:rsidR="00AB396C" w:rsidRPr="00271B6B">
        <w:rPr>
          <w:rFonts w:ascii="Times New Roman" w:hAnsi="Times New Roman" w:cs="Times New Roman"/>
        </w:rPr>
        <w:t xml:space="preserve"> rehabilitacij</w:t>
      </w:r>
      <w:r w:rsidR="00F513E8" w:rsidRPr="00271B6B">
        <w:rPr>
          <w:rFonts w:ascii="Times New Roman" w:hAnsi="Times New Roman" w:cs="Times New Roman"/>
        </w:rPr>
        <w:t>u</w:t>
      </w:r>
      <w:r w:rsidR="00AB396C" w:rsidRPr="00271B6B">
        <w:rPr>
          <w:rFonts w:ascii="Times New Roman" w:hAnsi="Times New Roman" w:cs="Times New Roman"/>
        </w:rPr>
        <w:t>, usluge promicanja zdravlja, promicanje vrijednosti Domovinskog rata i kulture sjećanja, organizacije kulturno-umjetničkih događanja, organizacije edukacija, radionica i tečajeva, usluge sportske rekreacije i poduke, organiziranja sportskih natjecanja, organiziranje mobilnih timova za pružanje podrške i usluga braniteljsko-stradalničkoj populaciji, te ostale popratne usluge i ostali oblici podrške i usluga braniteljsko-stradalničkoj populaciji</w:t>
      </w:r>
      <w:r w:rsidR="0051443F" w:rsidRPr="00271B6B">
        <w:rPr>
          <w:rFonts w:ascii="Times New Roman" w:hAnsi="Times New Roman" w:cs="Times New Roman"/>
        </w:rPr>
        <w:t>,</w:t>
      </w:r>
      <w:r w:rsidR="00F513E8" w:rsidRPr="00271B6B">
        <w:rPr>
          <w:rFonts w:ascii="Times New Roman" w:hAnsi="Times New Roman" w:cs="Times New Roman"/>
        </w:rPr>
        <w:t xml:space="preserve"> što bi neupitno podiglo kvalitetu života hrvatskih branitelja s područja Osječko-baranjske županije</w:t>
      </w:r>
      <w:r w:rsidR="0051443F" w:rsidRPr="00271B6B">
        <w:rPr>
          <w:rFonts w:ascii="Times New Roman" w:hAnsi="Times New Roman" w:cs="Times New Roman"/>
        </w:rPr>
        <w:t>,</w:t>
      </w:r>
      <w:r w:rsidR="00F513E8" w:rsidRPr="00271B6B">
        <w:rPr>
          <w:rFonts w:ascii="Times New Roman" w:hAnsi="Times New Roman" w:cs="Times New Roman"/>
        </w:rPr>
        <w:t xml:space="preserve"> kao i u primjerima dobre prakse u drugim dijelovima Republike Hrvatske. </w:t>
      </w:r>
    </w:p>
    <w:p w14:paraId="2A8AB98E" w14:textId="03DE862C" w:rsidR="00592F01" w:rsidRPr="00271B6B" w:rsidRDefault="00592F01" w:rsidP="00E80628">
      <w:pPr>
        <w:pStyle w:val="Naslov2"/>
        <w:spacing w:line="240" w:lineRule="auto"/>
        <w:jc w:val="both"/>
      </w:pPr>
      <w:bookmarkStart w:id="43" w:name="_Toc178854695"/>
      <w:r w:rsidRPr="00271B6B">
        <w:t>3.</w:t>
      </w:r>
      <w:r w:rsidR="00525806" w:rsidRPr="00271B6B">
        <w:t>4</w:t>
      </w:r>
      <w:r w:rsidRPr="00271B6B">
        <w:t xml:space="preserve">. </w:t>
      </w:r>
      <w:r w:rsidR="00295535" w:rsidRPr="00271B6B">
        <w:tab/>
      </w:r>
      <w:r w:rsidRPr="00271B6B">
        <w:t>Procjena dostupnosti socijalnih usluga za izbjeglice i pripadnike romske nacionalne</w:t>
      </w:r>
      <w:bookmarkEnd w:id="43"/>
      <w:r w:rsidR="00121A1F" w:rsidRPr="00271B6B">
        <w:t xml:space="preserve"> </w:t>
      </w:r>
      <w:bookmarkStart w:id="44" w:name="_Toc178854696"/>
      <w:r w:rsidR="00295535" w:rsidRPr="00271B6B">
        <w:tab/>
      </w:r>
      <w:r w:rsidRPr="00271B6B">
        <w:t>manjine</w:t>
      </w:r>
      <w:bookmarkEnd w:id="42"/>
      <w:bookmarkEnd w:id="44"/>
    </w:p>
    <w:p w14:paraId="0E5C6D24" w14:textId="77777777" w:rsidR="00592F01" w:rsidRPr="00271B6B" w:rsidRDefault="00592F01" w:rsidP="00E80628">
      <w:pPr>
        <w:spacing w:after="0" w:line="240" w:lineRule="auto"/>
        <w:contextualSpacing/>
        <w:jc w:val="both"/>
        <w:rPr>
          <w:rFonts w:ascii="Times New Roman" w:hAnsi="Times New Roman" w:cs="Times New Roman"/>
          <w:b/>
          <w:bCs/>
          <w:kern w:val="0"/>
          <w:sz w:val="24"/>
          <w:szCs w:val="24"/>
          <w14:ligatures w14:val="none"/>
        </w:rPr>
      </w:pPr>
    </w:p>
    <w:p w14:paraId="4ECDF2BE" w14:textId="2A8F7425" w:rsidR="00174F8B" w:rsidRPr="00271B6B" w:rsidRDefault="006F1193" w:rsidP="00E80628">
      <w:pPr>
        <w:spacing w:line="240" w:lineRule="auto"/>
        <w:contextualSpacing/>
        <w:jc w:val="both"/>
        <w:rPr>
          <w:rFonts w:ascii="Times New Roman" w:hAnsi="Times New Roman" w:cs="Times New Roman"/>
          <w:bCs/>
        </w:rPr>
      </w:pPr>
      <w:r w:rsidRPr="00271B6B">
        <w:rPr>
          <w:rFonts w:ascii="Times New Roman" w:hAnsi="Times New Roman" w:cs="Times New Roman"/>
          <w:bCs/>
        </w:rPr>
        <w:tab/>
      </w:r>
      <w:r w:rsidR="00174F8B" w:rsidRPr="00271B6B">
        <w:rPr>
          <w:rFonts w:ascii="Times New Roman" w:hAnsi="Times New Roman" w:cs="Times New Roman"/>
          <w:bCs/>
        </w:rPr>
        <w:t>Primjenom opisane metodologije</w:t>
      </w:r>
      <w:r w:rsidR="006E77B5" w:rsidRPr="00271B6B">
        <w:rPr>
          <w:rFonts w:ascii="Times New Roman" w:hAnsi="Times New Roman" w:cs="Times New Roman"/>
          <w:bCs/>
        </w:rPr>
        <w:t>, u</w:t>
      </w:r>
      <w:r w:rsidR="00174F8B" w:rsidRPr="00271B6B">
        <w:rPr>
          <w:rFonts w:ascii="Times New Roman" w:hAnsi="Times New Roman" w:cs="Times New Roman"/>
          <w:bCs/>
        </w:rPr>
        <w:t xml:space="preserve">zimajući u obzir definiranu </w:t>
      </w:r>
      <w:proofErr w:type="spellStart"/>
      <w:r w:rsidR="00174F8B" w:rsidRPr="00271B6B">
        <w:rPr>
          <w:rFonts w:ascii="Times New Roman" w:hAnsi="Times New Roman" w:cs="Times New Roman"/>
          <w:bCs/>
        </w:rPr>
        <w:t>prevalenciju</w:t>
      </w:r>
      <w:proofErr w:type="spellEnd"/>
      <w:r w:rsidR="00174F8B" w:rsidRPr="00271B6B">
        <w:rPr>
          <w:rFonts w:ascii="Times New Roman" w:hAnsi="Times New Roman" w:cs="Times New Roman"/>
          <w:bCs/>
        </w:rPr>
        <w:t xml:space="preserve"> rizika i načine </w:t>
      </w:r>
      <w:proofErr w:type="spellStart"/>
      <w:r w:rsidR="00174F8B" w:rsidRPr="00271B6B">
        <w:rPr>
          <w:rFonts w:ascii="Times New Roman" w:hAnsi="Times New Roman" w:cs="Times New Roman"/>
          <w:bCs/>
        </w:rPr>
        <w:t>ponderiranja</w:t>
      </w:r>
      <w:proofErr w:type="spellEnd"/>
      <w:r w:rsidR="00174F8B" w:rsidRPr="00271B6B">
        <w:rPr>
          <w:rFonts w:ascii="Times New Roman" w:hAnsi="Times New Roman" w:cs="Times New Roman"/>
          <w:bCs/>
        </w:rPr>
        <w:t xml:space="preserve"> rizika, ukupan broj izbjeglica</w:t>
      </w:r>
      <w:r w:rsidR="006E77B5" w:rsidRPr="00271B6B">
        <w:rPr>
          <w:rFonts w:ascii="Times New Roman" w:hAnsi="Times New Roman" w:cs="Times New Roman"/>
          <w:bCs/>
        </w:rPr>
        <w:t xml:space="preserve"> u riziku iznosi 1.548, dok </w:t>
      </w:r>
      <w:r w:rsidR="00174F8B" w:rsidRPr="00271B6B">
        <w:rPr>
          <w:rFonts w:ascii="Times New Roman" w:hAnsi="Times New Roman" w:cs="Times New Roman"/>
          <w:bCs/>
        </w:rPr>
        <w:t xml:space="preserve">pripadnika romske nacionalne manjine u riziku iznosi </w:t>
      </w:r>
      <w:r w:rsidR="006E77B5" w:rsidRPr="00271B6B">
        <w:rPr>
          <w:rFonts w:ascii="Times New Roman" w:hAnsi="Times New Roman" w:cs="Times New Roman"/>
          <w:bCs/>
        </w:rPr>
        <w:t>2.260</w:t>
      </w:r>
      <w:r w:rsidR="00174F8B" w:rsidRPr="00271B6B">
        <w:rPr>
          <w:rFonts w:ascii="Times New Roman" w:hAnsi="Times New Roman" w:cs="Times New Roman"/>
          <w:bCs/>
        </w:rPr>
        <w:t xml:space="preserve">, prikazano po vrstama rizika u nastavku u tablici. </w:t>
      </w:r>
    </w:p>
    <w:p w14:paraId="2B7EC4EF" w14:textId="77777777" w:rsidR="00174F8B" w:rsidRPr="00271B6B" w:rsidRDefault="00174F8B" w:rsidP="00914AC4">
      <w:pPr>
        <w:spacing w:after="0" w:line="240" w:lineRule="auto"/>
        <w:contextualSpacing/>
        <w:jc w:val="both"/>
        <w:rPr>
          <w:rFonts w:ascii="Times New Roman" w:hAnsi="Times New Roman" w:cs="Times New Roman"/>
          <w:b/>
          <w:bCs/>
          <w:kern w:val="0"/>
          <w:sz w:val="24"/>
          <w:szCs w:val="24"/>
          <w14:ligatures w14:val="none"/>
        </w:rPr>
      </w:pPr>
    </w:p>
    <w:p w14:paraId="217D7042" w14:textId="4ED024E3" w:rsidR="008759B6" w:rsidRPr="00271B6B" w:rsidRDefault="008759B6" w:rsidP="00F10602">
      <w:pPr>
        <w:tabs>
          <w:tab w:val="left" w:pos="993"/>
        </w:tabs>
        <w:spacing w:after="0" w:line="240" w:lineRule="auto"/>
        <w:contextualSpacing/>
        <w:jc w:val="both"/>
        <w:rPr>
          <w:rFonts w:ascii="Times New Roman" w:hAnsi="Times New Roman" w:cs="Times New Roman"/>
          <w:b/>
          <w:bCs/>
          <w:kern w:val="0"/>
          <w14:ligatures w14:val="none"/>
        </w:rPr>
      </w:pPr>
      <w:r w:rsidRPr="00271B6B">
        <w:rPr>
          <w:rFonts w:ascii="Times New Roman" w:hAnsi="Times New Roman" w:cs="Times New Roman"/>
          <w:b/>
          <w:bCs/>
          <w:kern w:val="0"/>
          <w14:ligatures w14:val="none"/>
        </w:rPr>
        <w:t xml:space="preserve">Tablica 3. Procjena potreba za socijalnim uslugama za izbjeglice i pripadnike romske nacionalne </w:t>
      </w:r>
      <w:r w:rsidR="00F10602" w:rsidRPr="00271B6B">
        <w:rPr>
          <w:rFonts w:ascii="Times New Roman" w:hAnsi="Times New Roman" w:cs="Times New Roman"/>
          <w:b/>
          <w:bCs/>
          <w:kern w:val="0"/>
          <w14:ligatures w14:val="none"/>
        </w:rPr>
        <w:tab/>
      </w:r>
      <w:r w:rsidRPr="00271B6B">
        <w:rPr>
          <w:rFonts w:ascii="Times New Roman" w:hAnsi="Times New Roman" w:cs="Times New Roman"/>
          <w:b/>
          <w:bCs/>
          <w:kern w:val="0"/>
          <w14:ligatures w14:val="none"/>
        </w:rPr>
        <w:t>manjine</w:t>
      </w:r>
    </w:p>
    <w:tbl>
      <w:tblPr>
        <w:tblW w:w="9206" w:type="dxa"/>
        <w:tblLayout w:type="fixed"/>
        <w:tblCellMar>
          <w:top w:w="15" w:type="dxa"/>
          <w:left w:w="15" w:type="dxa"/>
          <w:bottom w:w="15" w:type="dxa"/>
          <w:right w:w="15" w:type="dxa"/>
        </w:tblCellMar>
        <w:tblLook w:val="04A0" w:firstRow="1" w:lastRow="0" w:firstColumn="1" w:lastColumn="0" w:noHBand="0" w:noVBand="1"/>
      </w:tblPr>
      <w:tblGrid>
        <w:gridCol w:w="1835"/>
        <w:gridCol w:w="2268"/>
        <w:gridCol w:w="1843"/>
        <w:gridCol w:w="1559"/>
        <w:gridCol w:w="1701"/>
      </w:tblGrid>
      <w:tr w:rsidR="008759B6" w:rsidRPr="00271B6B" w14:paraId="7665C044" w14:textId="77777777" w:rsidTr="00F10602">
        <w:tc>
          <w:tcPr>
            <w:tcW w:w="183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D9624E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IZBJEGLICA I PRIPADNIKA ROMSKE NACIONALNE MANJINE U ŽUPANIJI </w:t>
            </w:r>
          </w:p>
        </w:tc>
        <w:tc>
          <w:tcPr>
            <w:tcW w:w="2268"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133B3D"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IZBJEGLICA I PRIPADNIKA ROMSKE NACIONALNE MANJINE U POTREBI ZA SOCIJALNOM USLUGOM </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D4744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izbjeglica i pripadnika romske nacionalne manjine u potrebi za socijalnom uslugom (očekivani broj korisnika) </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17D3E2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Postojeći broj izbjeglica i pripadnika romske nacionalne manjine koji koriste navedenu uslugu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CC5414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Razlika između broja izbjeglica i pripadnika romske nacionalne manjine u potrebi te broja građana koji sada koriste uslugu</w:t>
            </w:r>
          </w:p>
        </w:tc>
      </w:tr>
      <w:tr w:rsidR="008759B6" w:rsidRPr="00271B6B" w14:paraId="5516A55E" w14:textId="77777777" w:rsidTr="00F10602">
        <w:tc>
          <w:tcPr>
            <w:tcW w:w="1835"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388DF1F5"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tc>
        <w:tc>
          <w:tcPr>
            <w:tcW w:w="7371"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94B12C4"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ILI SEKTORA OBRAZOVANJA </w:t>
            </w:r>
          </w:p>
          <w:p w14:paraId="38880438" w14:textId="77777777" w:rsidR="00F10602" w:rsidRPr="00271B6B" w:rsidRDefault="00F10602" w:rsidP="00914AC4">
            <w:pPr>
              <w:spacing w:line="240" w:lineRule="auto"/>
              <w:contextualSpacing/>
              <w:rPr>
                <w:rFonts w:ascii="Times New Roman" w:hAnsi="Times New Roman" w:cs="Times New Roman"/>
                <w:kern w:val="0"/>
                <w:sz w:val="18"/>
                <w:szCs w:val="18"/>
                <w14:ligatures w14:val="none"/>
              </w:rPr>
            </w:pPr>
          </w:p>
        </w:tc>
      </w:tr>
      <w:tr w:rsidR="008759B6" w:rsidRPr="00271B6B" w14:paraId="0A49298C" w14:textId="77777777" w:rsidTr="00F10602">
        <w:trPr>
          <w:trHeight w:val="1470"/>
        </w:trPr>
        <w:tc>
          <w:tcPr>
            <w:tcW w:w="183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0D2FCDC"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BROJ PRIPADNIKA ROMSKE NACIONALNE MANJINE U ŽUPANIJI </w:t>
            </w:r>
          </w:p>
        </w:tc>
        <w:tc>
          <w:tcPr>
            <w:tcW w:w="2268"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93B6B7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Usluge za prevladavanje komunikacijskih barijera: Romski pomagač u pripremi za školu, </w:t>
            </w:r>
            <w:proofErr w:type="spellStart"/>
            <w:r w:rsidRPr="00271B6B">
              <w:rPr>
                <w:rFonts w:ascii="Times New Roman" w:hAnsi="Times New Roman" w:cs="Times New Roman"/>
                <w:kern w:val="0"/>
                <w:sz w:val="18"/>
                <w:szCs w:val="18"/>
                <w14:ligatures w14:val="none"/>
              </w:rPr>
              <w:t>predškoli</w:t>
            </w:r>
            <w:proofErr w:type="spellEnd"/>
            <w:r w:rsidRPr="00271B6B">
              <w:rPr>
                <w:rFonts w:ascii="Times New Roman" w:hAnsi="Times New Roman" w:cs="Times New Roman"/>
                <w:kern w:val="0"/>
                <w:sz w:val="18"/>
                <w:szCs w:val="18"/>
                <w14:ligatures w14:val="none"/>
              </w:rPr>
              <w:t xml:space="preserve"> i nastavi </w:t>
            </w:r>
          </w:p>
          <w:p w14:paraId="1796DBD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Prevoditelj romskog jezika </w:t>
            </w:r>
          </w:p>
          <w:p w14:paraId="400F8199"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 romske populacije </w:t>
            </w:r>
          </w:p>
          <w:p w14:paraId="117CD3F9" w14:textId="1D8F921C"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2260</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E76E8EB"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CDCBD83" w14:textId="57718436"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226</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B5F446D" w14:textId="795B4DC2"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 romskog pomagača</w:t>
            </w:r>
            <w:r w:rsidR="00B43410" w:rsidRPr="00271B6B">
              <w:rPr>
                <w:rFonts w:ascii="Times New Roman" w:hAnsi="Times New Roman" w:cs="Times New Roman"/>
                <w:kern w:val="0"/>
                <w:sz w:val="18"/>
                <w:szCs w:val="18"/>
                <w14:ligatures w14:val="none"/>
              </w:rPr>
              <w:t>: 20</w:t>
            </w:r>
          </w:p>
          <w:p w14:paraId="50D0CA8F" w14:textId="1582C403"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 prevoditelja romskog jezika</w:t>
            </w:r>
            <w:r w:rsidR="00B43410" w:rsidRPr="00271B6B">
              <w:rPr>
                <w:rFonts w:ascii="Times New Roman" w:hAnsi="Times New Roman" w:cs="Times New Roman"/>
                <w:kern w:val="0"/>
                <w:sz w:val="18"/>
                <w:szCs w:val="18"/>
                <w14:ligatures w14:val="none"/>
              </w:rPr>
              <w:t>: 30</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4F7BC4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p w14:paraId="0CB3C0F0"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EFF7C1C" w14:textId="58A3C2B2"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176</w:t>
            </w:r>
          </w:p>
        </w:tc>
      </w:tr>
      <w:tr w:rsidR="008759B6" w:rsidRPr="00271B6B" w14:paraId="0D3A7328" w14:textId="77777777" w:rsidTr="00F10602">
        <w:trPr>
          <w:trHeight w:val="754"/>
        </w:trPr>
        <w:tc>
          <w:tcPr>
            <w:tcW w:w="1835"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3CB9E80"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IZBJEGLICE I OSOBE POD MEĐUNARODNOM ZAŠTITOM </w:t>
            </w:r>
          </w:p>
          <w:p w14:paraId="258C68A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  </w:t>
            </w:r>
          </w:p>
          <w:p w14:paraId="16975B1C"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478EFA7E"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532C8BE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6EFF74A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                </w:t>
            </w:r>
          </w:p>
        </w:tc>
        <w:tc>
          <w:tcPr>
            <w:tcW w:w="737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90" w:type="dxa"/>
              <w:bottom w:w="0" w:type="dxa"/>
              <w:right w:w="90" w:type="dxa"/>
            </w:tcMar>
            <w:hideMark/>
          </w:tcPr>
          <w:p w14:paraId="592C22A8"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b/>
                <w:bCs/>
                <w:kern w:val="0"/>
                <w:sz w:val="18"/>
                <w:szCs w:val="18"/>
                <w14:ligatures w14:val="none"/>
              </w:rPr>
              <w:t xml:space="preserve">DRUGE INOVATIVNE I PROJEKTNO FINANCIRANE USLUGE IZ SUSTAVA SOCIJALNE SKRBI ILI SEKTORA RADA I ZAPOŠLJAVANJA </w:t>
            </w:r>
          </w:p>
        </w:tc>
      </w:tr>
      <w:tr w:rsidR="008759B6" w:rsidRPr="00271B6B" w14:paraId="250FC203"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16607D2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EAD2C4A"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Koordinator integracije </w:t>
            </w:r>
          </w:p>
          <w:p w14:paraId="155DAD52"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50% izbjeglica i osoba pod međunarodnom zaštitom </w:t>
            </w:r>
          </w:p>
          <w:p w14:paraId="2488C96F" w14:textId="27E50D05"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1548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32BBEF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EA463CB" w14:textId="345782D8"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774</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F1E198E"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3952C9F" w14:textId="20C74B08"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0</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7638163"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3CDDD3B6" w14:textId="72B1432F"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774</w:t>
            </w:r>
          </w:p>
        </w:tc>
      </w:tr>
      <w:tr w:rsidR="008759B6" w:rsidRPr="00271B6B" w14:paraId="302F09D3"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6892BF3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0BE5774"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Usluge za prevladavanje jezičnih barijera </w:t>
            </w:r>
          </w:p>
          <w:p w14:paraId="516A0933"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100% izbjeglica i osoba pod međunarodnom zaštitom </w:t>
            </w:r>
          </w:p>
          <w:p w14:paraId="012DD902" w14:textId="19315249"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1548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BB00ABC"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56EAC95D" w14:textId="029EFD4B"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1548</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9F40770" w14:textId="50D09A3F"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Prevođenje i tumačenje</w:t>
            </w:r>
          </w:p>
          <w:p w14:paraId="21CE51CB" w14:textId="431FB0E2"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Tečajevi hrvatskog jezika</w:t>
            </w:r>
            <w:r w:rsidR="00B43410" w:rsidRPr="00271B6B">
              <w:rPr>
                <w:rFonts w:ascii="Times New Roman" w:hAnsi="Times New Roman" w:cs="Times New Roman"/>
                <w:kern w:val="0"/>
                <w:sz w:val="18"/>
                <w:szCs w:val="18"/>
                <w14:ligatures w14:val="none"/>
              </w:rPr>
              <w:t>: 294</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0F1339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  </w:t>
            </w:r>
          </w:p>
          <w:p w14:paraId="0324A733" w14:textId="3C75EE3F"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1154</w:t>
            </w:r>
          </w:p>
        </w:tc>
      </w:tr>
      <w:tr w:rsidR="008759B6" w:rsidRPr="00271B6B" w14:paraId="53687EF2"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1798A34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5BC60B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Podrška interkulturalnih medijatora </w:t>
            </w:r>
          </w:p>
          <w:p w14:paraId="5E06E02B"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30% izbjeglica i osoba pod međunarodnom zaštitom </w:t>
            </w:r>
          </w:p>
          <w:p w14:paraId="36D70D5F" w14:textId="142E695A" w:rsidR="00B43410"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1548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B9266B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328B486" w14:textId="0CD0CA1E"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464</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BA26FAA" w14:textId="5CE45E13"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Broj korisnika</w:t>
            </w:r>
            <w:r w:rsidR="00B43410" w:rsidRPr="00271B6B">
              <w:rPr>
                <w:rFonts w:ascii="Times New Roman" w:hAnsi="Times New Roman" w:cs="Times New Roman"/>
                <w:kern w:val="0"/>
                <w:sz w:val="18"/>
                <w:szCs w:val="18"/>
                <w14:ligatures w14:val="none"/>
              </w:rPr>
              <w:t>: 2250</w:t>
            </w:r>
          </w:p>
          <w:p w14:paraId="21A2B7AF"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Broj interkulturalnih medijatora </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8E51BE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A6D6FD7" w14:textId="7EFBA37E"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-1786</w:t>
            </w:r>
          </w:p>
        </w:tc>
      </w:tr>
      <w:tr w:rsidR="008759B6" w:rsidRPr="00271B6B" w14:paraId="6551CD9F"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6ADADCDB"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957C0AE"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Edukacija i supervizija interkulturnih medijatora </w:t>
            </w:r>
          </w:p>
          <w:p w14:paraId="4AD1ACA7" w14:textId="77777777" w:rsidR="00B43410"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100% interkulturnih medijatora</w:t>
            </w:r>
          </w:p>
          <w:p w14:paraId="4B2E5CC1" w14:textId="77777777" w:rsidR="008759B6" w:rsidRPr="00271B6B" w:rsidRDefault="00FE3B9D"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kern w:val="0"/>
                <w:sz w:val="18"/>
                <w:szCs w:val="18"/>
                <w14:ligatures w14:val="none"/>
              </w:rPr>
              <w:t>1548</w:t>
            </w:r>
            <w:r w:rsidR="008759B6" w:rsidRPr="00271B6B">
              <w:rPr>
                <w:rFonts w:ascii="Times New Roman" w:hAnsi="Times New Roman" w:cs="Times New Roman"/>
                <w:kern w:val="0"/>
                <w:sz w:val="18"/>
                <w:szCs w:val="18"/>
                <w14:ligatures w14:val="none"/>
              </w:rPr>
              <w:t xml:space="preserve"> </w:t>
            </w:r>
          </w:p>
          <w:p w14:paraId="6687CE9E" w14:textId="538C6953" w:rsidR="00E80628" w:rsidRPr="00271B6B" w:rsidRDefault="00E80628" w:rsidP="00914AC4">
            <w:pPr>
              <w:spacing w:line="240" w:lineRule="auto"/>
              <w:contextualSpacing/>
              <w:rPr>
                <w:rFonts w:ascii="Times New Roman" w:hAnsi="Times New Roman" w:cs="Times New Roman"/>
                <w:kern w:val="0"/>
                <w:sz w:val="18"/>
                <w:szCs w:val="18"/>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57EC226"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30E6376" w14:textId="6AC4B051"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1548</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81641D4"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A0A5419" w14:textId="139736C5"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B6CFE71"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59491FB2" w14:textId="2D1E3593"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1547</w:t>
            </w:r>
          </w:p>
        </w:tc>
      </w:tr>
      <w:tr w:rsidR="008759B6" w:rsidRPr="00271B6B" w14:paraId="0CE6DBCD" w14:textId="77777777" w:rsidTr="00F10602">
        <w:tc>
          <w:tcPr>
            <w:tcW w:w="1835"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E4A446D"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r w:rsidRPr="00271B6B">
              <w:rPr>
                <w:rFonts w:ascii="Times New Roman" w:hAnsi="Times New Roman" w:cs="Times New Roman"/>
                <w:b/>
                <w:bCs/>
                <w:kern w:val="0"/>
                <w:sz w:val="18"/>
                <w:szCs w:val="18"/>
                <w14:ligatures w14:val="none"/>
              </w:rPr>
              <w:t xml:space="preserve">DRUGE USLUGE </w:t>
            </w:r>
          </w:p>
          <w:p w14:paraId="522FC025"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0CEB2E4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355AFD4F"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EB49D48"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202CE56" w14:textId="77777777" w:rsidR="008759B6" w:rsidRPr="00271B6B" w:rsidRDefault="008759B6" w:rsidP="00914AC4">
            <w:pPr>
              <w:spacing w:line="240" w:lineRule="auto"/>
              <w:contextualSpacing/>
              <w:rPr>
                <w:rFonts w:ascii="Times New Roman" w:hAnsi="Times New Roman" w:cs="Times New Roman"/>
                <w:b/>
                <w:bCs/>
                <w:kern w:val="0"/>
                <w:sz w:val="18"/>
                <w:szCs w:val="18"/>
                <w14:ligatures w14:val="none"/>
              </w:rPr>
            </w:pPr>
          </w:p>
          <w:p w14:paraId="70B2AAC2"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114DB583"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Besplatna pravna pomoć </w:t>
            </w:r>
          </w:p>
          <w:p w14:paraId="6D391EC1"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Županija razvija kapacitete na način da na 50 000 stanovnika ima kapacitet za: </w:t>
            </w:r>
          </w:p>
          <w:p w14:paraId="435DCCD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100 korisnika besplatne pravne pomoći </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39A53FA"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08868B1" w14:textId="356447DB"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500</w:t>
            </w: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6E41A0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C250933" w14:textId="67F13EB2"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9</w:t>
            </w: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B1A2852"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03DE942B" w14:textId="2D176A2F" w:rsidR="00B43410" w:rsidRPr="00271B6B" w:rsidRDefault="00B43410" w:rsidP="00914AC4">
            <w:pPr>
              <w:spacing w:line="240" w:lineRule="auto"/>
              <w:contextualSpacing/>
              <w:jc w:val="center"/>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491</w:t>
            </w:r>
          </w:p>
        </w:tc>
      </w:tr>
      <w:tr w:rsidR="008759B6" w:rsidRPr="00271B6B" w14:paraId="75FA72E9" w14:textId="77777777" w:rsidTr="00F10602">
        <w:tc>
          <w:tcPr>
            <w:tcW w:w="1835" w:type="dxa"/>
            <w:vMerge/>
            <w:tcBorders>
              <w:top w:val="single" w:sz="6" w:space="0" w:color="auto"/>
              <w:left w:val="single" w:sz="6" w:space="0" w:color="auto"/>
              <w:bottom w:val="single" w:sz="6" w:space="0" w:color="auto"/>
              <w:right w:val="single" w:sz="6" w:space="0" w:color="auto"/>
            </w:tcBorders>
            <w:vAlign w:val="center"/>
            <w:hideMark/>
          </w:tcPr>
          <w:p w14:paraId="0F8AFCB6"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620D9AE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proofErr w:type="spellStart"/>
            <w:r w:rsidRPr="00271B6B">
              <w:rPr>
                <w:rFonts w:ascii="Times New Roman" w:hAnsi="Times New Roman" w:cs="Times New Roman"/>
                <w:kern w:val="0"/>
                <w:sz w:val="18"/>
                <w:szCs w:val="18"/>
                <w14:ligatures w14:val="none"/>
              </w:rPr>
              <w:t>Udomiteljstvo</w:t>
            </w:r>
            <w:proofErr w:type="spellEnd"/>
            <w:r w:rsidRPr="00271B6B">
              <w:rPr>
                <w:rFonts w:ascii="Times New Roman" w:hAnsi="Times New Roman" w:cs="Times New Roman"/>
                <w:kern w:val="0"/>
                <w:sz w:val="18"/>
                <w:szCs w:val="18"/>
                <w14:ligatures w14:val="none"/>
              </w:rPr>
              <w:t xml:space="preserve"> u skladu s etničkim, jezičnim, kulturnim i vjerskim podrijetlom djeteta </w:t>
            </w:r>
          </w:p>
          <w:p w14:paraId="3EFCB519" w14:textId="77777777" w:rsidR="008759B6" w:rsidRPr="00271B6B" w:rsidRDefault="008759B6" w:rsidP="00914AC4">
            <w:pPr>
              <w:spacing w:line="240" w:lineRule="auto"/>
              <w:contextualSpacing/>
              <w:rPr>
                <w:rFonts w:ascii="Times New Roman" w:hAnsi="Times New Roman" w:cs="Times New Roman"/>
                <w:kern w:val="0"/>
                <w:sz w:val="18"/>
                <w:szCs w:val="18"/>
                <w14:ligatures w14:val="none"/>
              </w:rPr>
            </w:pPr>
            <w:r w:rsidRPr="00271B6B">
              <w:rPr>
                <w:rFonts w:ascii="Times New Roman" w:hAnsi="Times New Roman" w:cs="Times New Roman"/>
                <w:kern w:val="0"/>
                <w:sz w:val="18"/>
                <w:szCs w:val="18"/>
                <w14:ligatures w14:val="none"/>
              </w:rPr>
              <w:t xml:space="preserve">Dvije udomiteljske obitelji s kapacitetom za kulturalno osjetljivo </w:t>
            </w:r>
            <w:proofErr w:type="spellStart"/>
            <w:r w:rsidRPr="00271B6B">
              <w:rPr>
                <w:rFonts w:ascii="Times New Roman" w:hAnsi="Times New Roman" w:cs="Times New Roman"/>
                <w:kern w:val="0"/>
                <w:sz w:val="18"/>
                <w:szCs w:val="18"/>
                <w14:ligatures w14:val="none"/>
              </w:rPr>
              <w:t>udomiteljstvo</w:t>
            </w:r>
            <w:proofErr w:type="spellEnd"/>
            <w:r w:rsidRPr="00271B6B">
              <w:rPr>
                <w:rFonts w:ascii="Times New Roman" w:hAnsi="Times New Roman" w:cs="Times New Roman"/>
                <w:kern w:val="0"/>
                <w:sz w:val="18"/>
                <w:szCs w:val="18"/>
                <w14:ligatures w14:val="none"/>
              </w:rPr>
              <w:t xml:space="preserve"> </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FBC5725" w14:textId="716FA1A8"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559"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682930" w14:textId="629993D4"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c>
          <w:tcPr>
            <w:tcW w:w="1701"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201154A" w14:textId="38C91823"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2E9AA5A7"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p w14:paraId="7DD1D58D" w14:textId="77777777" w:rsidR="008759B6" w:rsidRPr="00271B6B" w:rsidRDefault="008759B6" w:rsidP="00914AC4">
            <w:pPr>
              <w:spacing w:line="240" w:lineRule="auto"/>
              <w:contextualSpacing/>
              <w:jc w:val="center"/>
              <w:rPr>
                <w:rFonts w:ascii="Times New Roman" w:hAnsi="Times New Roman" w:cs="Times New Roman"/>
                <w:kern w:val="0"/>
                <w:sz w:val="18"/>
                <w:szCs w:val="18"/>
                <w14:ligatures w14:val="none"/>
              </w:rPr>
            </w:pPr>
          </w:p>
        </w:tc>
      </w:tr>
    </w:tbl>
    <w:p w14:paraId="4B68E6B4" w14:textId="1C85E2EB" w:rsidR="003C79FC" w:rsidRPr="00271B6B" w:rsidRDefault="003C79FC" w:rsidP="00E80628">
      <w:pPr>
        <w:pStyle w:val="Naslov3"/>
        <w:spacing w:line="240" w:lineRule="auto"/>
        <w:jc w:val="both"/>
        <w:rPr>
          <w:b/>
          <w:bCs/>
        </w:rPr>
      </w:pPr>
      <w:bookmarkStart w:id="45" w:name="_Toc178854697"/>
      <w:r w:rsidRPr="00271B6B">
        <w:rPr>
          <w:b/>
          <w:bCs/>
        </w:rPr>
        <w:t xml:space="preserve">3.4.1. </w:t>
      </w:r>
      <w:r w:rsidR="00295535" w:rsidRPr="00271B6B">
        <w:rPr>
          <w:b/>
          <w:bCs/>
        </w:rPr>
        <w:tab/>
      </w:r>
      <w:r w:rsidRPr="00271B6B">
        <w:rPr>
          <w:b/>
          <w:bCs/>
        </w:rPr>
        <w:t xml:space="preserve">Zaključak o trenutnoj dostupnosti socijalnih </w:t>
      </w:r>
      <w:r w:rsidR="00022B2D" w:rsidRPr="00271B6B">
        <w:rPr>
          <w:b/>
          <w:bCs/>
        </w:rPr>
        <w:t xml:space="preserve">usluga </w:t>
      </w:r>
      <w:r w:rsidR="00E313AF" w:rsidRPr="00271B6B">
        <w:rPr>
          <w:b/>
          <w:bCs/>
        </w:rPr>
        <w:t>za izbjeglice i pripadnike romske</w:t>
      </w:r>
      <w:bookmarkStart w:id="46" w:name="_Toc178854698"/>
      <w:bookmarkEnd w:id="45"/>
      <w:r w:rsidR="006F1193" w:rsidRPr="00271B6B">
        <w:rPr>
          <w:b/>
          <w:bCs/>
        </w:rPr>
        <w:t xml:space="preserve"> </w:t>
      </w:r>
      <w:r w:rsidR="00295535" w:rsidRPr="00271B6B">
        <w:rPr>
          <w:b/>
          <w:bCs/>
        </w:rPr>
        <w:tab/>
      </w:r>
      <w:r w:rsidR="00E313AF" w:rsidRPr="00271B6B">
        <w:rPr>
          <w:b/>
          <w:bCs/>
        </w:rPr>
        <w:t>nacionalne manjine</w:t>
      </w:r>
      <w:bookmarkEnd w:id="46"/>
    </w:p>
    <w:p w14:paraId="2CC585F5" w14:textId="77777777" w:rsidR="003C79FC" w:rsidRPr="00271B6B" w:rsidRDefault="003C79FC" w:rsidP="00E80628">
      <w:pPr>
        <w:spacing w:line="240" w:lineRule="auto"/>
        <w:contextualSpacing/>
        <w:rPr>
          <w:rFonts w:ascii="Times New Roman" w:hAnsi="Times New Roman" w:cs="Times New Roman"/>
          <w:b/>
        </w:rPr>
      </w:pPr>
    </w:p>
    <w:p w14:paraId="1D478847" w14:textId="575F18C7" w:rsidR="00827EF6" w:rsidRPr="00271B6B" w:rsidRDefault="00295535" w:rsidP="00E80628">
      <w:pPr>
        <w:spacing w:line="240" w:lineRule="auto"/>
        <w:contextualSpacing/>
        <w:rPr>
          <w:rFonts w:ascii="Times New Roman" w:hAnsi="Times New Roman" w:cs="Times New Roman"/>
          <w:b/>
        </w:rPr>
      </w:pPr>
      <w:r w:rsidRPr="00271B6B">
        <w:rPr>
          <w:rFonts w:ascii="Times New Roman" w:hAnsi="Times New Roman" w:cs="Times New Roman"/>
          <w:b/>
        </w:rPr>
        <w:tab/>
      </w:r>
      <w:r w:rsidR="00827EF6" w:rsidRPr="00271B6B">
        <w:rPr>
          <w:rFonts w:ascii="Times New Roman" w:hAnsi="Times New Roman" w:cs="Times New Roman"/>
          <w:b/>
        </w:rPr>
        <w:t xml:space="preserve">Pripadnici romske nacionalne manjine </w:t>
      </w:r>
    </w:p>
    <w:p w14:paraId="6D8787F9" w14:textId="77777777" w:rsidR="00776D0E" w:rsidRPr="00271B6B" w:rsidRDefault="00776D0E" w:rsidP="00E80628">
      <w:pPr>
        <w:spacing w:line="240" w:lineRule="auto"/>
        <w:contextualSpacing/>
        <w:rPr>
          <w:rFonts w:ascii="Times New Roman" w:hAnsi="Times New Roman" w:cs="Times New Roman"/>
          <w:b/>
        </w:rPr>
      </w:pPr>
    </w:p>
    <w:p w14:paraId="0F2F48B8" w14:textId="52910BC0" w:rsidR="00AC6CDC"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Prema </w:t>
      </w:r>
      <w:r w:rsidR="002C5D8D" w:rsidRPr="00271B6B">
        <w:rPr>
          <w:rFonts w:ascii="Times New Roman" w:hAnsi="Times New Roman" w:cs="Times New Roman"/>
        </w:rPr>
        <w:t>P</w:t>
      </w:r>
      <w:r w:rsidR="00AC6CDC" w:rsidRPr="00271B6B">
        <w:rPr>
          <w:rFonts w:ascii="Times New Roman" w:hAnsi="Times New Roman" w:cs="Times New Roman"/>
        </w:rPr>
        <w:t xml:space="preserve">opisu 2021. na području </w:t>
      </w:r>
      <w:r w:rsidR="002C5D8D" w:rsidRPr="00271B6B">
        <w:rPr>
          <w:rFonts w:ascii="Times New Roman" w:hAnsi="Times New Roman" w:cs="Times New Roman"/>
        </w:rPr>
        <w:t>Ž</w:t>
      </w:r>
      <w:r w:rsidR="00AC6CDC" w:rsidRPr="00271B6B">
        <w:rPr>
          <w:rFonts w:ascii="Times New Roman" w:hAnsi="Times New Roman" w:cs="Times New Roman"/>
        </w:rPr>
        <w:t>upanije se 1</w:t>
      </w:r>
      <w:r w:rsidR="00090041" w:rsidRPr="00271B6B">
        <w:rPr>
          <w:rFonts w:ascii="Times New Roman" w:hAnsi="Times New Roman" w:cs="Times New Roman"/>
        </w:rPr>
        <w:t>.</w:t>
      </w:r>
      <w:r w:rsidR="00AC6CDC" w:rsidRPr="00271B6B">
        <w:rPr>
          <w:rFonts w:ascii="Times New Roman" w:hAnsi="Times New Roman" w:cs="Times New Roman"/>
        </w:rPr>
        <w:t xml:space="preserve">660 osoba izjasnilo kao </w:t>
      </w:r>
      <w:r w:rsidR="002C5D8D" w:rsidRPr="00271B6B">
        <w:rPr>
          <w:rFonts w:ascii="Times New Roman" w:hAnsi="Times New Roman" w:cs="Times New Roman"/>
        </w:rPr>
        <w:t>pripadnici</w:t>
      </w:r>
      <w:r w:rsidR="001107F6" w:rsidRPr="00271B6B">
        <w:rPr>
          <w:rFonts w:ascii="Times New Roman" w:hAnsi="Times New Roman" w:cs="Times New Roman"/>
        </w:rPr>
        <w:t xml:space="preserve"> romske nacionalnosti, s najvećom zastupljenosti </w:t>
      </w:r>
      <w:r w:rsidR="00AC6CDC" w:rsidRPr="00271B6B">
        <w:rPr>
          <w:rFonts w:ascii="Times New Roman" w:hAnsi="Times New Roman" w:cs="Times New Roman"/>
        </w:rPr>
        <w:t xml:space="preserve">na područjima općina Jagodnjak, Darda i </w:t>
      </w:r>
      <w:proofErr w:type="spellStart"/>
      <w:r w:rsidR="00AC6CDC" w:rsidRPr="00271B6B">
        <w:rPr>
          <w:rFonts w:ascii="Times New Roman" w:hAnsi="Times New Roman" w:cs="Times New Roman"/>
        </w:rPr>
        <w:t>Petlovac</w:t>
      </w:r>
      <w:proofErr w:type="spellEnd"/>
      <w:r w:rsidR="00AC6CDC" w:rsidRPr="00271B6B">
        <w:rPr>
          <w:rFonts w:ascii="Times New Roman" w:hAnsi="Times New Roman" w:cs="Times New Roman"/>
        </w:rPr>
        <w:t xml:space="preserve"> te gradova Beli Manastir i Belišće. </w:t>
      </w:r>
      <w:r w:rsidR="001107F6" w:rsidRPr="00271B6B">
        <w:rPr>
          <w:rFonts w:ascii="Times New Roman" w:hAnsi="Times New Roman" w:cs="Times New Roman"/>
        </w:rPr>
        <w:t>Tako</w:t>
      </w:r>
      <w:r w:rsidR="00AC6CDC" w:rsidRPr="00271B6B">
        <w:rPr>
          <w:rFonts w:ascii="Times New Roman" w:hAnsi="Times New Roman" w:cs="Times New Roman"/>
        </w:rPr>
        <w:t xml:space="preserve"> čine 0,63% od ukupnog broja stanovništva na području </w:t>
      </w:r>
      <w:r w:rsidR="001107F6" w:rsidRPr="00271B6B">
        <w:rPr>
          <w:rFonts w:ascii="Times New Roman" w:hAnsi="Times New Roman" w:cs="Times New Roman"/>
        </w:rPr>
        <w:t>Ž</w:t>
      </w:r>
      <w:r w:rsidR="00AC6CDC" w:rsidRPr="00271B6B">
        <w:rPr>
          <w:rFonts w:ascii="Times New Roman" w:hAnsi="Times New Roman" w:cs="Times New Roman"/>
        </w:rPr>
        <w:t xml:space="preserve">upanije, no s obzirom da se smatra da je taj broj veći, procijenjeni broj je potrebno ponderirati na način da se pomnoži sa omjerom udio romske populacije u </w:t>
      </w:r>
      <w:r w:rsidR="00170026" w:rsidRPr="00271B6B">
        <w:rPr>
          <w:rFonts w:ascii="Times New Roman" w:hAnsi="Times New Roman" w:cs="Times New Roman"/>
        </w:rPr>
        <w:t>Ž</w:t>
      </w:r>
      <w:r w:rsidR="00AC6CDC" w:rsidRPr="00271B6B">
        <w:rPr>
          <w:rFonts w:ascii="Times New Roman" w:hAnsi="Times New Roman" w:cs="Times New Roman"/>
        </w:rPr>
        <w:t>upaniji/udio romske populacije u R</w:t>
      </w:r>
      <w:r w:rsidR="001107F6" w:rsidRPr="00271B6B">
        <w:rPr>
          <w:rFonts w:ascii="Times New Roman" w:hAnsi="Times New Roman" w:cs="Times New Roman"/>
        </w:rPr>
        <w:t>epublici Hrvatskoj</w:t>
      </w:r>
      <w:r w:rsidR="00AC6CDC" w:rsidRPr="00271B6B">
        <w:rPr>
          <w:rFonts w:ascii="Times New Roman" w:hAnsi="Times New Roman" w:cs="Times New Roman"/>
        </w:rPr>
        <w:t>. Dobivenim izračunom procjenjuje se da se ukupno 2</w:t>
      </w:r>
      <w:r w:rsidR="00090041" w:rsidRPr="00271B6B">
        <w:rPr>
          <w:rFonts w:ascii="Times New Roman" w:hAnsi="Times New Roman" w:cs="Times New Roman"/>
        </w:rPr>
        <w:t>.</w:t>
      </w:r>
      <w:r w:rsidR="00AC6CDC" w:rsidRPr="00271B6B">
        <w:rPr>
          <w:rFonts w:ascii="Times New Roman" w:hAnsi="Times New Roman" w:cs="Times New Roman"/>
        </w:rPr>
        <w:t>260 osoba romske nacionalne manj</w:t>
      </w:r>
      <w:r w:rsidR="00AC6124" w:rsidRPr="00271B6B">
        <w:rPr>
          <w:rFonts w:ascii="Times New Roman" w:hAnsi="Times New Roman" w:cs="Times New Roman"/>
        </w:rPr>
        <w:t>in</w:t>
      </w:r>
      <w:r w:rsidR="00AC6CDC" w:rsidRPr="00271B6B">
        <w:rPr>
          <w:rFonts w:ascii="Times New Roman" w:hAnsi="Times New Roman" w:cs="Times New Roman"/>
        </w:rPr>
        <w:t xml:space="preserve">e s područja </w:t>
      </w:r>
      <w:r w:rsidR="001107F6" w:rsidRPr="00271B6B">
        <w:rPr>
          <w:rFonts w:ascii="Times New Roman" w:hAnsi="Times New Roman" w:cs="Times New Roman"/>
        </w:rPr>
        <w:t>Ž</w:t>
      </w:r>
      <w:r w:rsidR="00AC6CDC" w:rsidRPr="00271B6B">
        <w:rPr>
          <w:rFonts w:ascii="Times New Roman" w:hAnsi="Times New Roman" w:cs="Times New Roman"/>
        </w:rPr>
        <w:t>upanije nalazi u riziku.</w:t>
      </w:r>
      <w:r w:rsidR="001107F6" w:rsidRPr="00271B6B">
        <w:rPr>
          <w:rFonts w:ascii="Times New Roman" w:hAnsi="Times New Roman" w:cs="Times New Roman"/>
        </w:rPr>
        <w:t xml:space="preserve"> </w:t>
      </w:r>
      <w:r w:rsidR="00AC6CDC" w:rsidRPr="00271B6B">
        <w:rPr>
          <w:rFonts w:ascii="Times New Roman" w:hAnsi="Times New Roman" w:cs="Times New Roman"/>
        </w:rPr>
        <w:t xml:space="preserve">Od ukupnog broja u riziku procjenjuje se da </w:t>
      </w:r>
      <w:r w:rsidR="00AC6124" w:rsidRPr="00271B6B">
        <w:rPr>
          <w:rFonts w:ascii="Times New Roman" w:hAnsi="Times New Roman" w:cs="Times New Roman"/>
        </w:rPr>
        <w:t>je</w:t>
      </w:r>
      <w:r w:rsidR="00AC6CDC" w:rsidRPr="00271B6B">
        <w:rPr>
          <w:rFonts w:ascii="Times New Roman" w:hAnsi="Times New Roman" w:cs="Times New Roman"/>
        </w:rPr>
        <w:t xml:space="preserve"> 10%</w:t>
      </w:r>
      <w:r w:rsidR="00AC6124" w:rsidRPr="00271B6B">
        <w:rPr>
          <w:rFonts w:ascii="Times New Roman" w:hAnsi="Times New Roman" w:cs="Times New Roman"/>
        </w:rPr>
        <w:t>,</w:t>
      </w:r>
      <w:r w:rsidR="00AC6CDC" w:rsidRPr="00271B6B">
        <w:rPr>
          <w:rFonts w:ascii="Times New Roman" w:hAnsi="Times New Roman" w:cs="Times New Roman"/>
        </w:rPr>
        <w:t xml:space="preserve"> odnosno 226 u potrebi za uslugom romskog pomagača u pripremi za školu, </w:t>
      </w:r>
      <w:proofErr w:type="spellStart"/>
      <w:r w:rsidR="00AC6CDC" w:rsidRPr="00271B6B">
        <w:rPr>
          <w:rFonts w:ascii="Times New Roman" w:hAnsi="Times New Roman" w:cs="Times New Roman"/>
        </w:rPr>
        <w:t>predškolu</w:t>
      </w:r>
      <w:proofErr w:type="spellEnd"/>
      <w:r w:rsidR="00AC6CDC" w:rsidRPr="00271B6B">
        <w:rPr>
          <w:rFonts w:ascii="Times New Roman" w:hAnsi="Times New Roman" w:cs="Times New Roman"/>
        </w:rPr>
        <w:t xml:space="preserve"> i nastav</w:t>
      </w:r>
      <w:r w:rsidR="00170026" w:rsidRPr="00271B6B">
        <w:rPr>
          <w:rFonts w:ascii="Times New Roman" w:hAnsi="Times New Roman" w:cs="Times New Roman"/>
        </w:rPr>
        <w:t>u</w:t>
      </w:r>
      <w:r w:rsidR="00AC6CDC" w:rsidRPr="00271B6B">
        <w:rPr>
          <w:rFonts w:ascii="Times New Roman" w:hAnsi="Times New Roman" w:cs="Times New Roman"/>
        </w:rPr>
        <w:t>, te prevoditelja romskog jezika.</w:t>
      </w:r>
    </w:p>
    <w:p w14:paraId="6833F030" w14:textId="77777777" w:rsidR="001107F6" w:rsidRPr="00271B6B" w:rsidRDefault="001107F6" w:rsidP="00E80628">
      <w:pPr>
        <w:spacing w:line="240" w:lineRule="auto"/>
        <w:contextualSpacing/>
        <w:jc w:val="both"/>
        <w:rPr>
          <w:rFonts w:ascii="Times New Roman" w:hAnsi="Times New Roman" w:cs="Times New Roman"/>
        </w:rPr>
      </w:pPr>
    </w:p>
    <w:p w14:paraId="24058327" w14:textId="32E5C30F" w:rsidR="00AC6CDC"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Na području </w:t>
      </w:r>
      <w:r w:rsidR="001107F6" w:rsidRPr="00271B6B">
        <w:rPr>
          <w:rFonts w:ascii="Times New Roman" w:hAnsi="Times New Roman" w:cs="Times New Roman"/>
        </w:rPr>
        <w:t>Ž</w:t>
      </w:r>
      <w:r w:rsidR="00AC6CDC" w:rsidRPr="00271B6B">
        <w:rPr>
          <w:rFonts w:ascii="Times New Roman" w:hAnsi="Times New Roman" w:cs="Times New Roman"/>
        </w:rPr>
        <w:t>upanije</w:t>
      </w:r>
      <w:r w:rsidR="00AC6124" w:rsidRPr="00271B6B">
        <w:rPr>
          <w:rFonts w:ascii="Times New Roman" w:hAnsi="Times New Roman" w:cs="Times New Roman"/>
        </w:rPr>
        <w:t>,</w:t>
      </w:r>
      <w:r w:rsidR="00AC6CDC" w:rsidRPr="00271B6B">
        <w:rPr>
          <w:rFonts w:ascii="Times New Roman" w:hAnsi="Times New Roman" w:cs="Times New Roman"/>
        </w:rPr>
        <w:t xml:space="preserve"> učenici Romi integrirani su u redovite razredne odjele s nastavom na hrvatskom jeziku i pismu. Usluge romskog pomagača u pripremi za školu, </w:t>
      </w:r>
      <w:proofErr w:type="spellStart"/>
      <w:r w:rsidR="00AC6CDC" w:rsidRPr="00271B6B">
        <w:rPr>
          <w:rFonts w:ascii="Times New Roman" w:hAnsi="Times New Roman" w:cs="Times New Roman"/>
        </w:rPr>
        <w:t>predškolu</w:t>
      </w:r>
      <w:proofErr w:type="spellEnd"/>
      <w:r w:rsidR="00AC6CDC" w:rsidRPr="00271B6B">
        <w:rPr>
          <w:rFonts w:ascii="Times New Roman" w:hAnsi="Times New Roman" w:cs="Times New Roman"/>
        </w:rPr>
        <w:t xml:space="preserve"> i nastavu koristilo je 20 djece</w:t>
      </w:r>
      <w:r w:rsidR="00AF695C" w:rsidRPr="00271B6B">
        <w:rPr>
          <w:rFonts w:ascii="Times New Roman" w:hAnsi="Times New Roman" w:cs="Times New Roman"/>
        </w:rPr>
        <w:t>,</w:t>
      </w:r>
      <w:r w:rsidR="00AC6CDC" w:rsidRPr="00271B6B">
        <w:rPr>
          <w:rFonts w:ascii="Times New Roman" w:hAnsi="Times New Roman" w:cs="Times New Roman"/>
        </w:rPr>
        <w:t xml:space="preserve"> a uslugu prevoditelja romskog jezika 30</w:t>
      </w:r>
      <w:r w:rsidR="00AF695C" w:rsidRPr="00271B6B">
        <w:rPr>
          <w:rFonts w:ascii="Times New Roman" w:hAnsi="Times New Roman" w:cs="Times New Roman"/>
        </w:rPr>
        <w:t>,</w:t>
      </w:r>
      <w:r w:rsidR="00AC6CDC" w:rsidRPr="00271B6B">
        <w:rPr>
          <w:rFonts w:ascii="Times New Roman" w:hAnsi="Times New Roman" w:cs="Times New Roman"/>
        </w:rPr>
        <w:t xml:space="preserve"> što je manje od procijenjenih potreba. Nekolicina organizacija civilnog društva uspješno provodi projekte i aktivnosti s romskom populacijom no one djeluju većinom na područjima jedinica lokalne samouprave koje imaju najveći postotak romskog stanovništva. Često </w:t>
      </w:r>
      <w:r w:rsidR="001107F6" w:rsidRPr="00271B6B">
        <w:rPr>
          <w:rFonts w:ascii="Times New Roman" w:hAnsi="Times New Roman" w:cs="Times New Roman"/>
        </w:rPr>
        <w:t>naselja</w:t>
      </w:r>
      <w:r w:rsidR="00AC6CDC" w:rsidRPr="00271B6B">
        <w:rPr>
          <w:rFonts w:ascii="Times New Roman" w:hAnsi="Times New Roman" w:cs="Times New Roman"/>
        </w:rPr>
        <w:t xml:space="preserve"> u </w:t>
      </w:r>
      <w:r w:rsidR="001107F6" w:rsidRPr="00271B6B">
        <w:rPr>
          <w:rFonts w:ascii="Times New Roman" w:hAnsi="Times New Roman" w:cs="Times New Roman"/>
        </w:rPr>
        <w:t>Ž</w:t>
      </w:r>
      <w:r w:rsidR="00AC6CDC" w:rsidRPr="00271B6B">
        <w:rPr>
          <w:rFonts w:ascii="Times New Roman" w:hAnsi="Times New Roman" w:cs="Times New Roman"/>
        </w:rPr>
        <w:t>upaniji koj</w:t>
      </w:r>
      <w:r w:rsidR="001107F6" w:rsidRPr="00271B6B">
        <w:rPr>
          <w:rFonts w:ascii="Times New Roman" w:hAnsi="Times New Roman" w:cs="Times New Roman"/>
        </w:rPr>
        <w:t>a</w:t>
      </w:r>
      <w:r w:rsidR="00AC6CDC" w:rsidRPr="00271B6B">
        <w:rPr>
          <w:rFonts w:ascii="Times New Roman" w:hAnsi="Times New Roman" w:cs="Times New Roman"/>
        </w:rPr>
        <w:t xml:space="preserve"> imaju manji postotak romskog stanovništva ostaj</w:t>
      </w:r>
      <w:r w:rsidR="001107F6" w:rsidRPr="00271B6B">
        <w:rPr>
          <w:rFonts w:ascii="Times New Roman" w:hAnsi="Times New Roman" w:cs="Times New Roman"/>
        </w:rPr>
        <w:t>u</w:t>
      </w:r>
      <w:r w:rsidR="00AC6CDC" w:rsidRPr="00271B6B">
        <w:rPr>
          <w:rFonts w:ascii="Times New Roman" w:hAnsi="Times New Roman" w:cs="Times New Roman"/>
        </w:rPr>
        <w:t xml:space="preserve"> bez ovih usluga</w:t>
      </w:r>
      <w:r w:rsidR="00AF695C" w:rsidRPr="00271B6B">
        <w:rPr>
          <w:rFonts w:ascii="Times New Roman" w:hAnsi="Times New Roman" w:cs="Times New Roman"/>
        </w:rPr>
        <w:t>,</w:t>
      </w:r>
      <w:r w:rsidR="00AC6CDC" w:rsidRPr="00271B6B">
        <w:rPr>
          <w:rFonts w:ascii="Times New Roman" w:hAnsi="Times New Roman" w:cs="Times New Roman"/>
        </w:rPr>
        <w:t xml:space="preserve"> zbog čega je potrebno razvijati i pružati ove usluge i u ostalim gradovima i općinama</w:t>
      </w:r>
      <w:r w:rsidR="001107F6" w:rsidRPr="00271B6B">
        <w:rPr>
          <w:rFonts w:ascii="Times New Roman" w:hAnsi="Times New Roman" w:cs="Times New Roman"/>
        </w:rPr>
        <w:t>,</w:t>
      </w:r>
      <w:r w:rsidR="00AC6CDC" w:rsidRPr="00271B6B">
        <w:rPr>
          <w:rFonts w:ascii="Times New Roman" w:hAnsi="Times New Roman" w:cs="Times New Roman"/>
        </w:rPr>
        <w:t xml:space="preserve"> za što se mogu o</w:t>
      </w:r>
      <w:r w:rsidR="002C0B0A" w:rsidRPr="00271B6B">
        <w:rPr>
          <w:rFonts w:ascii="Times New Roman" w:hAnsi="Times New Roman" w:cs="Times New Roman"/>
        </w:rPr>
        <w:t>rganizirati</w:t>
      </w:r>
      <w:r w:rsidR="00AC6CDC" w:rsidRPr="00271B6B">
        <w:rPr>
          <w:rFonts w:ascii="Times New Roman" w:hAnsi="Times New Roman" w:cs="Times New Roman"/>
        </w:rPr>
        <w:t xml:space="preserve"> mobilni timovi. Također je potrebno razvijati i komplementarne dodatne usluge i aktivnosti za bolje uključivanje romske djece u programe </w:t>
      </w:r>
      <w:proofErr w:type="spellStart"/>
      <w:r w:rsidR="00AC6CDC" w:rsidRPr="00271B6B">
        <w:rPr>
          <w:rFonts w:ascii="Times New Roman" w:hAnsi="Times New Roman" w:cs="Times New Roman"/>
        </w:rPr>
        <w:t>predškole</w:t>
      </w:r>
      <w:proofErr w:type="spellEnd"/>
      <w:r w:rsidR="00AC6CDC" w:rsidRPr="00271B6B">
        <w:rPr>
          <w:rFonts w:ascii="Times New Roman" w:hAnsi="Times New Roman" w:cs="Times New Roman"/>
        </w:rPr>
        <w:t xml:space="preserve">, osnovne i srednje škole kao što su poludnevni boravci i pomoć u učenju. </w:t>
      </w:r>
    </w:p>
    <w:p w14:paraId="4217FF49" w14:textId="77777777" w:rsidR="00D87DE6" w:rsidRPr="00271B6B" w:rsidRDefault="00D87DE6" w:rsidP="00E80628">
      <w:pPr>
        <w:spacing w:line="240" w:lineRule="auto"/>
        <w:contextualSpacing/>
        <w:jc w:val="both"/>
        <w:rPr>
          <w:rFonts w:ascii="Times New Roman" w:hAnsi="Times New Roman" w:cs="Times New Roman"/>
        </w:rPr>
      </w:pPr>
    </w:p>
    <w:p w14:paraId="02852D83" w14:textId="401A6A67" w:rsidR="00AC6CDC"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Uz Nacionalni plan za uključivanje Roma</w:t>
      </w:r>
      <w:r w:rsidR="00D87DE6" w:rsidRPr="00271B6B">
        <w:rPr>
          <w:rFonts w:ascii="Times New Roman" w:hAnsi="Times New Roman" w:cs="Times New Roman"/>
        </w:rPr>
        <w:t xml:space="preserve"> za razdoblje od 2021. do 2027. i</w:t>
      </w:r>
      <w:r w:rsidR="00AC6CDC" w:rsidRPr="00271B6B">
        <w:rPr>
          <w:rFonts w:ascii="Times New Roman" w:hAnsi="Times New Roman" w:cs="Times New Roman"/>
        </w:rPr>
        <w:t xml:space="preserve"> Nacionalnim planom za prava djece 2022. -</w:t>
      </w:r>
      <w:r w:rsidRPr="00271B6B">
        <w:rPr>
          <w:rFonts w:ascii="Times New Roman" w:hAnsi="Times New Roman" w:cs="Times New Roman"/>
        </w:rPr>
        <w:t xml:space="preserve"> </w:t>
      </w:r>
      <w:r w:rsidR="00AC6CDC" w:rsidRPr="00271B6B">
        <w:rPr>
          <w:rFonts w:ascii="Times New Roman" w:hAnsi="Times New Roman" w:cs="Times New Roman"/>
        </w:rPr>
        <w:t xml:space="preserve">2026., ključnim prioritetom </w:t>
      </w:r>
      <w:r w:rsidR="00D87DE6" w:rsidRPr="00271B6B">
        <w:rPr>
          <w:rFonts w:ascii="Times New Roman" w:hAnsi="Times New Roman" w:cs="Times New Roman"/>
        </w:rPr>
        <w:t>koji se odnosi na</w:t>
      </w:r>
      <w:r w:rsidR="00AC6CDC" w:rsidRPr="00271B6B">
        <w:rPr>
          <w:rFonts w:ascii="Times New Roman" w:hAnsi="Times New Roman" w:cs="Times New Roman"/>
        </w:rPr>
        <w:t xml:space="preserve"> jednake mogućnosti za svu djecu</w:t>
      </w:r>
      <w:r w:rsidR="00D87DE6" w:rsidRPr="00271B6B">
        <w:rPr>
          <w:rFonts w:ascii="Times New Roman" w:hAnsi="Times New Roman" w:cs="Times New Roman"/>
        </w:rPr>
        <w:t xml:space="preserve"> i </w:t>
      </w:r>
      <w:r w:rsidR="00AC6CDC" w:rsidRPr="00271B6B">
        <w:rPr>
          <w:rFonts w:ascii="Times New Roman" w:hAnsi="Times New Roman" w:cs="Times New Roman"/>
        </w:rPr>
        <w:t>suzbijanje diskriminacije i socijalne isključenosti, previđeno je i uključivanje učenika pripadnika nacionalnih manjina, osobito Roma</w:t>
      </w:r>
      <w:r w:rsidR="00AF695C" w:rsidRPr="00271B6B">
        <w:rPr>
          <w:rFonts w:ascii="Times New Roman" w:hAnsi="Times New Roman" w:cs="Times New Roman"/>
        </w:rPr>
        <w:t>,</w:t>
      </w:r>
      <w:r w:rsidR="00AC6CDC" w:rsidRPr="00271B6B">
        <w:rPr>
          <w:rFonts w:ascii="Times New Roman" w:hAnsi="Times New Roman" w:cs="Times New Roman"/>
        </w:rPr>
        <w:t xml:space="preserve"> u obrazovni sustav. S obzirom na europske i nacionalne strateške dokumente pružanje ovih usluga i provođenje aktivnosti mogu</w:t>
      </w:r>
      <w:r w:rsidR="001107F6" w:rsidRPr="00271B6B">
        <w:rPr>
          <w:rFonts w:ascii="Times New Roman" w:hAnsi="Times New Roman" w:cs="Times New Roman"/>
        </w:rPr>
        <w:t xml:space="preserve"> se</w:t>
      </w:r>
      <w:r w:rsidR="00AC6CDC" w:rsidRPr="00271B6B">
        <w:rPr>
          <w:rFonts w:ascii="Times New Roman" w:hAnsi="Times New Roman" w:cs="Times New Roman"/>
        </w:rPr>
        <w:t xml:space="preserve"> financirati iz Europskog socijalnog fonda</w:t>
      </w:r>
      <w:r w:rsidR="001107F6" w:rsidRPr="00271B6B">
        <w:rPr>
          <w:rFonts w:ascii="Times New Roman" w:hAnsi="Times New Roman" w:cs="Times New Roman"/>
        </w:rPr>
        <w:t>,</w:t>
      </w:r>
      <w:r w:rsidR="00AC6CDC" w:rsidRPr="00271B6B">
        <w:rPr>
          <w:rFonts w:ascii="Times New Roman" w:hAnsi="Times New Roman" w:cs="Times New Roman"/>
        </w:rPr>
        <w:t xml:space="preserve"> financiranj</w:t>
      </w:r>
      <w:r w:rsidR="001107F6" w:rsidRPr="00271B6B">
        <w:rPr>
          <w:rFonts w:ascii="Times New Roman" w:hAnsi="Times New Roman" w:cs="Times New Roman"/>
        </w:rPr>
        <w:t>em</w:t>
      </w:r>
      <w:r w:rsidR="00AC6CDC" w:rsidRPr="00271B6B">
        <w:rPr>
          <w:rFonts w:ascii="Times New Roman" w:hAnsi="Times New Roman" w:cs="Times New Roman"/>
        </w:rPr>
        <w:t xml:space="preserve"> programskih aktivnosti </w:t>
      </w:r>
      <w:r w:rsidR="003D6739" w:rsidRPr="00271B6B">
        <w:rPr>
          <w:rFonts w:ascii="Times New Roman" w:hAnsi="Times New Roman" w:cs="Times New Roman"/>
        </w:rPr>
        <w:t>organizacija civilnog društva</w:t>
      </w:r>
      <w:r w:rsidR="00AC6CDC" w:rsidRPr="00271B6B">
        <w:rPr>
          <w:rFonts w:ascii="Times New Roman" w:hAnsi="Times New Roman" w:cs="Times New Roman"/>
        </w:rPr>
        <w:t xml:space="preserve"> sredstvima Proračuna </w:t>
      </w:r>
      <w:r w:rsidR="001107F6" w:rsidRPr="00271B6B">
        <w:rPr>
          <w:rFonts w:ascii="Times New Roman" w:hAnsi="Times New Roman" w:cs="Times New Roman"/>
        </w:rPr>
        <w:t xml:space="preserve">Županije </w:t>
      </w:r>
      <w:r w:rsidR="00AC6CDC" w:rsidRPr="00271B6B">
        <w:rPr>
          <w:rFonts w:ascii="Times New Roman" w:hAnsi="Times New Roman" w:cs="Times New Roman"/>
        </w:rPr>
        <w:t xml:space="preserve">vezanih uz provedbu Nacionalne strategije za uključivanje Roma te različite nacionalne javne pozive za financiranje </w:t>
      </w:r>
      <w:r w:rsidR="003D6739" w:rsidRPr="00271B6B">
        <w:rPr>
          <w:rFonts w:ascii="Times New Roman" w:hAnsi="Times New Roman" w:cs="Times New Roman"/>
        </w:rPr>
        <w:t>organizacija civilnog društva</w:t>
      </w:r>
      <w:r w:rsidR="00AC6CDC" w:rsidRPr="00271B6B">
        <w:rPr>
          <w:rFonts w:ascii="Times New Roman" w:hAnsi="Times New Roman" w:cs="Times New Roman"/>
        </w:rPr>
        <w:t xml:space="preserve">. Posebno se treba potaknuti </w:t>
      </w:r>
      <w:r w:rsidR="001107F6" w:rsidRPr="00271B6B">
        <w:rPr>
          <w:rFonts w:ascii="Times New Roman" w:hAnsi="Times New Roman" w:cs="Times New Roman"/>
        </w:rPr>
        <w:t xml:space="preserve">jedinice lokalne samouprave </w:t>
      </w:r>
      <w:r w:rsidR="00AC6CDC" w:rsidRPr="00271B6B">
        <w:rPr>
          <w:rFonts w:ascii="Times New Roman" w:hAnsi="Times New Roman" w:cs="Times New Roman"/>
        </w:rPr>
        <w:t xml:space="preserve">za financiranja programskih aktivnosti </w:t>
      </w:r>
      <w:r w:rsidR="003D6739" w:rsidRPr="00271B6B">
        <w:rPr>
          <w:rFonts w:ascii="Times New Roman" w:hAnsi="Times New Roman" w:cs="Times New Roman"/>
        </w:rPr>
        <w:t>organizacija civilnog društva</w:t>
      </w:r>
      <w:r w:rsidR="001107F6" w:rsidRPr="00271B6B">
        <w:rPr>
          <w:rFonts w:ascii="Times New Roman" w:hAnsi="Times New Roman" w:cs="Times New Roman"/>
        </w:rPr>
        <w:t xml:space="preserve"> na njihovim područjima.  </w:t>
      </w:r>
      <w:r w:rsidR="00AC6CDC" w:rsidRPr="00271B6B">
        <w:rPr>
          <w:rFonts w:ascii="Times New Roman" w:hAnsi="Times New Roman" w:cs="Times New Roman"/>
        </w:rPr>
        <w:t xml:space="preserve">  </w:t>
      </w:r>
    </w:p>
    <w:p w14:paraId="22ED8B93" w14:textId="77777777" w:rsidR="00AC6CDC" w:rsidRPr="00271B6B" w:rsidRDefault="00AC6CDC" w:rsidP="00E80628">
      <w:pPr>
        <w:spacing w:line="240" w:lineRule="auto"/>
        <w:contextualSpacing/>
        <w:jc w:val="both"/>
        <w:rPr>
          <w:rFonts w:ascii="Times New Roman" w:hAnsi="Times New Roman" w:cs="Times New Roman"/>
          <w:color w:val="4472C4" w:themeColor="accent1"/>
        </w:rPr>
      </w:pPr>
    </w:p>
    <w:p w14:paraId="0E10553B" w14:textId="7646681A" w:rsidR="00AC6CDC" w:rsidRPr="00271B6B" w:rsidRDefault="00295535" w:rsidP="00E80628">
      <w:pPr>
        <w:spacing w:line="240" w:lineRule="auto"/>
        <w:contextualSpacing/>
        <w:jc w:val="both"/>
        <w:rPr>
          <w:rFonts w:ascii="Times New Roman" w:hAnsi="Times New Roman" w:cs="Times New Roman"/>
          <w:b/>
          <w:bCs/>
        </w:rPr>
      </w:pPr>
      <w:r w:rsidRPr="00271B6B">
        <w:rPr>
          <w:rFonts w:ascii="Times New Roman" w:hAnsi="Times New Roman" w:cs="Times New Roman"/>
          <w:b/>
          <w:bCs/>
        </w:rPr>
        <w:tab/>
      </w:r>
      <w:r w:rsidR="00827EF6" w:rsidRPr="00271B6B">
        <w:rPr>
          <w:rFonts w:ascii="Times New Roman" w:hAnsi="Times New Roman" w:cs="Times New Roman"/>
          <w:b/>
          <w:bCs/>
        </w:rPr>
        <w:t>Izbjeglice i osobe pod međunarodnom zaštitom</w:t>
      </w:r>
    </w:p>
    <w:p w14:paraId="111E8111" w14:textId="77777777" w:rsidR="00776D0E" w:rsidRPr="00271B6B" w:rsidRDefault="00776D0E" w:rsidP="00E80628">
      <w:pPr>
        <w:spacing w:line="240" w:lineRule="auto"/>
        <w:contextualSpacing/>
        <w:jc w:val="both"/>
        <w:rPr>
          <w:rFonts w:ascii="Times New Roman" w:hAnsi="Times New Roman" w:cs="Times New Roman"/>
          <w:b/>
          <w:bCs/>
        </w:rPr>
      </w:pPr>
    </w:p>
    <w:p w14:paraId="3DF77F01" w14:textId="69F4B06C" w:rsidR="00AC6CD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Možemo smatrati da od ukupnog broja građana 0,60% čine izbjeglice i osobe pod međunarodnom zaštitom. Tako se procjenjuje da je ukupan broj izbjeglica i osoba pod međunarodnom zaštitom u riziku u </w:t>
      </w:r>
      <w:r w:rsidR="00827EF6" w:rsidRPr="00271B6B">
        <w:rPr>
          <w:rFonts w:ascii="Times New Roman" w:hAnsi="Times New Roman" w:cs="Times New Roman"/>
        </w:rPr>
        <w:t>Ž</w:t>
      </w:r>
      <w:r w:rsidR="00AC6CDC" w:rsidRPr="00271B6B">
        <w:rPr>
          <w:rFonts w:ascii="Times New Roman" w:hAnsi="Times New Roman" w:cs="Times New Roman"/>
        </w:rPr>
        <w:t>upaniji 1.548.</w:t>
      </w:r>
    </w:p>
    <w:p w14:paraId="5AD02812" w14:textId="77777777" w:rsidR="00AC6CDC" w:rsidRPr="00271B6B" w:rsidRDefault="00AC6CDC" w:rsidP="00E80628">
      <w:pPr>
        <w:spacing w:after="0" w:line="240" w:lineRule="auto"/>
        <w:contextualSpacing/>
        <w:jc w:val="both"/>
        <w:rPr>
          <w:rFonts w:ascii="Times New Roman" w:hAnsi="Times New Roman" w:cs="Times New Roman"/>
        </w:rPr>
      </w:pPr>
    </w:p>
    <w:p w14:paraId="7E9E2B27" w14:textId="43672957" w:rsidR="00AC6CD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S ciljem što brže i kvalitetnije dugotrajne integracije djece i odraslih osoba koje dolaze na područje istoka Hrvatske</w:t>
      </w:r>
      <w:r w:rsidR="00AF695C" w:rsidRPr="00271B6B">
        <w:rPr>
          <w:rFonts w:ascii="Times New Roman" w:hAnsi="Times New Roman" w:cs="Times New Roman"/>
        </w:rPr>
        <w:t>,</w:t>
      </w:r>
      <w:r w:rsidR="00AC6CDC" w:rsidRPr="00271B6B">
        <w:rPr>
          <w:rFonts w:ascii="Times New Roman" w:hAnsi="Times New Roman" w:cs="Times New Roman"/>
        </w:rPr>
        <w:t xml:space="preserve"> </w:t>
      </w:r>
      <w:r w:rsidR="00F060AA" w:rsidRPr="00271B6B">
        <w:rPr>
          <w:rFonts w:ascii="Times New Roman" w:hAnsi="Times New Roman" w:cs="Times New Roman"/>
        </w:rPr>
        <w:t>Županija</w:t>
      </w:r>
      <w:r w:rsidR="00AC6CDC" w:rsidRPr="00271B6B">
        <w:rPr>
          <w:rFonts w:ascii="Times New Roman" w:hAnsi="Times New Roman" w:cs="Times New Roman"/>
        </w:rPr>
        <w:t xml:space="preserve"> i </w:t>
      </w:r>
      <w:r w:rsidR="00F060AA" w:rsidRPr="00271B6B">
        <w:rPr>
          <w:rFonts w:ascii="Times New Roman" w:hAnsi="Times New Roman" w:cs="Times New Roman"/>
        </w:rPr>
        <w:t xml:space="preserve">jedna organizacija civilnog društva </w:t>
      </w:r>
      <w:r w:rsidR="00AC6CDC" w:rsidRPr="00271B6B">
        <w:rPr>
          <w:rFonts w:ascii="Times New Roman" w:hAnsi="Times New Roman" w:cs="Times New Roman"/>
        </w:rPr>
        <w:t xml:space="preserve">izradili su Akcijski plan pomoći osobama u izbjeglištvu s područja pogođenim ratom </w:t>
      </w:r>
      <w:r w:rsidRPr="00271B6B">
        <w:rPr>
          <w:rFonts w:ascii="Times New Roman" w:hAnsi="Times New Roman" w:cs="Times New Roman"/>
        </w:rPr>
        <w:t>"</w:t>
      </w:r>
      <w:r w:rsidR="00AC6CDC" w:rsidRPr="00271B6B">
        <w:rPr>
          <w:rFonts w:ascii="Times New Roman" w:hAnsi="Times New Roman" w:cs="Times New Roman"/>
        </w:rPr>
        <w:t>Slavonsko srce za obitelji Ukrajine</w:t>
      </w:r>
      <w:r w:rsidRPr="00271B6B">
        <w:rPr>
          <w:rFonts w:ascii="Times New Roman" w:hAnsi="Times New Roman" w:cs="Times New Roman"/>
        </w:rPr>
        <w:t>"</w:t>
      </w:r>
      <w:r w:rsidR="00AC6CDC" w:rsidRPr="00271B6B">
        <w:rPr>
          <w:rFonts w:ascii="Times New Roman" w:hAnsi="Times New Roman" w:cs="Times New Roman"/>
        </w:rPr>
        <w:t xml:space="preserve">. Opći cilj </w:t>
      </w:r>
      <w:r w:rsidR="00170026" w:rsidRPr="00271B6B">
        <w:rPr>
          <w:rFonts w:ascii="Times New Roman" w:hAnsi="Times New Roman" w:cs="Times New Roman"/>
        </w:rPr>
        <w:t>A</w:t>
      </w:r>
      <w:r w:rsidR="00AC6CDC" w:rsidRPr="00271B6B">
        <w:rPr>
          <w:rFonts w:ascii="Times New Roman" w:hAnsi="Times New Roman" w:cs="Times New Roman"/>
        </w:rPr>
        <w:t>kcijskog plana je pružanje pomoći, psihosocijalne podrške i pravne pomoći pri oporavku, briga o zdravlju te omogućavanje integracije raseljenih osoba, ranjivih skupina i djece bez pratnje s ratom pogođenog područja koji dolaze na područje Osječko-baranjske županije. Akcijskim planom obuhvaćene su sve službe koje mogu pomoći u ostvarenju tog primarnog cilja, a djelovale su koordinirano na sljedećim aktivnostima:</w:t>
      </w:r>
    </w:p>
    <w:p w14:paraId="14EA7799" w14:textId="35D81D80"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ružanje psihosocijalne pomoći i savjetovanja od strane formiranog tima stručnjaka i volontera</w:t>
      </w:r>
      <w:r w:rsidR="00895F4C" w:rsidRPr="00271B6B">
        <w:rPr>
          <w:rFonts w:ascii="Times New Roman" w:hAnsi="Times New Roman" w:cs="Times New Roman"/>
        </w:rPr>
        <w:t>,</w:t>
      </w:r>
    </w:p>
    <w:p w14:paraId="01FAE8F3" w14:textId="3EF077B7"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ružanje besplatne pravne pomoći vezano uz statusna i druga prava</w:t>
      </w:r>
      <w:r w:rsidR="00895F4C" w:rsidRPr="00271B6B">
        <w:rPr>
          <w:rFonts w:ascii="Times New Roman" w:hAnsi="Times New Roman" w:cs="Times New Roman"/>
        </w:rPr>
        <w:t>,</w:t>
      </w:r>
    </w:p>
    <w:p w14:paraId="11C766E1" w14:textId="2A2D7482"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omoć pri ostvarivanju zdravstvene zaštite te prava na socijalne usluge</w:t>
      </w:r>
      <w:r w:rsidR="00895F4C" w:rsidRPr="00271B6B">
        <w:rPr>
          <w:rFonts w:ascii="Times New Roman" w:hAnsi="Times New Roman" w:cs="Times New Roman"/>
        </w:rPr>
        <w:t>,</w:t>
      </w:r>
    </w:p>
    <w:p w14:paraId="29C28CD9" w14:textId="2CDB6E94"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riprema materijala na hrvatskom, engleskom i ukrajinskom jeziku s važnim informacijama za djecu i adolescente</w:t>
      </w:r>
      <w:r w:rsidR="00895F4C" w:rsidRPr="00271B6B">
        <w:rPr>
          <w:rFonts w:ascii="Times New Roman" w:hAnsi="Times New Roman" w:cs="Times New Roman"/>
        </w:rPr>
        <w:t>,</w:t>
      </w:r>
    </w:p>
    <w:p w14:paraId="27A239C6" w14:textId="792DE4F3"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proofErr w:type="spellStart"/>
      <w:r w:rsidRPr="00271B6B">
        <w:rPr>
          <w:rFonts w:ascii="Times New Roman" w:hAnsi="Times New Roman" w:cs="Times New Roman"/>
        </w:rPr>
        <w:t>p</w:t>
      </w:r>
      <w:r w:rsidR="00AC6CDC" w:rsidRPr="00271B6B">
        <w:rPr>
          <w:rFonts w:ascii="Times New Roman" w:hAnsi="Times New Roman" w:cs="Times New Roman"/>
        </w:rPr>
        <w:t>sihoedukativne</w:t>
      </w:r>
      <w:proofErr w:type="spellEnd"/>
      <w:r w:rsidR="00AC6CDC" w:rsidRPr="00271B6B">
        <w:rPr>
          <w:rFonts w:ascii="Times New Roman" w:hAnsi="Times New Roman" w:cs="Times New Roman"/>
        </w:rPr>
        <w:t>, kulturne, sportske i kreativne radionice za djecu i mlade</w:t>
      </w:r>
      <w:r w:rsidR="00895F4C" w:rsidRPr="00271B6B">
        <w:rPr>
          <w:rFonts w:ascii="Times New Roman" w:hAnsi="Times New Roman" w:cs="Times New Roman"/>
        </w:rPr>
        <w:t>,</w:t>
      </w:r>
    </w:p>
    <w:p w14:paraId="158F2BB6" w14:textId="70B53F87"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ostupna integracija u zajednicu kroz organizirane tečajeve hrvatskog jezika, informiranje o načinima traženja zaposlenja i mogućnostima prekvalifikacije</w:t>
      </w:r>
      <w:r w:rsidR="00895F4C" w:rsidRPr="00271B6B">
        <w:rPr>
          <w:rFonts w:ascii="Times New Roman" w:hAnsi="Times New Roman" w:cs="Times New Roman"/>
        </w:rPr>
        <w:t>,</w:t>
      </w:r>
    </w:p>
    <w:p w14:paraId="308CA33C" w14:textId="7453049E"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p</w:t>
      </w:r>
      <w:r w:rsidR="00AC6CDC" w:rsidRPr="00271B6B">
        <w:rPr>
          <w:rFonts w:ascii="Times New Roman" w:hAnsi="Times New Roman" w:cs="Times New Roman"/>
        </w:rPr>
        <w:t>omoć pri uključivanju djece u predškolski i školski sustav</w:t>
      </w:r>
      <w:r w:rsidR="00895F4C" w:rsidRPr="00271B6B">
        <w:rPr>
          <w:rFonts w:ascii="Times New Roman" w:hAnsi="Times New Roman" w:cs="Times New Roman"/>
        </w:rPr>
        <w:t xml:space="preserve"> i</w:t>
      </w:r>
    </w:p>
    <w:p w14:paraId="1E5EFE87" w14:textId="3ACD539B" w:rsidR="00AC6CDC" w:rsidRPr="00271B6B" w:rsidRDefault="00827EF6" w:rsidP="00E80628">
      <w:pPr>
        <w:numPr>
          <w:ilvl w:val="0"/>
          <w:numId w:val="18"/>
        </w:numPr>
        <w:spacing w:after="0" w:line="240" w:lineRule="auto"/>
        <w:ind w:hanging="720"/>
        <w:contextualSpacing/>
        <w:jc w:val="both"/>
        <w:rPr>
          <w:rFonts w:ascii="Times New Roman" w:hAnsi="Times New Roman" w:cs="Times New Roman"/>
        </w:rPr>
      </w:pPr>
      <w:r w:rsidRPr="00271B6B">
        <w:rPr>
          <w:rFonts w:ascii="Times New Roman" w:hAnsi="Times New Roman" w:cs="Times New Roman"/>
        </w:rPr>
        <w:t>s</w:t>
      </w:r>
      <w:r w:rsidR="00AC6CDC" w:rsidRPr="00271B6B">
        <w:rPr>
          <w:rFonts w:ascii="Times New Roman" w:hAnsi="Times New Roman" w:cs="Times New Roman"/>
        </w:rPr>
        <w:t>enzibilizacija zajednice i poticanje svijesti građana Županije o potrebama osoba u statusu izbjeglice</w:t>
      </w:r>
      <w:r w:rsidRPr="00271B6B">
        <w:rPr>
          <w:rFonts w:ascii="Times New Roman" w:hAnsi="Times New Roman" w:cs="Times New Roman"/>
        </w:rPr>
        <w:t>.</w:t>
      </w:r>
    </w:p>
    <w:p w14:paraId="21B7DE75" w14:textId="77777777" w:rsidR="00827EF6" w:rsidRPr="00271B6B" w:rsidRDefault="00827EF6" w:rsidP="00E80628">
      <w:pPr>
        <w:spacing w:after="0" w:line="240" w:lineRule="auto"/>
        <w:ind w:left="720"/>
        <w:contextualSpacing/>
        <w:jc w:val="both"/>
        <w:rPr>
          <w:rFonts w:ascii="Times New Roman" w:hAnsi="Times New Roman" w:cs="Times New Roman"/>
          <w:color w:val="4472C4" w:themeColor="accent1"/>
        </w:rPr>
      </w:pPr>
    </w:p>
    <w:p w14:paraId="3D5750B1" w14:textId="15348C49" w:rsidR="00AC6CD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Nekoliko organizacija civilnog društva s dugogodišnjim radom provode različite programe za izbjeglice i osobe pod međunarodnom zaštitom poput pružanja besplatne pravne pomoći, aktivnosti podrške integraciji državljana trećih zemalja, druženja i klubov</w:t>
      </w:r>
      <w:r w:rsidR="00AF0E24" w:rsidRPr="00271B6B">
        <w:rPr>
          <w:rFonts w:ascii="Times New Roman" w:hAnsi="Times New Roman" w:cs="Times New Roman"/>
        </w:rPr>
        <w:t>a</w:t>
      </w:r>
      <w:r w:rsidR="00AC6CDC" w:rsidRPr="00271B6B">
        <w:rPr>
          <w:rFonts w:ascii="Times New Roman" w:hAnsi="Times New Roman" w:cs="Times New Roman"/>
        </w:rPr>
        <w:t xml:space="preserve"> te ostalo. </w:t>
      </w:r>
    </w:p>
    <w:p w14:paraId="59BF735C" w14:textId="77777777" w:rsidR="00AC6CDC" w:rsidRPr="00271B6B" w:rsidRDefault="00AC6CDC" w:rsidP="00E80628">
      <w:pPr>
        <w:spacing w:after="0" w:line="240" w:lineRule="auto"/>
        <w:contextualSpacing/>
        <w:jc w:val="both"/>
        <w:rPr>
          <w:rFonts w:ascii="Times New Roman" w:hAnsi="Times New Roman" w:cs="Times New Roman"/>
        </w:rPr>
      </w:pPr>
    </w:p>
    <w:p w14:paraId="58A192F7" w14:textId="1BF689AA" w:rsidR="00E51F64"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Iako su ključni dionici u </w:t>
      </w:r>
      <w:r w:rsidR="00E51F64" w:rsidRPr="00271B6B">
        <w:rPr>
          <w:rFonts w:ascii="Times New Roman" w:hAnsi="Times New Roman" w:cs="Times New Roman"/>
        </w:rPr>
        <w:t>Ž</w:t>
      </w:r>
      <w:r w:rsidR="00AC6CDC" w:rsidRPr="00271B6B">
        <w:rPr>
          <w:rFonts w:ascii="Times New Roman" w:hAnsi="Times New Roman" w:cs="Times New Roman"/>
        </w:rPr>
        <w:t>upaniji dobro odgovorili na potrebe raseljenih osoba iz Ukrajine, potrebno je i dalje osiguravati kontinuitet pružanja svih usluga s obzirom da se nije zaustavio priljev izbjeglica. Također</w:t>
      </w:r>
      <w:r w:rsidR="00AF0E24" w:rsidRPr="00271B6B">
        <w:rPr>
          <w:rFonts w:ascii="Times New Roman" w:hAnsi="Times New Roman" w:cs="Times New Roman"/>
        </w:rPr>
        <w:t>,</w:t>
      </w:r>
      <w:r w:rsidR="00AC6CDC" w:rsidRPr="00271B6B">
        <w:rPr>
          <w:rFonts w:ascii="Times New Roman" w:hAnsi="Times New Roman" w:cs="Times New Roman"/>
        </w:rPr>
        <w:t xml:space="preserve"> potrebno je razvijati i dodatne aktivnosti i usluge za prevladavanje jezičnih barijera</w:t>
      </w:r>
      <w:r w:rsidR="00AF695C" w:rsidRPr="00271B6B">
        <w:rPr>
          <w:rFonts w:ascii="Times New Roman" w:hAnsi="Times New Roman" w:cs="Times New Roman"/>
        </w:rPr>
        <w:t>,</w:t>
      </w:r>
      <w:r w:rsidR="00AC6CDC" w:rsidRPr="00271B6B">
        <w:rPr>
          <w:rFonts w:ascii="Times New Roman" w:hAnsi="Times New Roman" w:cs="Times New Roman"/>
        </w:rPr>
        <w:t xml:space="preserve"> posebice sufinanciranje tečajeva hrvatskog jezika te održavanje edukacije i supervizije interkulturnih medijatora. </w:t>
      </w:r>
    </w:p>
    <w:p w14:paraId="35230AA1" w14:textId="77777777" w:rsidR="00E51F64" w:rsidRPr="00271B6B" w:rsidRDefault="00E51F64" w:rsidP="00E80628">
      <w:pPr>
        <w:spacing w:line="240" w:lineRule="auto"/>
        <w:contextualSpacing/>
        <w:jc w:val="both"/>
        <w:rPr>
          <w:rFonts w:ascii="Times New Roman" w:hAnsi="Times New Roman" w:cs="Times New Roman"/>
        </w:rPr>
      </w:pPr>
    </w:p>
    <w:p w14:paraId="7F4184F4" w14:textId="5C0BFAA0" w:rsidR="00AC6CD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C6CDC" w:rsidRPr="00271B6B">
        <w:rPr>
          <w:rFonts w:ascii="Times New Roman" w:hAnsi="Times New Roman" w:cs="Times New Roman"/>
        </w:rPr>
        <w:t xml:space="preserve">Što se tiče </w:t>
      </w:r>
      <w:proofErr w:type="spellStart"/>
      <w:r w:rsidR="00AC6CDC" w:rsidRPr="00271B6B">
        <w:rPr>
          <w:rFonts w:ascii="Times New Roman" w:hAnsi="Times New Roman" w:cs="Times New Roman"/>
        </w:rPr>
        <w:t>udomiteljstva</w:t>
      </w:r>
      <w:proofErr w:type="spellEnd"/>
      <w:r w:rsidR="00AC6CDC" w:rsidRPr="00271B6B">
        <w:rPr>
          <w:rFonts w:ascii="Times New Roman" w:hAnsi="Times New Roman" w:cs="Times New Roman"/>
        </w:rPr>
        <w:t xml:space="preserve"> u skladu s etničkim, jezič</w:t>
      </w:r>
      <w:r w:rsidR="00CD7073" w:rsidRPr="00271B6B">
        <w:rPr>
          <w:rFonts w:ascii="Times New Roman" w:hAnsi="Times New Roman" w:cs="Times New Roman"/>
        </w:rPr>
        <w:t>n</w:t>
      </w:r>
      <w:r w:rsidR="00AC6CDC" w:rsidRPr="00271B6B">
        <w:rPr>
          <w:rFonts w:ascii="Times New Roman" w:hAnsi="Times New Roman" w:cs="Times New Roman"/>
        </w:rPr>
        <w:t>im, kulturnim i vjerskim podrijetlom djeteta</w:t>
      </w:r>
      <w:r w:rsidR="00AF0E24" w:rsidRPr="00271B6B">
        <w:rPr>
          <w:rFonts w:ascii="Times New Roman" w:hAnsi="Times New Roman" w:cs="Times New Roman"/>
        </w:rPr>
        <w:t>,</w:t>
      </w:r>
      <w:r w:rsidR="00AC6CDC" w:rsidRPr="00271B6B">
        <w:rPr>
          <w:rFonts w:ascii="Times New Roman" w:hAnsi="Times New Roman" w:cs="Times New Roman"/>
        </w:rPr>
        <w:t xml:space="preserve"> a u kontekstu izbjeglica i osoba pod međunarodnom zaštitom, u </w:t>
      </w:r>
      <w:r w:rsidR="00CD7073" w:rsidRPr="00271B6B">
        <w:rPr>
          <w:rFonts w:ascii="Times New Roman" w:hAnsi="Times New Roman" w:cs="Times New Roman"/>
        </w:rPr>
        <w:t>Ž</w:t>
      </w:r>
      <w:r w:rsidR="00AC6CDC" w:rsidRPr="00271B6B">
        <w:rPr>
          <w:rFonts w:ascii="Times New Roman" w:hAnsi="Times New Roman" w:cs="Times New Roman"/>
        </w:rPr>
        <w:t>upaniji nije prepoznata posebna potreba.</w:t>
      </w:r>
    </w:p>
    <w:p w14:paraId="0A12EB4C" w14:textId="77777777" w:rsidR="00CD7073" w:rsidRPr="00271B6B" w:rsidRDefault="00CD7073" w:rsidP="00E80628">
      <w:pPr>
        <w:spacing w:after="0" w:line="240" w:lineRule="auto"/>
        <w:contextualSpacing/>
      </w:pPr>
    </w:p>
    <w:p w14:paraId="34C3B4DD" w14:textId="0614972C" w:rsidR="00592F01" w:rsidRPr="00271B6B" w:rsidRDefault="00D826F7" w:rsidP="00E80628">
      <w:pPr>
        <w:pStyle w:val="Naslov2"/>
        <w:spacing w:line="240" w:lineRule="auto"/>
      </w:pPr>
      <w:bookmarkStart w:id="47" w:name="_Toc151989703"/>
      <w:bookmarkStart w:id="48" w:name="_Toc178854699"/>
      <w:r w:rsidRPr="00271B6B">
        <w:t>3</w:t>
      </w:r>
      <w:r w:rsidR="00592F01" w:rsidRPr="00271B6B">
        <w:t>.</w:t>
      </w:r>
      <w:r w:rsidR="00525806" w:rsidRPr="00271B6B">
        <w:t>5</w:t>
      </w:r>
      <w:r w:rsidR="00592F01" w:rsidRPr="00271B6B">
        <w:t xml:space="preserve">. </w:t>
      </w:r>
      <w:r w:rsidR="00295535" w:rsidRPr="00271B6B">
        <w:tab/>
      </w:r>
      <w:r w:rsidR="00592F01" w:rsidRPr="00271B6B">
        <w:t>Dostupnost socijalnih usluga za osobe starije životne dobi</w:t>
      </w:r>
      <w:bookmarkEnd w:id="47"/>
      <w:bookmarkEnd w:id="48"/>
    </w:p>
    <w:p w14:paraId="3E553224" w14:textId="77777777" w:rsidR="00174F8B" w:rsidRPr="00271B6B" w:rsidRDefault="00174F8B" w:rsidP="00E80628">
      <w:pPr>
        <w:spacing w:after="0" w:line="240" w:lineRule="auto"/>
        <w:contextualSpacing/>
        <w:jc w:val="both"/>
        <w:rPr>
          <w:rFonts w:ascii="Times New Roman" w:hAnsi="Times New Roman" w:cs="Times New Roman"/>
        </w:rPr>
      </w:pPr>
    </w:p>
    <w:p w14:paraId="3A6E2AD7" w14:textId="77369230" w:rsidR="00174F8B"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174F8B" w:rsidRPr="00271B6B">
        <w:rPr>
          <w:rFonts w:ascii="Times New Roman" w:hAnsi="Times New Roman" w:cs="Times New Roman"/>
        </w:rPr>
        <w:t>Primjenom opisane metodologije na području Županije bilježi se 56.734 osob</w:t>
      </w:r>
      <w:r w:rsidR="00170026" w:rsidRPr="00271B6B">
        <w:rPr>
          <w:rFonts w:ascii="Times New Roman" w:hAnsi="Times New Roman" w:cs="Times New Roman"/>
        </w:rPr>
        <w:t>e</w:t>
      </w:r>
      <w:r w:rsidR="00174F8B" w:rsidRPr="00271B6B">
        <w:rPr>
          <w:rFonts w:ascii="Times New Roman" w:hAnsi="Times New Roman" w:cs="Times New Roman"/>
        </w:rPr>
        <w:t xml:space="preserve"> starije životne dobi. Uzimajući u obzir definiranu </w:t>
      </w:r>
      <w:proofErr w:type="spellStart"/>
      <w:r w:rsidR="00174F8B" w:rsidRPr="00271B6B">
        <w:rPr>
          <w:rFonts w:ascii="Times New Roman" w:hAnsi="Times New Roman" w:cs="Times New Roman"/>
        </w:rPr>
        <w:t>prevalenciju</w:t>
      </w:r>
      <w:proofErr w:type="spellEnd"/>
      <w:r w:rsidR="00174F8B" w:rsidRPr="00271B6B">
        <w:rPr>
          <w:rFonts w:ascii="Times New Roman" w:hAnsi="Times New Roman" w:cs="Times New Roman"/>
        </w:rPr>
        <w:t xml:space="preserve"> rizika i načine </w:t>
      </w:r>
      <w:proofErr w:type="spellStart"/>
      <w:r w:rsidR="00174F8B" w:rsidRPr="00271B6B">
        <w:rPr>
          <w:rFonts w:ascii="Times New Roman" w:hAnsi="Times New Roman" w:cs="Times New Roman"/>
        </w:rPr>
        <w:t>ponderiranja</w:t>
      </w:r>
      <w:proofErr w:type="spellEnd"/>
      <w:r w:rsidR="00174F8B" w:rsidRPr="00271B6B">
        <w:rPr>
          <w:rFonts w:ascii="Times New Roman" w:hAnsi="Times New Roman" w:cs="Times New Roman"/>
        </w:rPr>
        <w:t xml:space="preserve"> rizika, ukupan broj osoba starije životne dobi u riziku iznosi </w:t>
      </w:r>
      <w:r w:rsidR="00C81FBD" w:rsidRPr="00271B6B">
        <w:rPr>
          <w:rFonts w:ascii="Times New Roman" w:hAnsi="Times New Roman" w:cs="Times New Roman"/>
        </w:rPr>
        <w:t>19.137</w:t>
      </w:r>
      <w:r w:rsidR="00174F8B" w:rsidRPr="00271B6B">
        <w:rPr>
          <w:rFonts w:ascii="Times New Roman" w:hAnsi="Times New Roman" w:cs="Times New Roman"/>
        </w:rPr>
        <w:t>, prikazano po vrstama rizika u nastavku u tablici.</w:t>
      </w:r>
    </w:p>
    <w:p w14:paraId="366ABE2A" w14:textId="77777777" w:rsidR="00E80628" w:rsidRPr="00271B6B" w:rsidRDefault="00E80628" w:rsidP="00174F8B">
      <w:pPr>
        <w:spacing w:line="240" w:lineRule="auto"/>
        <w:contextualSpacing/>
        <w:jc w:val="both"/>
        <w:rPr>
          <w:rFonts w:ascii="Times New Roman" w:hAnsi="Times New Roman" w:cs="Times New Roman"/>
        </w:rPr>
      </w:pPr>
    </w:p>
    <w:p w14:paraId="6C04792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14:ligatures w14:val="none"/>
        </w:rPr>
      </w:pPr>
      <w:r w:rsidRPr="00271B6B">
        <w:rPr>
          <w:rFonts w:ascii="Times New Roman" w:hAnsi="Times New Roman" w:cs="Times New Roman"/>
          <w:b/>
          <w:bCs/>
          <w:color w:val="000000" w:themeColor="text1"/>
          <w:kern w:val="0"/>
          <w14:ligatures w14:val="none"/>
        </w:rPr>
        <w:t>Tablica 4. Procjena potreba za socijalnim uslugama za starije osobe</w:t>
      </w: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417"/>
        <w:gridCol w:w="1843"/>
        <w:gridCol w:w="1417"/>
      </w:tblGrid>
      <w:tr w:rsidR="008759B6" w:rsidRPr="00271B6B" w14:paraId="0199F697" w14:textId="77777777" w:rsidTr="00170026">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B20A7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BROJ STARIJIH OSOBA U RIZIKU U ŽUPANIJI </w:t>
            </w: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D4780C5"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STARIJIH OSOBA U RIZIKU U POTREBI ZA SOCIJALNOM USLUGOM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B23D8BC" w14:textId="6AAED8A0" w:rsidR="0017002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Broj starijih osoba u riziku u potrebi za socijalnom uslugom (očekivani broj korisnika) </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93E95F7"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Postojeći broj starijih osoba u riziku koji koriste navedenu uslugu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10BED4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Razlika između broja starijih osoba u potrebi te broja starijih osoba koji sada koriste uslugu </w:t>
            </w:r>
          </w:p>
        </w:tc>
      </w:tr>
      <w:tr w:rsidR="008759B6" w:rsidRPr="00271B6B" w14:paraId="2B18B6EE" w14:textId="77777777" w:rsidTr="00170026">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0A95AAC4"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STARIJE OSOBE SNIŽENIH FUNKCIONALNIH SPOSOBNOSTI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5EA99728" w14:textId="252AFA70"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SOCIJALNE USLUGE PREDVIĐENE ZAKONOM O SOCIJALNOJ SKRBI </w:t>
            </w:r>
          </w:p>
        </w:tc>
      </w:tr>
      <w:tr w:rsidR="008759B6" w:rsidRPr="00271B6B" w14:paraId="2E40F535" w14:textId="77777777" w:rsidTr="00170026">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E2E9F1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  </w:t>
            </w:r>
          </w:p>
          <w:p w14:paraId="0D999B35"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8E40B1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F8AF642"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1160796"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552DD584"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5A65027E"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701D77EF"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358EF5B3"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4874A0D4"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3D4AC5D3"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7893FD33"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60658DA7"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32F830E3"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7678398C"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7D449BD4"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p w14:paraId="4C1B0A7A"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0DDEED" w14:textId="368D5DA3"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Pomoć u kući koja uključuje organiziranje prehrane </w:t>
            </w:r>
          </w:p>
          <w:p w14:paraId="27D83F5E"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29% starijih osoba sniženih funkcionalnih sposobnosti </w:t>
            </w:r>
          </w:p>
          <w:p w14:paraId="062E103B" w14:textId="50B9582D" w:rsidR="00170026"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4" w:space="0" w:color="auto"/>
              <w:right w:val="single" w:sz="6" w:space="0" w:color="auto"/>
            </w:tcBorders>
            <w:tcMar>
              <w:top w:w="0" w:type="dxa"/>
              <w:left w:w="90" w:type="dxa"/>
              <w:bottom w:w="0" w:type="dxa"/>
              <w:right w:w="90" w:type="dxa"/>
            </w:tcMar>
            <w:hideMark/>
          </w:tcPr>
          <w:p w14:paraId="30314AA7" w14:textId="435414B5"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E09AA61" w14:textId="0BAB3E59"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3DA308C" w14:textId="236BA4A7" w:rsidR="008759B6"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1516</w:t>
            </w:r>
          </w:p>
          <w:p w14:paraId="64850E26" w14:textId="354B2F7E"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F7CB6D9"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6112FB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1160B89" w14:textId="77777777"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4E7F8403" w14:textId="08D9C678"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767</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919F908"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5583CA9" w14:textId="77777777"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CF8577C" w14:textId="099A81A1" w:rsidR="00B43410"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749</w:t>
            </w:r>
          </w:p>
        </w:tc>
      </w:tr>
      <w:tr w:rsidR="008759B6" w:rsidRPr="00271B6B" w14:paraId="24F43E98"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0D0BBED6"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8FE4D12" w14:textId="588B269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Pomoć u kući koja ne uključuje organiziranje prehrane </w:t>
            </w:r>
          </w:p>
          <w:p w14:paraId="4A4FA5D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29% starijih osoba sniženih funkcionalnih sposobnosti </w:t>
            </w:r>
          </w:p>
          <w:p w14:paraId="5EDF842D" w14:textId="71789F52" w:rsidR="00170026" w:rsidRPr="000E5E32"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B43410" w:rsidRPr="00271B6B">
              <w:rPr>
                <w:rFonts w:ascii="Times New Roman" w:hAnsi="Times New Roman" w:cs="Times New Roman"/>
                <w:color w:val="000000" w:themeColor="text1"/>
                <w:kern w:val="0"/>
                <w:sz w:val="20"/>
                <w:szCs w:val="20"/>
                <w14:ligatures w14:val="none"/>
              </w:rPr>
              <w:t>5229</w:t>
            </w:r>
          </w:p>
        </w:tc>
        <w:tc>
          <w:tcPr>
            <w:tcW w:w="1417" w:type="dxa"/>
            <w:tcBorders>
              <w:top w:val="single" w:sz="4"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FDEADFB"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1F17DA6" w14:textId="7CE99A95"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1516</w:t>
            </w:r>
          </w:p>
          <w:p w14:paraId="5CC544C8"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6EC9B41" w14:textId="5DE75198"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48BC7C0"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E0CC3FD" w14:textId="52D9E390" w:rsidR="00B43410" w:rsidRPr="00271B6B" w:rsidRDefault="00B43410"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289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AC77D4E" w14:textId="356E37CA"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811BA8E" w14:textId="27802A0C" w:rsidR="00B43410"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1227</w:t>
            </w:r>
          </w:p>
          <w:p w14:paraId="721EDC3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bl>
    <w:p w14:paraId="54904E1B" w14:textId="77777777" w:rsidR="000E5E32" w:rsidRDefault="000E5E32"/>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417"/>
        <w:gridCol w:w="1843"/>
        <w:gridCol w:w="1417"/>
      </w:tblGrid>
      <w:tr w:rsidR="008759B6" w:rsidRPr="00271B6B" w14:paraId="3EE87A9A" w14:textId="77777777" w:rsidTr="00170026">
        <w:tc>
          <w:tcPr>
            <w:tcW w:w="1977" w:type="dxa"/>
            <w:vMerge w:val="restart"/>
            <w:tcBorders>
              <w:top w:val="single" w:sz="6" w:space="0" w:color="auto"/>
              <w:left w:val="single" w:sz="6" w:space="0" w:color="auto"/>
              <w:bottom w:val="single" w:sz="6" w:space="0" w:color="auto"/>
              <w:right w:val="single" w:sz="6" w:space="0" w:color="auto"/>
            </w:tcBorders>
            <w:vAlign w:val="center"/>
            <w:hideMark/>
          </w:tcPr>
          <w:p w14:paraId="491221AA"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74E8287" w14:textId="42C2F57E"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Smještaj (krizni ili u drugim okolnostima) ili organizirano stanovanje za starije osobe </w:t>
            </w:r>
          </w:p>
          <w:p w14:paraId="69F2284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37% starijih osoba sniženih funkcionalnih sposobnosti </w:t>
            </w:r>
          </w:p>
          <w:p w14:paraId="0FD2F75D" w14:textId="7B65EE6C"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p w14:paraId="0A00A861" w14:textId="77777777" w:rsidR="008759B6" w:rsidRPr="00271B6B" w:rsidRDefault="008759B6" w:rsidP="00914AC4">
            <w:pPr>
              <w:spacing w:after="0" w:line="240" w:lineRule="auto"/>
              <w:contextualSpacing/>
              <w:rPr>
                <w:rFonts w:ascii="Times New Roman" w:hAnsi="Times New Roman" w:cs="Times New Roman"/>
                <w:bCs/>
                <w:color w:val="000000" w:themeColor="text1"/>
                <w:kern w:val="0"/>
                <w:sz w:val="20"/>
                <w:szCs w:val="20"/>
                <w14:ligatures w14:val="none"/>
              </w:rPr>
            </w:pPr>
          </w:p>
        </w:tc>
        <w:tc>
          <w:tcPr>
            <w:tcW w:w="1417"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64850A0"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w:t>
            </w:r>
          </w:p>
          <w:p w14:paraId="60C3474E"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F49FD97" w14:textId="1B202EC1"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1935</w:t>
            </w:r>
          </w:p>
        </w:tc>
        <w:tc>
          <w:tcPr>
            <w:tcW w:w="1843"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3E805B6A" w14:textId="5BA9325D"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Smještaj u domu</w:t>
            </w:r>
            <w:r w:rsidR="000B16AC" w:rsidRPr="00271B6B">
              <w:rPr>
                <w:rFonts w:ascii="Times New Roman" w:hAnsi="Times New Roman" w:cs="Times New Roman"/>
                <w:color w:val="000000" w:themeColor="text1"/>
                <w:kern w:val="0"/>
                <w:sz w:val="20"/>
                <w:szCs w:val="20"/>
                <w14:ligatures w14:val="none"/>
              </w:rPr>
              <w:t>: 1716</w:t>
            </w:r>
          </w:p>
          <w:p w14:paraId="739F848B" w14:textId="6718128D"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Smještaj koji organizira vjerska zajednica/udruga</w:t>
            </w:r>
            <w:r w:rsidR="000B16AC" w:rsidRPr="00271B6B">
              <w:rPr>
                <w:rFonts w:ascii="Times New Roman" w:hAnsi="Times New Roman" w:cs="Times New Roman"/>
                <w:color w:val="000000" w:themeColor="text1"/>
                <w:kern w:val="0"/>
                <w:sz w:val="20"/>
                <w:szCs w:val="20"/>
                <w14:ligatures w14:val="none"/>
              </w:rPr>
              <w:t>: 7</w:t>
            </w:r>
          </w:p>
          <w:p w14:paraId="044EB032" w14:textId="080A82A2"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Smještaj kod fizičke osobe ili udomiteljske obitelji</w:t>
            </w:r>
            <w:r w:rsidR="000B16AC" w:rsidRPr="00271B6B">
              <w:rPr>
                <w:rFonts w:ascii="Times New Roman" w:hAnsi="Times New Roman" w:cs="Times New Roman"/>
                <w:color w:val="000000" w:themeColor="text1"/>
                <w:kern w:val="0"/>
                <w:sz w:val="20"/>
                <w:szCs w:val="20"/>
                <w14:ligatures w14:val="none"/>
              </w:rPr>
              <w:t>: 137</w:t>
            </w:r>
          </w:p>
          <w:p w14:paraId="59CA1D5E" w14:textId="3B84F8FC" w:rsidR="0017002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Organizirano stanovanje</w:t>
            </w:r>
            <w:r w:rsidR="000B16AC" w:rsidRPr="00271B6B">
              <w:rPr>
                <w:rFonts w:ascii="Times New Roman" w:hAnsi="Times New Roman" w:cs="Times New Roman"/>
                <w:color w:val="000000" w:themeColor="text1"/>
                <w:kern w:val="0"/>
                <w:sz w:val="20"/>
                <w:szCs w:val="20"/>
                <w14:ligatures w14:val="none"/>
              </w:rPr>
              <w:t>: 7</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D5899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500D76D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7AD9E44D" w14:textId="6D54A6CD" w:rsidR="002F7253" w:rsidRPr="00271B6B" w:rsidRDefault="002F7253" w:rsidP="00170026">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68</w:t>
            </w:r>
          </w:p>
          <w:p w14:paraId="2F96283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2E92CD8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50E4A42A"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6E7AC874"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77690B3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13E1222B"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5BBB72FF"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77B43B8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6ECD19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w:t>
            </w:r>
          </w:p>
          <w:p w14:paraId="585BFB10" w14:textId="77777777" w:rsidR="00170026" w:rsidRPr="00271B6B" w:rsidRDefault="00170026"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3DD641AF"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413786D7"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5638089F" w14:textId="2A2F1EB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Organizirani prijevoz i pratnja za starije i nemoćne osobe </w:t>
            </w:r>
          </w:p>
          <w:p w14:paraId="5C18F3B7"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29% starijih osoba sniženih funkcionalnih sposobnosti </w:t>
            </w:r>
          </w:p>
          <w:p w14:paraId="3EAFA171" w14:textId="7750C079" w:rsidR="00170026"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5D1AEF3"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72D1322E" w14:textId="32AF9239"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1516</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AA9F4C"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E7F0F83" w14:textId="0D3CAAF7"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405</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B82F7B8" w14:textId="3BF4755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7A663398" w14:textId="046879EF"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1111</w:t>
            </w:r>
          </w:p>
        </w:tc>
      </w:tr>
      <w:tr w:rsidR="008759B6" w:rsidRPr="00271B6B" w14:paraId="00F16AB9"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5FA2ACF7"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15D5146C" w14:textId="3E975C8C"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Alarmni dojavni sustav za starije osobe (npr. SOS narukvice) </w:t>
            </w:r>
          </w:p>
          <w:p w14:paraId="224A613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41% starijih osoba sniženih funkcionalnih sposobnosti </w:t>
            </w:r>
          </w:p>
          <w:p w14:paraId="2A7D2823" w14:textId="000224EB" w:rsidR="000B16AC"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16BF82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9C12259" w14:textId="1A25ADFC"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2144</w:t>
            </w:r>
          </w:p>
          <w:p w14:paraId="1E798356" w14:textId="2C4650AA"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458137D"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6B02BB2" w14:textId="25A14978"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50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F892102" w14:textId="03B26140"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AC41F4B" w14:textId="371A807E"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2094</w:t>
            </w:r>
          </w:p>
        </w:tc>
      </w:tr>
      <w:tr w:rsidR="008759B6" w:rsidRPr="00271B6B" w14:paraId="14CF9426"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4897F307"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7BDB3065" w14:textId="00DD5584"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Stanovanje u vlastitom domu uz intenzivnu i kontinuiranu podršku </w:t>
            </w:r>
          </w:p>
          <w:p w14:paraId="1DDAECF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8% starijih osoba sniženih funkcionalnih sposobnosti </w:t>
            </w:r>
          </w:p>
          <w:p w14:paraId="22DC94FE" w14:textId="6D4EF9F9"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82BBFC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34CA952" w14:textId="0516FC04"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418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1512C0E"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F08687C" w14:textId="02140FF9"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8</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09D31A4" w14:textId="1A51AB52"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9865431" w14:textId="0EC0443C"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410</w:t>
            </w:r>
          </w:p>
          <w:p w14:paraId="1158C022"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r w:rsidR="008759B6" w:rsidRPr="00271B6B" w14:paraId="434524BC"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7A732754"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EB8C43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w:t>
            </w:r>
          </w:p>
          <w:p w14:paraId="014B5D41" w14:textId="6FF4D57E" w:rsidR="00E80628" w:rsidRPr="000E5E32"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USLUGE IZ SEKTORA ZDRAVSTVA </w:t>
            </w:r>
          </w:p>
        </w:tc>
      </w:tr>
      <w:tr w:rsidR="008759B6" w:rsidRPr="00271B6B" w14:paraId="1091B825"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4E9F1AE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06A0D87A" w14:textId="09FEB23B"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Njega u kući </w:t>
            </w:r>
          </w:p>
          <w:p w14:paraId="75F6709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29% starijih osoba sniženih funkcionalnih sposobnosti </w:t>
            </w:r>
          </w:p>
          <w:p w14:paraId="639D8195" w14:textId="09D8C4EA" w:rsidR="000B16AC"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5229</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EAAE2D2"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C8112FD" w14:textId="6323762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1516</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B3D0AB"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773CD480" w14:textId="77777777"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2995 ( prvih 6. mj. 2023.)</w:t>
            </w:r>
          </w:p>
          <w:p w14:paraId="6EC22FED" w14:textId="16EB5729" w:rsidR="000B16AC" w:rsidRPr="00271B6B" w:rsidRDefault="005E002D" w:rsidP="005E002D">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w:t>
            </w:r>
            <w:r w:rsidR="000B16AC" w:rsidRPr="00271B6B">
              <w:rPr>
                <w:rFonts w:ascii="Times New Roman" w:hAnsi="Times New Roman" w:cs="Times New Roman"/>
                <w:color w:val="000000" w:themeColor="text1"/>
                <w:kern w:val="0"/>
                <w:sz w:val="20"/>
                <w:szCs w:val="20"/>
                <w14:ligatures w14:val="none"/>
              </w:rPr>
              <w:t>4211 (2022.)</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AF00528"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AB583E5" w14:textId="010658D7" w:rsidR="000B16AC"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-1479</w:t>
            </w:r>
          </w:p>
        </w:tc>
      </w:tr>
      <w:tr w:rsidR="008759B6" w:rsidRPr="00271B6B" w14:paraId="6675E285" w14:textId="77777777" w:rsidTr="00170026">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41520FA6" w14:textId="1EAF4693" w:rsidR="00E80628" w:rsidRPr="000E5E32"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STARIJE OSOBE NARUŠENA MENTALNOG ZDRAVLJA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21DAEAFE" w14:textId="5845AD20"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SOCIJALNE USLUGE PREDVIĐENE ZAKONOM O SOCIJALNOJ SKRBI </w:t>
            </w:r>
          </w:p>
        </w:tc>
      </w:tr>
      <w:tr w:rsidR="008759B6" w:rsidRPr="00271B6B" w14:paraId="361D4779" w14:textId="77777777" w:rsidTr="00170026">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37FF6C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  </w:t>
            </w:r>
          </w:p>
          <w:p w14:paraId="6F2A66A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48B0663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24E0E25"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778163D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9DF934F"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12308B4"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4811B469"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A4303D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Boravak </w:t>
            </w:r>
          </w:p>
          <w:p w14:paraId="35B4AD0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30% starijih osoba sa teškoćama mentalnog zdravlja motiviranih za uslugu </w:t>
            </w:r>
            <w:r w:rsidRPr="00271B6B">
              <w:rPr>
                <w:rFonts w:ascii="Times New Roman" w:hAnsi="Times New Roman" w:cs="Times New Roman"/>
                <w:color w:val="000000" w:themeColor="text1"/>
                <w:kern w:val="0"/>
                <w:sz w:val="20"/>
                <w:szCs w:val="20"/>
                <w14:ligatures w14:val="none"/>
              </w:rPr>
              <w:t xml:space="preserve">  </w:t>
            </w:r>
          </w:p>
          <w:p w14:paraId="27F87926" w14:textId="5C070538" w:rsidR="000B16AC" w:rsidRPr="00271B6B"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3915</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FCF0950"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24C794E" w14:textId="5FD8AF00"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1175</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AD65849" w14:textId="431DE612"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6281A53" w14:textId="2A4B97E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24</w:t>
            </w:r>
          </w:p>
          <w:p w14:paraId="1C05D625"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6F509F5" w14:textId="6D100698"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18BBE8B"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0919995D" w14:textId="6B8AD591"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1151</w:t>
            </w:r>
          </w:p>
        </w:tc>
      </w:tr>
    </w:tbl>
    <w:p w14:paraId="0900FE61" w14:textId="77777777" w:rsidR="000E5E32" w:rsidRDefault="000E5E32">
      <w:pPr>
        <w:sectPr w:rsidR="000E5E32" w:rsidSect="0080444C">
          <w:pgSz w:w="11906" w:h="16838"/>
          <w:pgMar w:top="1417" w:right="1417" w:bottom="1417" w:left="1417" w:header="708" w:footer="708" w:gutter="0"/>
          <w:cols w:space="708"/>
          <w:docGrid w:linePitch="360"/>
        </w:sectPr>
      </w:pP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417"/>
        <w:gridCol w:w="1843"/>
        <w:gridCol w:w="1417"/>
      </w:tblGrid>
      <w:tr w:rsidR="008759B6" w:rsidRPr="00271B6B" w14:paraId="163171FF" w14:textId="77777777" w:rsidTr="00170026">
        <w:tc>
          <w:tcPr>
            <w:tcW w:w="1977" w:type="dxa"/>
            <w:vMerge w:val="restart"/>
            <w:tcBorders>
              <w:top w:val="single" w:sz="6" w:space="0" w:color="auto"/>
              <w:left w:val="single" w:sz="6" w:space="0" w:color="auto"/>
              <w:bottom w:val="single" w:sz="6" w:space="0" w:color="auto"/>
              <w:right w:val="single" w:sz="6" w:space="0" w:color="auto"/>
            </w:tcBorders>
            <w:vAlign w:val="center"/>
            <w:hideMark/>
          </w:tcPr>
          <w:p w14:paraId="1C4BB9C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33CFA4E" w14:textId="30B335FA" w:rsidR="008759B6" w:rsidRPr="00271B6B" w:rsidRDefault="008759B6" w:rsidP="00A23313">
            <w:pPr>
              <w:spacing w:after="0" w:line="240" w:lineRule="auto"/>
              <w:ind w:right="-90"/>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Savjetovanje ili psihosocijalno savjetovanje ili psihosocijalna podrška za odraslu osobu starije</w:t>
            </w:r>
            <w:r w:rsidR="00A23313" w:rsidRPr="00271B6B">
              <w:rPr>
                <w:rFonts w:ascii="Times New Roman" w:hAnsi="Times New Roman" w:cs="Times New Roman"/>
                <w:color w:val="000000" w:themeColor="text1"/>
                <w:kern w:val="0"/>
                <w:sz w:val="20"/>
                <w:szCs w:val="20"/>
                <w14:ligatures w14:val="none"/>
              </w:rPr>
              <w:t xml:space="preserve"> </w:t>
            </w:r>
            <w:r w:rsidRPr="00271B6B">
              <w:rPr>
                <w:rFonts w:ascii="Times New Roman" w:hAnsi="Times New Roman" w:cs="Times New Roman"/>
                <w:color w:val="000000" w:themeColor="text1"/>
                <w:kern w:val="0"/>
                <w:sz w:val="20"/>
                <w:szCs w:val="20"/>
                <w14:ligatures w14:val="none"/>
              </w:rPr>
              <w:t xml:space="preserve">dobi </w:t>
            </w:r>
          </w:p>
          <w:p w14:paraId="5AEE6C9C"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20% starijih osoba sa teškoćama mentalnog zdravlja motiviranih za uslugu </w:t>
            </w:r>
          </w:p>
          <w:p w14:paraId="155B4D0B" w14:textId="146028BC"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3915</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753B9AF"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AA75624" w14:textId="0C07324B"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783</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BD8E786" w14:textId="3BD22FD3"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Savjetovanje</w:t>
            </w:r>
            <w:r w:rsidR="000B16AC" w:rsidRPr="00271B6B">
              <w:rPr>
                <w:rFonts w:ascii="Times New Roman" w:hAnsi="Times New Roman" w:cs="Times New Roman"/>
                <w:color w:val="000000" w:themeColor="text1"/>
                <w:kern w:val="0"/>
                <w:sz w:val="20"/>
                <w:szCs w:val="20"/>
                <w14:ligatures w14:val="none"/>
              </w:rPr>
              <w:t>: 121</w:t>
            </w:r>
          </w:p>
          <w:p w14:paraId="2D868B91" w14:textId="2B456A53"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Psihosocijalno savjetovanje</w:t>
            </w:r>
            <w:r w:rsidR="000B16AC" w:rsidRPr="00271B6B">
              <w:rPr>
                <w:rFonts w:ascii="Times New Roman" w:hAnsi="Times New Roman" w:cs="Times New Roman"/>
                <w:color w:val="000000" w:themeColor="text1"/>
                <w:kern w:val="0"/>
                <w:sz w:val="20"/>
                <w:szCs w:val="20"/>
                <w14:ligatures w14:val="none"/>
              </w:rPr>
              <w:t>: 0</w:t>
            </w:r>
          </w:p>
          <w:p w14:paraId="1DA4F971" w14:textId="7A0507D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Psihosocijalna podrška za odraslu osobu starije dobi</w:t>
            </w:r>
            <w:r w:rsidR="000B16AC" w:rsidRPr="00271B6B">
              <w:rPr>
                <w:rFonts w:ascii="Times New Roman" w:hAnsi="Times New Roman" w:cs="Times New Roman"/>
                <w:color w:val="000000" w:themeColor="text1"/>
                <w:kern w:val="0"/>
                <w:sz w:val="20"/>
                <w:szCs w:val="20"/>
                <w14:ligatures w14:val="none"/>
              </w:rPr>
              <w:t>: 2</w:t>
            </w:r>
          </w:p>
          <w:p w14:paraId="5D022DA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79D619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w:t>
            </w:r>
          </w:p>
          <w:p w14:paraId="2BB4B69E" w14:textId="1A7E0B8D" w:rsidR="008759B6" w:rsidRPr="00271B6B" w:rsidRDefault="002F7253"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        660</w:t>
            </w:r>
          </w:p>
          <w:p w14:paraId="4ECE950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663902C4"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342BFA6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5F7199D7"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01EF08C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8C048D0"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ILI KROZ SEKTOR CIVILNOG DRUŠTVA </w:t>
            </w:r>
          </w:p>
          <w:p w14:paraId="4A3146B0" w14:textId="77777777" w:rsidR="00E80628" w:rsidRPr="00271B6B" w:rsidRDefault="00E80628"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4B0F7C4B"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2427BE06"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23B1BBC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Klub/centar za druženje starijih osobe </w:t>
            </w:r>
          </w:p>
          <w:p w14:paraId="6DEA3058"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50% starijih osoba sa teškoćama mentalnog zdravlja motiviranih za uslugu </w:t>
            </w:r>
          </w:p>
          <w:p w14:paraId="747CB134" w14:textId="45333C5C" w:rsidR="00E80628" w:rsidRPr="000E5E32"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3915</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43476D0"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EA70CC7" w14:textId="2904C481"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1958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DF1152C"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9A215EC" w14:textId="0D823DB1"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A2FBA4D" w14:textId="23B7773B"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40B0553" w14:textId="708DD964"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1938</w:t>
            </w:r>
          </w:p>
          <w:p w14:paraId="05D8039E"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r w:rsidR="008759B6" w:rsidRPr="00271B6B" w14:paraId="408ABACE" w14:textId="77777777" w:rsidTr="00170026">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CFEB0D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STARIJE OSOBE OBOLJELE OD DEMENCIJE </w:t>
            </w:r>
          </w:p>
          <w:p w14:paraId="6AD4734C" w14:textId="7070948C" w:rsidR="00E80628" w:rsidRPr="00271B6B" w:rsidRDefault="00E80628"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1441EF6C" w14:textId="17053A3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USLUGE IZ SEKTORA ZDRAVSTVA </w:t>
            </w:r>
          </w:p>
        </w:tc>
      </w:tr>
      <w:tr w:rsidR="008759B6" w:rsidRPr="00271B6B" w14:paraId="4B0A35DD" w14:textId="77777777" w:rsidTr="00170026">
        <w:tc>
          <w:tcPr>
            <w:tcW w:w="197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52D4FFF"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  </w:t>
            </w:r>
          </w:p>
          <w:p w14:paraId="5662B756"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shd w:val="clear" w:color="auto" w:fill="auto"/>
            <w:tcMar>
              <w:top w:w="0" w:type="dxa"/>
              <w:left w:w="90" w:type="dxa"/>
              <w:bottom w:w="0" w:type="dxa"/>
              <w:right w:w="90" w:type="dxa"/>
            </w:tcMar>
            <w:hideMark/>
          </w:tcPr>
          <w:p w14:paraId="242045F2"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Kontinuirana </w:t>
            </w:r>
          </w:p>
          <w:p w14:paraId="6E159C22" w14:textId="5F6134B5"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njega u kući za oboljele od demencije </w:t>
            </w:r>
          </w:p>
          <w:p w14:paraId="0DF9CAD7"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30% starijih oboljelih od demencije </w:t>
            </w:r>
          </w:p>
          <w:p w14:paraId="4E13B186" w14:textId="599F6FC9" w:rsidR="00E80628" w:rsidRPr="000E5E32" w:rsidRDefault="00640434"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942</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C89429A"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48E2E2E" w14:textId="72796C7B"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283</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9617F40"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D8E8602" w14:textId="6C5B901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FB7D8C4" w14:textId="2726B25E"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B03891A" w14:textId="0CD9C1E0"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283</w:t>
            </w:r>
          </w:p>
          <w:p w14:paraId="01AFA99A"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r w:rsidR="008759B6" w:rsidRPr="00271B6B" w14:paraId="6BD47EDB" w14:textId="77777777" w:rsidTr="00170026">
        <w:tc>
          <w:tcPr>
            <w:tcW w:w="1977" w:type="dxa"/>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1C12C9D"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BROJ STARIJIH OSOBA KOJE IMAJU NJEGOVATELJE KOJIMA JE POTREBNA PODRŠKA </w:t>
            </w: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F1DF888" w14:textId="75754546"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SOCIJALNE USLUGE PREDVIĐENE ZAKONOM O SOCIJALNOJ SKRBI </w:t>
            </w:r>
          </w:p>
        </w:tc>
      </w:tr>
      <w:tr w:rsidR="008759B6" w:rsidRPr="00271B6B" w14:paraId="2B17D990" w14:textId="77777777" w:rsidTr="00170026">
        <w:tc>
          <w:tcPr>
            <w:tcW w:w="1977" w:type="dxa"/>
            <w:vMerge w:val="restart"/>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213754B"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  </w:t>
            </w:r>
          </w:p>
          <w:p w14:paraId="4F87A11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213B462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79FED706"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408BFC5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55D46F0"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76774624"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58CAD4E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7857800E"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260EA5C" w14:textId="60A30655"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Savjetovanje obitelji ili psihosocijalno savjetovanje obitelji ili psihosocijalna podrška članovima obitelji starije osobe</w:t>
            </w:r>
          </w:p>
          <w:p w14:paraId="10C08BC8"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100% starijih osoba koji imaju njegovatelja kojima je potrebna podrška</w:t>
            </w:r>
          </w:p>
          <w:p w14:paraId="1B0B96CD" w14:textId="644E14A9"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726</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888BDCC"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6A505F9" w14:textId="5BCEF494"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726</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43456C6" w14:textId="3992285C"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Savjetovanje</w:t>
            </w:r>
            <w:r w:rsidR="000B16AC" w:rsidRPr="00271B6B">
              <w:rPr>
                <w:rFonts w:ascii="Times New Roman" w:hAnsi="Times New Roman" w:cs="Times New Roman"/>
                <w:color w:val="000000" w:themeColor="text1"/>
                <w:kern w:val="0"/>
                <w:sz w:val="20"/>
                <w:szCs w:val="20"/>
                <w14:ligatures w14:val="none"/>
              </w:rPr>
              <w:t>: 2</w:t>
            </w:r>
          </w:p>
          <w:p w14:paraId="35F2B717" w14:textId="0BD2B354"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Psihosocijalno savjetovanje</w:t>
            </w:r>
            <w:r w:rsidR="000B16AC" w:rsidRPr="00271B6B">
              <w:rPr>
                <w:rFonts w:ascii="Times New Roman" w:hAnsi="Times New Roman" w:cs="Times New Roman"/>
                <w:color w:val="000000" w:themeColor="text1"/>
                <w:kern w:val="0"/>
                <w:sz w:val="20"/>
                <w:szCs w:val="20"/>
                <w14:ligatures w14:val="none"/>
              </w:rPr>
              <w:t>: 0</w:t>
            </w:r>
          </w:p>
          <w:p w14:paraId="3B66BE0E" w14:textId="6E44AB5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Psihosocijalna podrška</w:t>
            </w:r>
            <w:r w:rsidR="000B16AC" w:rsidRPr="00271B6B">
              <w:rPr>
                <w:rFonts w:ascii="Times New Roman" w:hAnsi="Times New Roman" w:cs="Times New Roman"/>
                <w:color w:val="000000" w:themeColor="text1"/>
                <w:kern w:val="0"/>
                <w:sz w:val="20"/>
                <w:szCs w:val="20"/>
                <w14:ligatures w14:val="none"/>
              </w:rPr>
              <w:t>: 0</w:t>
            </w:r>
            <w:r w:rsidRPr="00271B6B">
              <w:rPr>
                <w:rFonts w:ascii="Times New Roman" w:hAnsi="Times New Roman" w:cs="Times New Roman"/>
                <w:color w:val="000000" w:themeColor="text1"/>
                <w:kern w:val="0"/>
                <w:sz w:val="20"/>
                <w:szCs w:val="20"/>
                <w14:ligatures w14:val="none"/>
              </w:rPr>
              <w:t xml:space="preserve">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F95EA9C"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65566678" w14:textId="3031A557" w:rsidR="008759B6" w:rsidRPr="00271B6B" w:rsidRDefault="002F7253" w:rsidP="00BE07BB">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724</w:t>
            </w:r>
          </w:p>
          <w:p w14:paraId="3EA5F6EA"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p w14:paraId="7FFE495E"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9519D99"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r>
      <w:tr w:rsidR="008759B6" w:rsidRPr="00271B6B" w14:paraId="33DAE673"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4D02412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6A896454" w14:textId="78621D8B"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w:t>
            </w:r>
          </w:p>
        </w:tc>
      </w:tr>
      <w:tr w:rsidR="008759B6" w:rsidRPr="00271B6B" w14:paraId="190B66F5"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6FC78DE2"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59B1B9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Privremeni/povremeni </w:t>
            </w:r>
          </w:p>
          <w:p w14:paraId="3A7DB5A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smještaj radi predaha od skrbi </w:t>
            </w:r>
          </w:p>
          <w:p w14:paraId="7852BAE7"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30% starijih osoba koji imaju njegovatelja /skrbnika kojima je potrebna podrška </w:t>
            </w:r>
          </w:p>
          <w:p w14:paraId="03AE02E3" w14:textId="227B7DE6"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726</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7E3B855"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D6C7A91" w14:textId="20F88AFA"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218</w:t>
            </w:r>
          </w:p>
          <w:p w14:paraId="45B17BAE" w14:textId="5B6E6593"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93A5C5"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44E2AB69" w14:textId="294B60E4"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D6B5E2" w14:textId="49FB9F78"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360C77AB" w14:textId="0077ECAA"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218</w:t>
            </w:r>
          </w:p>
          <w:p w14:paraId="1757A96D"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bl>
    <w:p w14:paraId="3E7757EC" w14:textId="77777777" w:rsidR="000E5E32" w:rsidRDefault="000E5E32">
      <w:pPr>
        <w:sectPr w:rsidR="000E5E32" w:rsidSect="0080444C">
          <w:pgSz w:w="11906" w:h="16838"/>
          <w:pgMar w:top="1417" w:right="1417" w:bottom="1417" w:left="1417" w:header="708" w:footer="708" w:gutter="0"/>
          <w:cols w:space="708"/>
          <w:docGrid w:linePitch="360"/>
        </w:sectPr>
      </w:pPr>
    </w:p>
    <w:tbl>
      <w:tblPr>
        <w:tblW w:w="9064" w:type="dxa"/>
        <w:tblLayout w:type="fixed"/>
        <w:tblCellMar>
          <w:top w:w="15" w:type="dxa"/>
          <w:left w:w="15" w:type="dxa"/>
          <w:bottom w:w="15" w:type="dxa"/>
          <w:right w:w="15" w:type="dxa"/>
        </w:tblCellMar>
        <w:tblLook w:val="04A0" w:firstRow="1" w:lastRow="0" w:firstColumn="1" w:lastColumn="0" w:noHBand="0" w:noVBand="1"/>
      </w:tblPr>
      <w:tblGrid>
        <w:gridCol w:w="1977"/>
        <w:gridCol w:w="2410"/>
        <w:gridCol w:w="1417"/>
        <w:gridCol w:w="1843"/>
        <w:gridCol w:w="1417"/>
      </w:tblGrid>
      <w:tr w:rsidR="008759B6" w:rsidRPr="00271B6B" w14:paraId="7F4B775F" w14:textId="77777777" w:rsidTr="00170026">
        <w:tc>
          <w:tcPr>
            <w:tcW w:w="1977" w:type="dxa"/>
            <w:tcBorders>
              <w:top w:val="single" w:sz="6" w:space="0" w:color="auto"/>
              <w:left w:val="single" w:sz="6" w:space="0" w:color="auto"/>
              <w:bottom w:val="single" w:sz="6" w:space="0" w:color="auto"/>
              <w:right w:val="single" w:sz="6" w:space="0" w:color="auto"/>
            </w:tcBorders>
            <w:vAlign w:val="center"/>
            <w:hideMark/>
          </w:tcPr>
          <w:p w14:paraId="65798CDC"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31DB52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Usluga privremene </w:t>
            </w:r>
          </w:p>
          <w:p w14:paraId="25BC76B6"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njege u kući radi predaha od skrbi </w:t>
            </w:r>
          </w:p>
          <w:p w14:paraId="37BE137D" w14:textId="4287D88D"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70% starijih osoba koji imaju njegovatelja /skrbnika kojima je potrebna podrška </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266E767A"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11FE61BA" w14:textId="2DB344C7"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508</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6ACE2E9"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6F7E2B3" w14:textId="7189E18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EC0EDD4" w14:textId="1D396481"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A70C112" w14:textId="13BEE304"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508</w:t>
            </w:r>
          </w:p>
          <w:p w14:paraId="32ABAE53"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r w:rsidR="008759B6" w:rsidRPr="00271B6B" w14:paraId="086DC750" w14:textId="77777777" w:rsidTr="00170026">
        <w:tc>
          <w:tcPr>
            <w:tcW w:w="1977" w:type="dxa"/>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90" w:type="dxa"/>
              <w:bottom w:w="0" w:type="dxa"/>
              <w:right w:w="90" w:type="dxa"/>
            </w:tcMar>
            <w:hideMark/>
          </w:tcPr>
          <w:p w14:paraId="0D2F73D2"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TERMINALNO BOLESNE OSOBE </w:t>
            </w:r>
          </w:p>
          <w:p w14:paraId="707AFFF3"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9BA041D"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303CA9AC"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p>
          <w:p w14:paraId="2245FCDC"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7087" w:type="dxa"/>
            <w:gridSpan w:val="4"/>
            <w:tcBorders>
              <w:top w:val="single" w:sz="6" w:space="0" w:color="auto"/>
              <w:left w:val="single" w:sz="6" w:space="0" w:color="auto"/>
              <w:bottom w:val="single" w:sz="6" w:space="0" w:color="auto"/>
              <w:right w:val="single" w:sz="6" w:space="0" w:color="auto"/>
            </w:tcBorders>
            <w:shd w:val="clear" w:color="auto" w:fill="DBDBDB"/>
            <w:tcMar>
              <w:top w:w="0" w:type="dxa"/>
              <w:left w:w="90" w:type="dxa"/>
              <w:bottom w:w="0" w:type="dxa"/>
              <w:right w:w="90" w:type="dxa"/>
            </w:tcMar>
            <w:hideMark/>
          </w:tcPr>
          <w:p w14:paraId="7202416F"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INOVATIVNE I PROJEKTNO FINANCIRANE USLUGE IZ SUSTAVA SOCIJALNE SKRBI </w:t>
            </w:r>
          </w:p>
          <w:p w14:paraId="5B954465"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DRUGE USLUGE IZ SEKTORA ZDRAVSTVA </w:t>
            </w:r>
          </w:p>
        </w:tc>
      </w:tr>
      <w:tr w:rsidR="008759B6" w:rsidRPr="00271B6B" w14:paraId="406DD7C3"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7683FBC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05E4E6B"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Palijativna skrb </w:t>
            </w:r>
          </w:p>
          <w:p w14:paraId="7CF32BF8"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u kući </w:t>
            </w:r>
          </w:p>
          <w:p w14:paraId="5820BDD3"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80% korisnika u potrebi za palijativnom skrbi </w:t>
            </w:r>
            <w:r w:rsidRPr="00271B6B">
              <w:rPr>
                <w:rFonts w:ascii="Times New Roman" w:hAnsi="Times New Roman" w:cs="Times New Roman"/>
                <w:color w:val="000000" w:themeColor="text1"/>
                <w:kern w:val="0"/>
                <w:sz w:val="20"/>
                <w:szCs w:val="20"/>
                <w14:ligatures w14:val="none"/>
              </w:rPr>
              <w:t xml:space="preserve"> </w:t>
            </w:r>
          </w:p>
          <w:p w14:paraId="17EAC5C7" w14:textId="7699A69C"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681</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389C8106"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4B2205D" w14:textId="271DEC1E"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545</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629FC698"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09044AF" w14:textId="708B6F16"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130</w:t>
            </w:r>
            <w:r w:rsidR="00BE07BB" w:rsidRPr="00271B6B">
              <w:rPr>
                <w:rFonts w:ascii="Times New Roman" w:hAnsi="Times New Roman" w:cs="Times New Roman"/>
                <w:color w:val="000000" w:themeColor="text1"/>
                <w:kern w:val="0"/>
                <w:sz w:val="20"/>
                <w:szCs w:val="20"/>
                <w14:ligatures w14:val="none"/>
              </w:rPr>
              <w:t xml:space="preserve"> </w:t>
            </w:r>
            <w:r w:rsidRPr="00271B6B">
              <w:rPr>
                <w:rFonts w:ascii="Times New Roman" w:hAnsi="Times New Roman" w:cs="Times New Roman"/>
                <w:color w:val="000000" w:themeColor="text1"/>
                <w:kern w:val="0"/>
                <w:sz w:val="20"/>
                <w:szCs w:val="20"/>
                <w14:ligatures w14:val="none"/>
              </w:rPr>
              <w:t>- trenutno aktivnih korisnika</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19A7D08F" w14:textId="5A1C985E"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5F8AF67" w14:textId="1D17DF35"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415</w:t>
            </w:r>
          </w:p>
        </w:tc>
      </w:tr>
      <w:tr w:rsidR="008759B6" w:rsidRPr="00271B6B" w14:paraId="46E66E3D" w14:textId="77777777" w:rsidTr="00170026">
        <w:tc>
          <w:tcPr>
            <w:tcW w:w="1977" w:type="dxa"/>
            <w:vMerge/>
            <w:tcBorders>
              <w:top w:val="single" w:sz="6" w:space="0" w:color="auto"/>
              <w:left w:val="single" w:sz="6" w:space="0" w:color="auto"/>
              <w:bottom w:val="single" w:sz="6" w:space="0" w:color="auto"/>
              <w:right w:val="single" w:sz="6" w:space="0" w:color="auto"/>
            </w:tcBorders>
            <w:vAlign w:val="center"/>
            <w:hideMark/>
          </w:tcPr>
          <w:p w14:paraId="50FB2968"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p>
        </w:tc>
        <w:tc>
          <w:tcPr>
            <w:tcW w:w="2410"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4E706541" w14:textId="77777777"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Stacionarna </w:t>
            </w:r>
          </w:p>
          <w:p w14:paraId="39313471" w14:textId="16728219" w:rsidR="008759B6" w:rsidRPr="00271B6B" w:rsidRDefault="008759B6" w:rsidP="00914AC4">
            <w:pPr>
              <w:spacing w:after="0" w:line="240" w:lineRule="auto"/>
              <w:contextualSpacing/>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 xml:space="preserve">palijativna skrb </w:t>
            </w:r>
          </w:p>
          <w:p w14:paraId="47D60591" w14:textId="77777777" w:rsidR="008759B6" w:rsidRPr="00271B6B" w:rsidRDefault="008759B6"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b/>
                <w:bCs/>
                <w:color w:val="000000" w:themeColor="text1"/>
                <w:kern w:val="0"/>
                <w:sz w:val="20"/>
                <w:szCs w:val="20"/>
                <w14:ligatures w14:val="none"/>
              </w:rPr>
              <w:t xml:space="preserve">20% korisnika u potrebi za palijativnom skrbi </w:t>
            </w:r>
          </w:p>
          <w:p w14:paraId="2FB5A7B9" w14:textId="7F99A880" w:rsidR="000B16AC" w:rsidRPr="00271B6B" w:rsidRDefault="00640434" w:rsidP="00914AC4">
            <w:pPr>
              <w:spacing w:after="0" w:line="240" w:lineRule="auto"/>
              <w:contextualSpacing/>
              <w:rPr>
                <w:rFonts w:ascii="Times New Roman" w:hAnsi="Times New Roman" w:cs="Times New Roman"/>
                <w:b/>
                <w:bCs/>
                <w:color w:val="000000" w:themeColor="text1"/>
                <w:kern w:val="0"/>
                <w:sz w:val="20"/>
                <w:szCs w:val="20"/>
                <w14:ligatures w14:val="none"/>
              </w:rPr>
            </w:pPr>
            <w:r w:rsidRPr="00271B6B">
              <w:rPr>
                <w:rFonts w:ascii="Times New Roman" w:hAnsi="Times New Roman" w:cs="Times New Roman"/>
                <w:kern w:val="0"/>
                <w:sz w:val="18"/>
                <w:szCs w:val="18"/>
                <w14:ligatures w14:val="none"/>
              </w:rPr>
              <w:t xml:space="preserve">U RIZIKU: </w:t>
            </w:r>
            <w:r w:rsidR="000B16AC" w:rsidRPr="00271B6B">
              <w:rPr>
                <w:rFonts w:ascii="Times New Roman" w:hAnsi="Times New Roman" w:cs="Times New Roman"/>
                <w:color w:val="000000" w:themeColor="text1"/>
                <w:kern w:val="0"/>
                <w:sz w:val="20"/>
                <w:szCs w:val="20"/>
                <w14:ligatures w14:val="none"/>
              </w:rPr>
              <w:t>681</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77027A59"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66F0216C" w14:textId="4AEA6EB4"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136</w:t>
            </w:r>
          </w:p>
        </w:tc>
        <w:tc>
          <w:tcPr>
            <w:tcW w:w="184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5A959D8D"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253F1570" w14:textId="3A695BB5" w:rsidR="000B16AC" w:rsidRPr="00271B6B" w:rsidRDefault="000B16AC"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10</w:t>
            </w:r>
          </w:p>
        </w:tc>
        <w:tc>
          <w:tcPr>
            <w:tcW w:w="1417"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hideMark/>
          </w:tcPr>
          <w:p w14:paraId="00261E11" w14:textId="294D614C"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p w14:paraId="515C2461" w14:textId="37DAAF8F" w:rsidR="008759B6" w:rsidRPr="00271B6B" w:rsidRDefault="002F7253" w:rsidP="00914AC4">
            <w:pPr>
              <w:spacing w:after="0" w:line="240" w:lineRule="auto"/>
              <w:contextualSpacing/>
              <w:jc w:val="center"/>
              <w:rPr>
                <w:rFonts w:ascii="Times New Roman" w:hAnsi="Times New Roman" w:cs="Times New Roman"/>
                <w:color w:val="000000" w:themeColor="text1"/>
                <w:kern w:val="0"/>
                <w:sz w:val="20"/>
                <w:szCs w:val="20"/>
                <w14:ligatures w14:val="none"/>
              </w:rPr>
            </w:pPr>
            <w:r w:rsidRPr="00271B6B">
              <w:rPr>
                <w:rFonts w:ascii="Times New Roman" w:hAnsi="Times New Roman" w:cs="Times New Roman"/>
                <w:color w:val="000000" w:themeColor="text1"/>
                <w:kern w:val="0"/>
                <w:sz w:val="20"/>
                <w:szCs w:val="20"/>
                <w14:ligatures w14:val="none"/>
              </w:rPr>
              <w:t>126</w:t>
            </w:r>
          </w:p>
          <w:p w14:paraId="56EC6B8A" w14:textId="77777777" w:rsidR="008759B6" w:rsidRPr="00271B6B" w:rsidRDefault="008759B6" w:rsidP="00914AC4">
            <w:pPr>
              <w:spacing w:after="0" w:line="240" w:lineRule="auto"/>
              <w:contextualSpacing/>
              <w:jc w:val="center"/>
              <w:rPr>
                <w:rFonts w:ascii="Times New Roman" w:hAnsi="Times New Roman" w:cs="Times New Roman"/>
                <w:color w:val="000000" w:themeColor="text1"/>
                <w:kern w:val="0"/>
                <w:sz w:val="20"/>
                <w:szCs w:val="20"/>
                <w14:ligatures w14:val="none"/>
              </w:rPr>
            </w:pPr>
          </w:p>
        </w:tc>
      </w:tr>
    </w:tbl>
    <w:p w14:paraId="099353FF" w14:textId="77777777" w:rsidR="00BE07BB" w:rsidRDefault="00BE07BB" w:rsidP="00E74504">
      <w:pPr>
        <w:pStyle w:val="gmail-paragraph"/>
        <w:spacing w:before="0" w:beforeAutospacing="0" w:after="0" w:afterAutospacing="0"/>
        <w:contextualSpacing/>
        <w:jc w:val="both"/>
        <w:textAlignment w:val="baseline"/>
        <w:rPr>
          <w:rStyle w:val="gmail-normaltextrun"/>
          <w:rFonts w:ascii="Times New Roman" w:hAnsi="Times New Roman" w:cs="Times New Roman"/>
          <w:color w:val="4472C4" w:themeColor="accent1"/>
        </w:rPr>
      </w:pPr>
    </w:p>
    <w:p w14:paraId="6CD1B2FB" w14:textId="77777777" w:rsidR="009E1521" w:rsidRPr="00271B6B" w:rsidRDefault="009E1521" w:rsidP="00E74504">
      <w:pPr>
        <w:pStyle w:val="gmail-paragraph"/>
        <w:spacing w:before="0" w:beforeAutospacing="0" w:after="0" w:afterAutospacing="0"/>
        <w:contextualSpacing/>
        <w:jc w:val="both"/>
        <w:textAlignment w:val="baseline"/>
        <w:rPr>
          <w:rStyle w:val="gmail-normaltextrun"/>
          <w:rFonts w:ascii="Times New Roman" w:hAnsi="Times New Roman" w:cs="Times New Roman"/>
          <w:color w:val="4472C4" w:themeColor="accent1"/>
        </w:rPr>
      </w:pPr>
    </w:p>
    <w:p w14:paraId="6CABB2CC" w14:textId="5EF831D9" w:rsidR="00E313AF" w:rsidRPr="00271B6B" w:rsidRDefault="00E313AF" w:rsidP="00E80628">
      <w:pPr>
        <w:pStyle w:val="Naslov3"/>
        <w:spacing w:line="240" w:lineRule="auto"/>
        <w:rPr>
          <w:rStyle w:val="gmail-normaltextrun"/>
          <w:rFonts w:cs="Times New Roman"/>
          <w:b/>
        </w:rPr>
      </w:pPr>
      <w:bookmarkStart w:id="49" w:name="_Toc178854700"/>
      <w:r w:rsidRPr="00271B6B">
        <w:rPr>
          <w:rStyle w:val="gmail-normaltextrun"/>
          <w:rFonts w:cs="Times New Roman"/>
          <w:b/>
        </w:rPr>
        <w:t xml:space="preserve">3.5.1. </w:t>
      </w:r>
      <w:r w:rsidR="00295535" w:rsidRPr="00271B6B">
        <w:rPr>
          <w:rStyle w:val="gmail-normaltextrun"/>
          <w:rFonts w:cs="Times New Roman"/>
          <w:b/>
        </w:rPr>
        <w:tab/>
      </w:r>
      <w:r w:rsidRPr="00271B6B">
        <w:rPr>
          <w:b/>
        </w:rPr>
        <w:t>Zaključak o trenutnoj dostupnosti socijalnih</w:t>
      </w:r>
      <w:r w:rsidR="007767DF" w:rsidRPr="00271B6B">
        <w:rPr>
          <w:b/>
        </w:rPr>
        <w:t xml:space="preserve"> usluga</w:t>
      </w:r>
      <w:r w:rsidRPr="00271B6B">
        <w:rPr>
          <w:b/>
        </w:rPr>
        <w:t xml:space="preserve"> za osobe starije životne dobi</w:t>
      </w:r>
      <w:bookmarkEnd w:id="49"/>
      <w:r w:rsidRPr="00271B6B">
        <w:rPr>
          <w:rStyle w:val="gmail-normaltextrun"/>
          <w:rFonts w:cs="Times New Roman"/>
          <w:b/>
        </w:rPr>
        <w:t xml:space="preserve"> </w:t>
      </w:r>
    </w:p>
    <w:p w14:paraId="53D4A630" w14:textId="77777777" w:rsidR="00E313AF" w:rsidRPr="00271B6B" w:rsidRDefault="00E313AF" w:rsidP="00E80628">
      <w:pPr>
        <w:spacing w:line="240" w:lineRule="auto"/>
        <w:contextualSpacing/>
        <w:rPr>
          <w:rStyle w:val="gmail-normaltextrun"/>
          <w:rFonts w:ascii="Times New Roman" w:hAnsi="Times New Roman" w:cs="Times New Roman"/>
        </w:rPr>
      </w:pPr>
    </w:p>
    <w:p w14:paraId="327303BE" w14:textId="00696F04"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Starenje stanovništva globalni je trend uzrokovan kombinacijom smanjenja stope nataliteta i povećanja očekivanog trajanja života</w:t>
      </w:r>
      <w:r w:rsidR="00AF695C"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w:t>
      </w:r>
      <w:r w:rsidR="00E74504" w:rsidRPr="00271B6B">
        <w:rPr>
          <w:rStyle w:val="gmail-normaltextrun"/>
          <w:rFonts w:ascii="Times New Roman" w:hAnsi="Times New Roman" w:cs="Times New Roman"/>
        </w:rPr>
        <w:t xml:space="preserve">što </w:t>
      </w:r>
      <w:r w:rsidR="00705FA4" w:rsidRPr="00271B6B">
        <w:rPr>
          <w:rStyle w:val="gmail-normaltextrun"/>
          <w:rFonts w:ascii="Times New Roman" w:hAnsi="Times New Roman" w:cs="Times New Roman"/>
        </w:rPr>
        <w:t xml:space="preserve">često ima značajan utjecaj na društvene, ekonomske i zdravstvene sustave. Prema </w:t>
      </w:r>
      <w:r w:rsidR="00E417FE" w:rsidRPr="00271B6B">
        <w:rPr>
          <w:rStyle w:val="gmail-normaltextrun"/>
          <w:rFonts w:ascii="Times New Roman" w:hAnsi="Times New Roman" w:cs="Times New Roman"/>
        </w:rPr>
        <w:t>Popisu</w:t>
      </w:r>
      <w:r w:rsidR="00705FA4" w:rsidRPr="00271B6B">
        <w:rPr>
          <w:rStyle w:val="gmail-normaltextrun"/>
          <w:rFonts w:ascii="Times New Roman" w:hAnsi="Times New Roman" w:cs="Times New Roman"/>
        </w:rPr>
        <w:t xml:space="preserve"> 2021. godine, udio osoba starijih od 65 godina u ukupnom stanovništvu </w:t>
      </w:r>
      <w:r w:rsidR="00E74504"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iznosio je oko 21,99% što je za 0,69% više od prosjeka Republike Hrvatske. </w:t>
      </w:r>
    </w:p>
    <w:p w14:paraId="5CCD215F" w14:textId="77777777" w:rsidR="00E313AF" w:rsidRPr="00271B6B" w:rsidRDefault="00E313AF" w:rsidP="00E80628">
      <w:pPr>
        <w:spacing w:line="240" w:lineRule="auto"/>
        <w:contextualSpacing/>
        <w:jc w:val="both"/>
        <w:rPr>
          <w:rStyle w:val="gmail-normaltextrun"/>
          <w:rFonts w:ascii="Times New Roman" w:hAnsi="Times New Roman" w:cs="Times New Roman"/>
        </w:rPr>
      </w:pPr>
    </w:p>
    <w:p w14:paraId="299CAFEA" w14:textId="67D48C12"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Zakon o socijalnoj skrbi </w:t>
      </w:r>
      <w:r w:rsidR="00E74504" w:rsidRPr="00271B6B">
        <w:rPr>
          <w:rStyle w:val="gmail-normaltextrun"/>
          <w:rFonts w:ascii="Times New Roman" w:hAnsi="Times New Roman" w:cs="Times New Roman"/>
        </w:rPr>
        <w:t xml:space="preserve">osigurava starijim osobama </w:t>
      </w:r>
      <w:r w:rsidR="00705FA4" w:rsidRPr="00271B6B">
        <w:rPr>
          <w:rStyle w:val="gmail-normaltextrun"/>
          <w:rFonts w:ascii="Times New Roman" w:hAnsi="Times New Roman" w:cs="Times New Roman"/>
        </w:rPr>
        <w:t xml:space="preserve">sljedeće socijalne usluge: prva socijalna usluga, usluga sveobuhvatne procjene i planiranja, savjetovanje, psihosocijalno savjetovanje, psihosocijalna podrška, pomoć u kući, boravak, organizirano stanovanje i smještaj. Navedene usluge, osim usluge smještaja, predstavljaju </w:t>
      </w:r>
      <w:proofErr w:type="spellStart"/>
      <w:r w:rsidR="00705FA4" w:rsidRPr="00271B6B">
        <w:rPr>
          <w:rStyle w:val="gmail-normaltextrun"/>
          <w:rFonts w:ascii="Times New Roman" w:hAnsi="Times New Roman" w:cs="Times New Roman"/>
        </w:rPr>
        <w:t>izvaninstitucijske</w:t>
      </w:r>
      <w:proofErr w:type="spellEnd"/>
      <w:r w:rsidR="00705FA4" w:rsidRPr="00271B6B">
        <w:rPr>
          <w:rStyle w:val="gmail-normaltextrun"/>
          <w:rFonts w:ascii="Times New Roman" w:hAnsi="Times New Roman" w:cs="Times New Roman"/>
        </w:rPr>
        <w:t xml:space="preserve"> usluge, dok je smještaj usluga koja se može pružati kao institucijska skrb, u domu socijalne skrbi ili kod drugih pružatelja usluga ili kao </w:t>
      </w:r>
      <w:proofErr w:type="spellStart"/>
      <w:r w:rsidR="00705FA4" w:rsidRPr="00271B6B">
        <w:rPr>
          <w:rStyle w:val="gmail-normaltextrun"/>
          <w:rFonts w:ascii="Times New Roman" w:hAnsi="Times New Roman" w:cs="Times New Roman"/>
        </w:rPr>
        <w:t>izvaninstitucijska</w:t>
      </w:r>
      <w:proofErr w:type="spellEnd"/>
      <w:r w:rsidR="00705FA4" w:rsidRPr="00271B6B">
        <w:rPr>
          <w:rStyle w:val="gmail-normaltextrun"/>
          <w:rFonts w:ascii="Times New Roman" w:hAnsi="Times New Roman" w:cs="Times New Roman"/>
        </w:rPr>
        <w:t xml:space="preserve"> skrb u udomiteljskoj obitelji. </w:t>
      </w:r>
      <w:proofErr w:type="spellStart"/>
      <w:r w:rsidR="00705FA4" w:rsidRPr="00271B6B">
        <w:rPr>
          <w:rStyle w:val="gmail-normaltextrun"/>
          <w:rFonts w:ascii="Times New Roman" w:hAnsi="Times New Roman" w:cs="Times New Roman"/>
        </w:rPr>
        <w:t>Udomiteljstvo</w:t>
      </w:r>
      <w:proofErr w:type="spellEnd"/>
      <w:r w:rsidR="00705FA4" w:rsidRPr="00271B6B">
        <w:rPr>
          <w:rStyle w:val="gmail-normaltextrun"/>
          <w:rFonts w:ascii="Times New Roman" w:hAnsi="Times New Roman" w:cs="Times New Roman"/>
        </w:rPr>
        <w:t xml:space="preserve"> za starije osobe može imati niz prednosti u odnosu na institucijsku skrb</w:t>
      </w:r>
      <w:r w:rsidR="00E74504" w:rsidRPr="00271B6B">
        <w:rPr>
          <w:rStyle w:val="gmail-normaltextrun"/>
          <w:rFonts w:ascii="Times New Roman" w:hAnsi="Times New Roman" w:cs="Times New Roman"/>
        </w:rPr>
        <w:t xml:space="preserve">, kao što su </w:t>
      </w:r>
      <w:r w:rsidR="00705FA4" w:rsidRPr="00271B6B">
        <w:rPr>
          <w:rStyle w:val="gmail-normaltextrun"/>
          <w:rFonts w:ascii="Times New Roman" w:hAnsi="Times New Roman" w:cs="Times New Roman"/>
        </w:rPr>
        <w:t xml:space="preserve">individualna pažnja, obiteljska atmosfera, prilagođenost potrebama, veća sloboda, smanjenje socijalne izolacije, više privatnosti. </w:t>
      </w:r>
    </w:p>
    <w:p w14:paraId="0130CF07" w14:textId="77777777" w:rsidR="00E313AF" w:rsidRPr="00271B6B" w:rsidRDefault="00E313AF" w:rsidP="00E80628">
      <w:pPr>
        <w:spacing w:line="240" w:lineRule="auto"/>
        <w:contextualSpacing/>
        <w:jc w:val="both"/>
        <w:rPr>
          <w:rStyle w:val="gmail-normaltextrun"/>
          <w:rFonts w:ascii="Times New Roman" w:hAnsi="Times New Roman" w:cs="Times New Roman"/>
        </w:rPr>
      </w:pPr>
    </w:p>
    <w:p w14:paraId="034A46D4" w14:textId="4BCBB111"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Nacionalni plan razvoja socijalnih usluga za razdoblje od 2021. do 2027. godine navodi da u R</w:t>
      </w:r>
      <w:r w:rsidR="00AC3BB7" w:rsidRPr="00271B6B">
        <w:rPr>
          <w:rStyle w:val="gmail-normaltextrun"/>
          <w:rFonts w:ascii="Times New Roman" w:hAnsi="Times New Roman" w:cs="Times New Roman"/>
        </w:rPr>
        <w:t>epublici Hrv</w:t>
      </w:r>
      <w:r w:rsidR="00E70287" w:rsidRPr="00271B6B">
        <w:rPr>
          <w:rStyle w:val="gmail-normaltextrun"/>
          <w:rFonts w:ascii="Times New Roman" w:hAnsi="Times New Roman" w:cs="Times New Roman"/>
        </w:rPr>
        <w:t>a</w:t>
      </w:r>
      <w:r w:rsidR="00AC3BB7" w:rsidRPr="00271B6B">
        <w:rPr>
          <w:rStyle w:val="gmail-normaltextrun"/>
          <w:rFonts w:ascii="Times New Roman" w:hAnsi="Times New Roman" w:cs="Times New Roman"/>
        </w:rPr>
        <w:t>tskoj</w:t>
      </w:r>
      <w:r w:rsidR="00705FA4" w:rsidRPr="00271B6B">
        <w:rPr>
          <w:rStyle w:val="gmail-normaltextrun"/>
          <w:rFonts w:ascii="Times New Roman" w:hAnsi="Times New Roman" w:cs="Times New Roman"/>
        </w:rPr>
        <w:t xml:space="preserve"> postoje smještajni kapaciteti za 29</w:t>
      </w:r>
      <w:r w:rsidR="00AC3BB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414, odnosno 3,68% osoba u dobi od 65 i više godina što je znatno niže od EU prosjeka koji iznosi 5%. 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upaniji uslugu smještaja u domovima, kao institucijski oblik usluge za starije i nemoćne osobe</w:t>
      </w:r>
      <w:r w:rsidR="00AF695C"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pruža 38 licenciranih pružatelja usluga. Prema procijeni, broj starijih osoba u riziku u potrebi za socijalnom uslugom smještaja iznosi 1</w:t>
      </w:r>
      <w:r w:rsidR="00AC3BB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935 osoba, dok je analizom prikupljenih podataka utvrđeno da smještaj trenutačno koristi 1</w:t>
      </w:r>
      <w:r w:rsidR="00AC3BB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716 osoba, a da na području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upanije postoje kapaciteti za 1</w:t>
      </w:r>
      <w:r w:rsidR="00AC3BB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812 osoba. </w:t>
      </w:r>
      <w:r w:rsidR="00E417FE" w:rsidRPr="00271B6B">
        <w:rPr>
          <w:rStyle w:val="gmail-normaltextrun"/>
          <w:rFonts w:ascii="Times New Roman" w:hAnsi="Times New Roman" w:cs="Times New Roman"/>
        </w:rPr>
        <w:t>Prema Izvješću o stanju socijalne skrbi i poslovanju ustanova socijalne skrbi čiji je osnivač Osječko-baranjska županija u 2023. godini na dan 31. prosinca 2023. godine bilo je podneseno 3</w:t>
      </w:r>
      <w:r w:rsidR="00AF695C" w:rsidRPr="00271B6B">
        <w:rPr>
          <w:rStyle w:val="gmail-normaltextrun"/>
          <w:rFonts w:ascii="Times New Roman" w:hAnsi="Times New Roman" w:cs="Times New Roman"/>
        </w:rPr>
        <w:t>.</w:t>
      </w:r>
      <w:r w:rsidR="00E417FE" w:rsidRPr="00271B6B">
        <w:rPr>
          <w:rStyle w:val="gmail-normaltextrun"/>
          <w:rFonts w:ascii="Times New Roman" w:hAnsi="Times New Roman" w:cs="Times New Roman"/>
        </w:rPr>
        <w:t xml:space="preserve">527 zahtjeva za smještaj u domove socijalne skrbi kojima je osnivač Županija. </w:t>
      </w:r>
      <w:r w:rsidR="00705FA4" w:rsidRPr="00271B6B">
        <w:rPr>
          <w:rStyle w:val="gmail-normaltextrun"/>
          <w:rFonts w:ascii="Times New Roman" w:hAnsi="Times New Roman" w:cs="Times New Roman"/>
        </w:rPr>
        <w:t>Temeljem naved</w:t>
      </w:r>
      <w:r w:rsidR="00AC3BB7" w:rsidRPr="00271B6B">
        <w:rPr>
          <w:rStyle w:val="gmail-normaltextrun"/>
          <w:rFonts w:ascii="Times New Roman" w:hAnsi="Times New Roman" w:cs="Times New Roman"/>
        </w:rPr>
        <w:t>e</w:t>
      </w:r>
      <w:r w:rsidR="00705FA4" w:rsidRPr="00271B6B">
        <w:rPr>
          <w:rStyle w:val="gmail-normaltextrun"/>
          <w:rFonts w:ascii="Times New Roman" w:hAnsi="Times New Roman" w:cs="Times New Roman"/>
        </w:rPr>
        <w:t xml:space="preserve">nih podataka možemo zaključiti da je usluga institucijskog smještaja 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upaniji adekvatno razvijena</w:t>
      </w:r>
      <w:r w:rsidR="00AF695C"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w:t>
      </w:r>
      <w:r w:rsidR="00E70287" w:rsidRPr="00271B6B">
        <w:rPr>
          <w:rStyle w:val="gmail-normaltextrun"/>
          <w:rFonts w:ascii="Times New Roman" w:hAnsi="Times New Roman" w:cs="Times New Roman"/>
        </w:rPr>
        <w:t>no ipak</w:t>
      </w:r>
      <w:r w:rsidR="00AF695C" w:rsidRPr="00271B6B">
        <w:rPr>
          <w:rStyle w:val="gmail-normaltextrun"/>
          <w:rFonts w:ascii="Times New Roman" w:hAnsi="Times New Roman" w:cs="Times New Roman"/>
        </w:rPr>
        <w:t>,</w:t>
      </w:r>
      <w:r w:rsidR="00E70287" w:rsidRPr="00271B6B">
        <w:rPr>
          <w:rStyle w:val="gmail-normaltextrun"/>
          <w:rFonts w:ascii="Times New Roman" w:hAnsi="Times New Roman" w:cs="Times New Roman"/>
        </w:rPr>
        <w:t xml:space="preserve"> dostupnost smještajnih kapaciteta treba promatrati i kroz stupnjeve usluga korisnika i obuhvat njihovih potreba.  </w:t>
      </w:r>
    </w:p>
    <w:p w14:paraId="388687EA" w14:textId="77777777" w:rsidR="00E313AF" w:rsidRPr="00271B6B" w:rsidRDefault="00E313AF" w:rsidP="00E80628">
      <w:pPr>
        <w:spacing w:line="240" w:lineRule="auto"/>
        <w:contextualSpacing/>
        <w:jc w:val="both"/>
        <w:rPr>
          <w:rStyle w:val="gmail-normaltextrun"/>
          <w:rFonts w:ascii="Times New Roman" w:hAnsi="Times New Roman" w:cs="Times New Roman"/>
        </w:rPr>
      </w:pPr>
    </w:p>
    <w:p w14:paraId="710F198C" w14:textId="6054A467"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U okviru </w:t>
      </w:r>
      <w:proofErr w:type="spellStart"/>
      <w:r w:rsidR="00705FA4" w:rsidRPr="00271B6B">
        <w:rPr>
          <w:rStyle w:val="gmail-normaltextrun"/>
          <w:rFonts w:ascii="Times New Roman" w:hAnsi="Times New Roman" w:cs="Times New Roman"/>
        </w:rPr>
        <w:t>izvaninstitucijskog</w:t>
      </w:r>
      <w:proofErr w:type="spellEnd"/>
      <w:r w:rsidR="00705FA4" w:rsidRPr="00271B6B">
        <w:rPr>
          <w:rStyle w:val="gmail-normaltextrun"/>
          <w:rFonts w:ascii="Times New Roman" w:hAnsi="Times New Roman" w:cs="Times New Roman"/>
        </w:rPr>
        <w:t xml:space="preserve"> smještaja kod udomitelja, smješteno je 137 osoba. Što se tiče rasprostranjenosti usluge, također se može primijetiti da su smještajni objekti većinom locirani u urbanim sredinama, dok su ruralne sredine </w:t>
      </w:r>
      <w:r w:rsidR="00AF695C" w:rsidRPr="00271B6B">
        <w:rPr>
          <w:rStyle w:val="gmail-normaltextrun"/>
          <w:rFonts w:ascii="Times New Roman" w:hAnsi="Times New Roman" w:cs="Times New Roman"/>
        </w:rPr>
        <w:t>nešto</w:t>
      </w:r>
      <w:r w:rsidR="00705FA4" w:rsidRPr="00271B6B">
        <w:rPr>
          <w:rStyle w:val="gmail-normaltextrun"/>
          <w:rFonts w:ascii="Times New Roman" w:hAnsi="Times New Roman" w:cs="Times New Roman"/>
        </w:rPr>
        <w:t xml:space="preserve"> slabije pokrivene. </w:t>
      </w:r>
    </w:p>
    <w:p w14:paraId="100DA930" w14:textId="77777777" w:rsidR="00E313AF" w:rsidRPr="00271B6B" w:rsidRDefault="00E313AF" w:rsidP="00E80628">
      <w:pPr>
        <w:spacing w:line="240" w:lineRule="auto"/>
        <w:contextualSpacing/>
        <w:jc w:val="both"/>
        <w:rPr>
          <w:rStyle w:val="gmail-normaltextrun"/>
          <w:rFonts w:ascii="Times New Roman" w:hAnsi="Times New Roman" w:cs="Times New Roman"/>
          <w:color w:val="4472C4" w:themeColor="accent1"/>
        </w:rPr>
      </w:pPr>
    </w:p>
    <w:p w14:paraId="72F18774" w14:textId="25E5BFCD"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3603B4" w:rsidRPr="00271B6B">
        <w:rPr>
          <w:rStyle w:val="gmail-normaltextrun"/>
          <w:rFonts w:ascii="Times New Roman" w:hAnsi="Times New Roman" w:cs="Times New Roman"/>
        </w:rPr>
        <w:t xml:space="preserve">Nacionalnim planom razvoja socijalnih usluga </w:t>
      </w:r>
      <w:r w:rsidR="00705FA4" w:rsidRPr="00271B6B">
        <w:rPr>
          <w:rStyle w:val="gmail-normaltextrun"/>
          <w:rFonts w:ascii="Times New Roman" w:hAnsi="Times New Roman" w:cs="Times New Roman"/>
        </w:rPr>
        <w:t xml:space="preserve">za razdoblje </w:t>
      </w:r>
      <w:r w:rsidR="00BE07BB" w:rsidRPr="00271B6B">
        <w:rPr>
          <w:rStyle w:val="gmail-normaltextrun"/>
          <w:rFonts w:ascii="Times New Roman" w:hAnsi="Times New Roman" w:cs="Times New Roman"/>
        </w:rPr>
        <w:t xml:space="preserve">od </w:t>
      </w:r>
      <w:r w:rsidR="00705FA4" w:rsidRPr="00271B6B">
        <w:rPr>
          <w:rStyle w:val="gmail-normaltextrun"/>
          <w:rFonts w:ascii="Times New Roman" w:hAnsi="Times New Roman" w:cs="Times New Roman"/>
        </w:rPr>
        <w:t>2021. do 202</w:t>
      </w:r>
      <w:r w:rsidR="003603B4" w:rsidRPr="00271B6B">
        <w:rPr>
          <w:rStyle w:val="gmail-normaltextrun"/>
          <w:rFonts w:ascii="Times New Roman" w:hAnsi="Times New Roman" w:cs="Times New Roman"/>
        </w:rPr>
        <w:t>7</w:t>
      </w:r>
      <w:r w:rsidR="00705FA4" w:rsidRPr="00271B6B">
        <w:rPr>
          <w:rStyle w:val="gmail-normaltextrun"/>
          <w:rFonts w:ascii="Times New Roman" w:hAnsi="Times New Roman" w:cs="Times New Roman"/>
        </w:rPr>
        <w:t>. godine</w:t>
      </w:r>
      <w:r w:rsidR="003603B4" w:rsidRPr="00271B6B">
        <w:rPr>
          <w:rStyle w:val="gmail-normaltextrun"/>
          <w:rFonts w:ascii="Times New Roman" w:hAnsi="Times New Roman" w:cs="Times New Roman"/>
        </w:rPr>
        <w:t xml:space="preserve"> utvrđena potreba za izgradnjom centara za starije osobe odnosi se i na Županiju, kada će jedna od 18 takvih ustanova </w:t>
      </w:r>
      <w:r w:rsidR="00705FA4" w:rsidRPr="00271B6B">
        <w:rPr>
          <w:rStyle w:val="gmail-normaltextrun"/>
          <w:rFonts w:ascii="Times New Roman" w:hAnsi="Times New Roman" w:cs="Times New Roman"/>
        </w:rPr>
        <w:t>biti izgrađen</w:t>
      </w:r>
      <w:r w:rsidR="003603B4" w:rsidRPr="00271B6B">
        <w:rPr>
          <w:rStyle w:val="gmail-normaltextrun"/>
          <w:rFonts w:ascii="Times New Roman" w:hAnsi="Times New Roman" w:cs="Times New Roman"/>
        </w:rPr>
        <w:t>a</w:t>
      </w:r>
      <w:r w:rsidR="00705FA4" w:rsidRPr="00271B6B">
        <w:rPr>
          <w:rStyle w:val="gmail-normaltextrun"/>
          <w:rFonts w:ascii="Times New Roman" w:hAnsi="Times New Roman" w:cs="Times New Roman"/>
        </w:rPr>
        <w:t xml:space="preserve"> upravo na području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upanije, odnosno u gradu Našic</w:t>
      </w:r>
      <w:r w:rsidR="00BE07BB" w:rsidRPr="00271B6B">
        <w:rPr>
          <w:rStyle w:val="gmail-normaltextrun"/>
          <w:rFonts w:ascii="Times New Roman" w:hAnsi="Times New Roman" w:cs="Times New Roman"/>
        </w:rPr>
        <w:t>ama</w:t>
      </w:r>
      <w:r w:rsidR="00705FA4" w:rsidRPr="00271B6B">
        <w:rPr>
          <w:rStyle w:val="gmail-normaltextrun"/>
          <w:rFonts w:ascii="Times New Roman" w:hAnsi="Times New Roman" w:cs="Times New Roman"/>
        </w:rPr>
        <w:t xml:space="preserve">. Centar će, uz brojne </w:t>
      </w:r>
      <w:proofErr w:type="spellStart"/>
      <w:r w:rsidR="00705FA4" w:rsidRPr="00271B6B">
        <w:rPr>
          <w:rStyle w:val="gmail-normaltextrun"/>
          <w:rFonts w:ascii="Times New Roman" w:hAnsi="Times New Roman" w:cs="Times New Roman"/>
        </w:rPr>
        <w:t>izvaninstitucijske</w:t>
      </w:r>
      <w:proofErr w:type="spellEnd"/>
      <w:r w:rsidR="00705FA4" w:rsidRPr="00271B6B">
        <w:rPr>
          <w:rStyle w:val="gmail-normaltextrun"/>
          <w:rFonts w:ascii="Times New Roman" w:hAnsi="Times New Roman" w:cs="Times New Roman"/>
        </w:rPr>
        <w:t xml:space="preserve"> usluge (dnevni i poludnevni boravak, pomoć u kući...) nuditi i integriranu socijalnu i zdravstvenu skrb na primarnoj razini, kao i uslugu smještaja za 127 osoba kojima je zbog otežane funkcionalne sposobnosti i  narušenog zdravstvenog stanja potreban nadzor i pomoć druge osobe u zadovoljenju svih potreba u punom opsegu. Planom razvoja Osječko-baranjske županije do 2027. godine upravo je našičko područje prepoznato kao najpotrebitije za uslugom smještaja u </w:t>
      </w:r>
      <w:r w:rsidR="00AC3BB7"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w:t>
      </w:r>
      <w:r w:rsidR="00AC3BB7" w:rsidRPr="00271B6B">
        <w:rPr>
          <w:rStyle w:val="gmail-normaltextrun"/>
          <w:rFonts w:ascii="Times New Roman" w:hAnsi="Times New Roman" w:cs="Times New Roman"/>
        </w:rPr>
        <w:t>i</w:t>
      </w:r>
      <w:r w:rsidR="00705FA4" w:rsidRPr="00271B6B">
        <w:rPr>
          <w:rStyle w:val="gmail-normaltextrun"/>
          <w:rFonts w:ascii="Times New Roman" w:hAnsi="Times New Roman" w:cs="Times New Roman"/>
        </w:rPr>
        <w:t>.</w:t>
      </w:r>
      <w:r w:rsidR="003603B4" w:rsidRPr="00271B6B">
        <w:rPr>
          <w:rStyle w:val="gmail-normaltextrun"/>
          <w:rFonts w:ascii="Times New Roman" w:hAnsi="Times New Roman" w:cs="Times New Roman"/>
        </w:rPr>
        <w:t xml:space="preserve"> </w:t>
      </w:r>
    </w:p>
    <w:p w14:paraId="43A7834E" w14:textId="77777777" w:rsidR="00E313AF" w:rsidRPr="009E1521" w:rsidRDefault="00E313AF" w:rsidP="00E80628">
      <w:pPr>
        <w:spacing w:line="240" w:lineRule="auto"/>
        <w:contextualSpacing/>
        <w:jc w:val="both"/>
        <w:rPr>
          <w:rStyle w:val="gmail-scxw145638659"/>
          <w:rFonts w:ascii="Times New Roman" w:hAnsi="Times New Roman" w:cs="Times New Roman"/>
          <w:color w:val="4472C4" w:themeColor="accent1"/>
          <w:sz w:val="16"/>
          <w:szCs w:val="16"/>
        </w:rPr>
      </w:pPr>
    </w:p>
    <w:p w14:paraId="20BBF5BE" w14:textId="79FBE174" w:rsidR="00E313AF" w:rsidRPr="00271B6B" w:rsidRDefault="00776D0E" w:rsidP="00E80628">
      <w:pPr>
        <w:spacing w:line="240" w:lineRule="auto"/>
        <w:contextualSpacing/>
        <w:jc w:val="both"/>
        <w:rPr>
          <w:rStyle w:val="gmail-scxw145638659"/>
          <w:rFonts w:ascii="Times New Roman" w:hAnsi="Times New Roman" w:cs="Times New Roman"/>
        </w:rPr>
      </w:pPr>
      <w:r w:rsidRPr="00271B6B">
        <w:rPr>
          <w:rStyle w:val="gmail-scxw145638659"/>
          <w:rFonts w:ascii="Times New Roman" w:hAnsi="Times New Roman" w:cs="Times New Roman"/>
        </w:rPr>
        <w:tab/>
      </w:r>
      <w:r w:rsidR="00705FA4" w:rsidRPr="00271B6B">
        <w:rPr>
          <w:rStyle w:val="gmail-scxw145638659"/>
          <w:rFonts w:ascii="Times New Roman" w:hAnsi="Times New Roman" w:cs="Times New Roman"/>
        </w:rPr>
        <w:t>Promjene u načinu i kvaliteti života uočavaju se u produljenju životnog vijeka te u kontinuiranom mijenjanju potreba koje je potrebno zadovoljiti. Zakon o socijalnoj skrbi, člankom 15. definira stariju osobu kao osobu koja je navršila 65 i više godina života, no kad govorimo o potrebama starijih osoba možemo razlikovati raniju starost (65-74 god), srednju starost (75-84 godine) i duboku starost (85 i više godina). U srednjoj starosnoj skupini raste postotak funkcionalno ovisnih pojedinaca kojima još nije potrebna svakodnevna cjelodnevna skrb, ali su preslabi da bi zadovoljavali sve svoje potrebe</w:t>
      </w:r>
      <w:r w:rsidR="00BE07BB" w:rsidRPr="00271B6B">
        <w:rPr>
          <w:rStyle w:val="gmail-scxw145638659"/>
          <w:rFonts w:ascii="Times New Roman" w:hAnsi="Times New Roman" w:cs="Times New Roman"/>
        </w:rPr>
        <w:t>,</w:t>
      </w:r>
      <w:r w:rsidR="00705FA4" w:rsidRPr="00271B6B">
        <w:rPr>
          <w:rStyle w:val="gmail-scxw145638659"/>
          <w:rFonts w:ascii="Times New Roman" w:hAnsi="Times New Roman" w:cs="Times New Roman"/>
        </w:rPr>
        <w:t xml:space="preserve"> pa je za njih neophodno osigurati usluge u zajednici kojima bi im se omogućila slična kvaliteta života na koju su navikli.  Osobe u dubokoj starosti su skupina kojoj je najčešće potrebna cjelodnevna skrb. Prema Popisu 2021. </w:t>
      </w:r>
      <w:r w:rsidR="00D66312" w:rsidRPr="00271B6B">
        <w:rPr>
          <w:rStyle w:val="gmail-scxw145638659"/>
          <w:rFonts w:ascii="Times New Roman" w:hAnsi="Times New Roman" w:cs="Times New Roman"/>
        </w:rPr>
        <w:t>u Ž</w:t>
      </w:r>
      <w:r w:rsidR="00705FA4" w:rsidRPr="00271B6B">
        <w:rPr>
          <w:rStyle w:val="gmail-scxw145638659"/>
          <w:rFonts w:ascii="Times New Roman" w:hAnsi="Times New Roman" w:cs="Times New Roman"/>
        </w:rPr>
        <w:t>upaniji u ranijoj starosnoj skupini bil</w:t>
      </w:r>
      <w:r w:rsidR="003603B4" w:rsidRPr="00271B6B">
        <w:rPr>
          <w:rStyle w:val="gmail-scxw145638659"/>
          <w:rFonts w:ascii="Times New Roman" w:hAnsi="Times New Roman" w:cs="Times New Roman"/>
        </w:rPr>
        <w:t>e</w:t>
      </w:r>
      <w:r w:rsidR="00705FA4" w:rsidRPr="00271B6B">
        <w:rPr>
          <w:rStyle w:val="gmail-scxw145638659"/>
          <w:rFonts w:ascii="Times New Roman" w:hAnsi="Times New Roman" w:cs="Times New Roman"/>
        </w:rPr>
        <w:t xml:space="preserve"> </w:t>
      </w:r>
      <w:r w:rsidR="003603B4" w:rsidRPr="00271B6B">
        <w:rPr>
          <w:rStyle w:val="gmail-scxw145638659"/>
          <w:rFonts w:ascii="Times New Roman" w:hAnsi="Times New Roman" w:cs="Times New Roman"/>
        </w:rPr>
        <w:t>su</w:t>
      </w:r>
      <w:r w:rsidR="00705FA4" w:rsidRPr="00271B6B">
        <w:rPr>
          <w:rStyle w:val="gmail-scxw145638659"/>
          <w:rFonts w:ascii="Times New Roman" w:hAnsi="Times New Roman" w:cs="Times New Roman"/>
        </w:rPr>
        <w:t xml:space="preserve"> 34</w:t>
      </w:r>
      <w:r w:rsidR="00090041" w:rsidRPr="00271B6B">
        <w:rPr>
          <w:rStyle w:val="gmail-scxw145638659"/>
          <w:rFonts w:ascii="Times New Roman" w:hAnsi="Times New Roman" w:cs="Times New Roman"/>
        </w:rPr>
        <w:t>.</w:t>
      </w:r>
      <w:r w:rsidR="00705FA4" w:rsidRPr="00271B6B">
        <w:rPr>
          <w:rStyle w:val="gmail-scxw145638659"/>
          <w:rFonts w:ascii="Times New Roman" w:hAnsi="Times New Roman" w:cs="Times New Roman"/>
        </w:rPr>
        <w:t>203 osobe, u srednjoj starosnoj skupini 17391 osoba, te 5</w:t>
      </w:r>
      <w:r w:rsidR="00090041" w:rsidRPr="00271B6B">
        <w:rPr>
          <w:rStyle w:val="gmail-scxw145638659"/>
          <w:rFonts w:ascii="Times New Roman" w:hAnsi="Times New Roman" w:cs="Times New Roman"/>
        </w:rPr>
        <w:t>.</w:t>
      </w:r>
      <w:r w:rsidR="00705FA4" w:rsidRPr="00271B6B">
        <w:rPr>
          <w:rStyle w:val="gmail-scxw145638659"/>
          <w:rFonts w:ascii="Times New Roman" w:hAnsi="Times New Roman" w:cs="Times New Roman"/>
        </w:rPr>
        <w:t>140 osoba u dubokoj starosti. Također je potrebno istaknuti da se sustav socijalne skrbi u dijelu starijih osoba treba gledati u korelaciji sa sustavom zdravstva budući da zanemarivanje zdravlja od strane pojedinaca, bilo zbog nemara ili nedostupnosti zdravstvenih usluga na pojedinom području, dovodi do povećanja potreba za socijalnim uslugama, a samim time i povećanja troškova socijalnog sustava. </w:t>
      </w:r>
    </w:p>
    <w:p w14:paraId="5BD16DFA" w14:textId="77777777" w:rsidR="00E313AF" w:rsidRPr="009E1521" w:rsidRDefault="00E313AF" w:rsidP="00E80628">
      <w:pPr>
        <w:spacing w:line="240" w:lineRule="auto"/>
        <w:contextualSpacing/>
        <w:jc w:val="both"/>
        <w:rPr>
          <w:rStyle w:val="gmail-scxw145638659"/>
          <w:rFonts w:ascii="Times New Roman" w:hAnsi="Times New Roman" w:cs="Times New Roman"/>
          <w:color w:val="4472C4" w:themeColor="accent1"/>
          <w:sz w:val="8"/>
          <w:szCs w:val="8"/>
        </w:rPr>
      </w:pPr>
    </w:p>
    <w:p w14:paraId="7CD5C2D2" w14:textId="1CDAC324" w:rsidR="00E313AF" w:rsidRPr="00271B6B" w:rsidRDefault="00776D0E" w:rsidP="00E80628">
      <w:pPr>
        <w:spacing w:line="240" w:lineRule="auto"/>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Na polju socijalnih usluga aktivan je trend </w:t>
      </w:r>
      <w:proofErr w:type="spellStart"/>
      <w:r w:rsidR="00705FA4" w:rsidRPr="00271B6B">
        <w:rPr>
          <w:rStyle w:val="gmail-normaltextrun"/>
          <w:rFonts w:ascii="Times New Roman" w:hAnsi="Times New Roman" w:cs="Times New Roman"/>
        </w:rPr>
        <w:t>deinstitucionalizacije</w:t>
      </w:r>
      <w:proofErr w:type="spellEnd"/>
      <w:r w:rsidR="00705FA4" w:rsidRPr="00271B6B">
        <w:rPr>
          <w:rStyle w:val="gmail-normaltextrun"/>
          <w:rFonts w:ascii="Times New Roman" w:hAnsi="Times New Roman" w:cs="Times New Roman"/>
        </w:rPr>
        <w:t xml:space="preserve">, a prioriteti su postavljeni za razvoj </w:t>
      </w:r>
      <w:proofErr w:type="spellStart"/>
      <w:r w:rsidR="00705FA4" w:rsidRPr="00271B6B">
        <w:rPr>
          <w:rStyle w:val="gmail-normaltextrun"/>
          <w:rFonts w:ascii="Times New Roman" w:hAnsi="Times New Roman" w:cs="Times New Roman"/>
        </w:rPr>
        <w:t>izvaninstitucijskih</w:t>
      </w:r>
      <w:proofErr w:type="spellEnd"/>
      <w:r w:rsidR="00705FA4" w:rsidRPr="00271B6B">
        <w:rPr>
          <w:rStyle w:val="gmail-normaltextrun"/>
          <w:rFonts w:ascii="Times New Roman" w:hAnsi="Times New Roman" w:cs="Times New Roman"/>
        </w:rPr>
        <w:t xml:space="preserve"> usluga. Operativni plan </w:t>
      </w:r>
      <w:proofErr w:type="spellStart"/>
      <w:r w:rsidR="00705FA4" w:rsidRPr="00271B6B">
        <w:rPr>
          <w:rStyle w:val="gmail-normaltextrun"/>
          <w:rFonts w:ascii="Times New Roman" w:hAnsi="Times New Roman" w:cs="Times New Roman"/>
        </w:rPr>
        <w:t>deinstitucionalizacije</w:t>
      </w:r>
      <w:proofErr w:type="spellEnd"/>
      <w:r w:rsidR="00705FA4" w:rsidRPr="00271B6B">
        <w:rPr>
          <w:rStyle w:val="gmail-normaltextrun"/>
          <w:rFonts w:ascii="Times New Roman" w:hAnsi="Times New Roman" w:cs="Times New Roman"/>
        </w:rPr>
        <w:t xml:space="preserve">, prevencije institucionalizacije i transformacije pružatelja socijalnih usluga u Republici Hrvatskoj od 2022. do 2027. godine navodi kako je u </w:t>
      </w:r>
      <w:r w:rsidR="00495426" w:rsidRPr="00271B6B">
        <w:rPr>
          <w:rStyle w:val="gmail-normaltextrun"/>
          <w:rFonts w:ascii="Times New Roman" w:hAnsi="Times New Roman" w:cs="Times New Roman"/>
        </w:rPr>
        <w:t xml:space="preserve">planu </w:t>
      </w:r>
      <w:r w:rsidR="00705FA4" w:rsidRPr="00271B6B">
        <w:rPr>
          <w:rStyle w:val="gmail-normaltextrun"/>
          <w:rFonts w:ascii="Times New Roman" w:hAnsi="Times New Roman" w:cs="Times New Roman"/>
        </w:rPr>
        <w:t>donošenje Operativnog plana cjelovitog razvoja dugotrajne skrbi čija je svrha unaprjeđenje dostupnosti i osiguranje učinkovite, kvalitetne, integrirane i održive dugotrajne skrbi u R</w:t>
      </w:r>
      <w:r w:rsidR="006528DF" w:rsidRPr="00271B6B">
        <w:rPr>
          <w:rStyle w:val="gmail-normaltextrun"/>
          <w:rFonts w:ascii="Times New Roman" w:hAnsi="Times New Roman" w:cs="Times New Roman"/>
        </w:rPr>
        <w:t>epublici Hrvatskoj</w:t>
      </w:r>
      <w:r w:rsidR="00705FA4" w:rsidRPr="00271B6B">
        <w:rPr>
          <w:rStyle w:val="gmail-normaltextrun"/>
          <w:rFonts w:ascii="Times New Roman" w:hAnsi="Times New Roman" w:cs="Times New Roman"/>
        </w:rPr>
        <w:t xml:space="preserve"> povezivanjem zdravstvenih i socijalnih usluga. U Plan će biti uključene i mjere za promicanje usluga u zajednici i obitelji uključujući prevenciju i primarnu skrb, kućnu njegu i usluge u zajednici u odnosu na djecu kojoj je potrebna složena skrb, osobe s invaliditetom te osobe s teškim zdravstvenim stanjem kao i starije osobe kojima je potrebna složena ili dugotrajna njega. </w:t>
      </w:r>
    </w:p>
    <w:p w14:paraId="25FE5F55" w14:textId="77777777" w:rsidR="00E313AF" w:rsidRPr="009E1521" w:rsidRDefault="00E313AF" w:rsidP="00E80628">
      <w:pPr>
        <w:spacing w:line="240" w:lineRule="auto"/>
        <w:contextualSpacing/>
        <w:jc w:val="both"/>
        <w:rPr>
          <w:rStyle w:val="gmail-normaltextrun"/>
          <w:rFonts w:ascii="Times New Roman" w:hAnsi="Times New Roman" w:cs="Times New Roman"/>
          <w:color w:val="4472C4" w:themeColor="accent1"/>
          <w:sz w:val="12"/>
          <w:szCs w:val="12"/>
        </w:rPr>
      </w:pPr>
    </w:p>
    <w:p w14:paraId="7B96CD2C" w14:textId="4F051201" w:rsidR="00705FA4" w:rsidRPr="00271B6B" w:rsidRDefault="00776D0E" w:rsidP="00E80628">
      <w:pPr>
        <w:spacing w:line="240" w:lineRule="auto"/>
        <w:contextualSpacing/>
        <w:jc w:val="both"/>
        <w:rPr>
          <w:rStyle w:val="gmail-eop"/>
          <w:rFonts w:ascii="Times New Roman" w:hAnsi="Times New Roman" w:cs="Times New Roman"/>
        </w:rPr>
      </w:pPr>
      <w:r w:rsidRPr="00271B6B">
        <w:rPr>
          <w:rStyle w:val="gmail-eop"/>
          <w:rFonts w:ascii="Times New Roman" w:hAnsi="Times New Roman" w:cs="Times New Roman"/>
        </w:rPr>
        <w:tab/>
      </w:r>
      <w:r w:rsidR="00705FA4" w:rsidRPr="00271B6B">
        <w:rPr>
          <w:rStyle w:val="gmail-eop"/>
          <w:rFonts w:ascii="Times New Roman" w:hAnsi="Times New Roman" w:cs="Times New Roman"/>
        </w:rPr>
        <w:t>Kako bi se starije osobe što duže zadržale u svojoj zajednici</w:t>
      </w:r>
      <w:r w:rsidR="00BE07BB" w:rsidRPr="00271B6B">
        <w:rPr>
          <w:rStyle w:val="gmail-eop"/>
          <w:rFonts w:ascii="Times New Roman" w:hAnsi="Times New Roman" w:cs="Times New Roman"/>
        </w:rPr>
        <w:t>,</w:t>
      </w:r>
      <w:r w:rsidR="00705FA4" w:rsidRPr="00271B6B">
        <w:rPr>
          <w:rStyle w:val="gmail-eop"/>
          <w:rFonts w:ascii="Times New Roman" w:hAnsi="Times New Roman" w:cs="Times New Roman"/>
        </w:rPr>
        <w:t xml:space="preserve"> potrebno je posebnu pažnju posvetiti upravo </w:t>
      </w:r>
      <w:proofErr w:type="spellStart"/>
      <w:r w:rsidR="00705FA4" w:rsidRPr="00271B6B">
        <w:rPr>
          <w:rStyle w:val="gmail-eop"/>
          <w:rFonts w:ascii="Times New Roman" w:hAnsi="Times New Roman" w:cs="Times New Roman"/>
        </w:rPr>
        <w:t>izvaninstitucijskim</w:t>
      </w:r>
      <w:proofErr w:type="spellEnd"/>
      <w:r w:rsidR="00705FA4" w:rsidRPr="00271B6B">
        <w:rPr>
          <w:rStyle w:val="gmail-eop"/>
          <w:rFonts w:ascii="Times New Roman" w:hAnsi="Times New Roman" w:cs="Times New Roman"/>
        </w:rPr>
        <w:t xml:space="preserve"> uslugama. Ove usluge imaju za cilj omogućiti starijim osobama da žive što neovisnije i kvalitetnije u vlastitim domovima. </w:t>
      </w:r>
      <w:proofErr w:type="spellStart"/>
      <w:r w:rsidR="00705FA4" w:rsidRPr="00271B6B">
        <w:rPr>
          <w:rStyle w:val="gmail-eop"/>
          <w:rFonts w:ascii="Times New Roman" w:hAnsi="Times New Roman" w:cs="Times New Roman"/>
        </w:rPr>
        <w:t>Izvaninstitucijske</w:t>
      </w:r>
      <w:proofErr w:type="spellEnd"/>
      <w:r w:rsidR="00705FA4" w:rsidRPr="00271B6B">
        <w:rPr>
          <w:rStyle w:val="gmail-eop"/>
          <w:rFonts w:ascii="Times New Roman" w:hAnsi="Times New Roman" w:cs="Times New Roman"/>
        </w:rPr>
        <w:t xml:space="preserve"> usluge poput pomoći u kući, boravka, savjetovanja, psihosocijalne podrške i druge, pridonose očuvaju neovisnosti starijih osoba, omogućavaju pružanje individualizirane skrbi prilagođene potrebama svakog pojedinca, pridonose smanjenju osjećaja usamljenosti i socijalne izolacije, a sve to u poznatom okruženju uz obiteljsku podršku i znatno manje financijske izdatke nego što je slučaj kod institucijskih usluga. U konačnici doprinose održivom, prilagodljivom i humano orijentiranom pristupu skrbi za starije osobe, potičući njihovu neovisnost i dobrobit.</w:t>
      </w:r>
    </w:p>
    <w:p w14:paraId="6B1D3EF8" w14:textId="16B3604E" w:rsidR="00E313AF" w:rsidRPr="00271B6B" w:rsidRDefault="00776D0E" w:rsidP="00E80628">
      <w:pPr>
        <w:pStyle w:val="gmail-paragraph"/>
        <w:spacing w:before="0" w:beforeAutospacing="0" w:after="0" w:afterAutospacing="0"/>
        <w:contextualSpacing/>
        <w:jc w:val="both"/>
        <w:rPr>
          <w:rStyle w:val="gmail-eop"/>
          <w:rFonts w:ascii="Times New Roman" w:hAnsi="Times New Roman" w:cs="Times New Roman"/>
        </w:rPr>
      </w:pPr>
      <w:r w:rsidRPr="00271B6B">
        <w:rPr>
          <w:rStyle w:val="gmail-eop"/>
          <w:rFonts w:ascii="Times New Roman" w:hAnsi="Times New Roman" w:cs="Times New Roman"/>
        </w:rPr>
        <w:tab/>
      </w:r>
      <w:r w:rsidR="00705FA4" w:rsidRPr="00271B6B">
        <w:rPr>
          <w:rStyle w:val="gmail-eop"/>
          <w:rFonts w:ascii="Times New Roman" w:hAnsi="Times New Roman" w:cs="Times New Roman"/>
        </w:rPr>
        <w:t xml:space="preserve">Na području </w:t>
      </w:r>
      <w:r w:rsidR="00772F0B" w:rsidRPr="00271B6B">
        <w:rPr>
          <w:rStyle w:val="gmail-eop"/>
          <w:rFonts w:ascii="Times New Roman" w:hAnsi="Times New Roman" w:cs="Times New Roman"/>
        </w:rPr>
        <w:t>Ž</w:t>
      </w:r>
      <w:r w:rsidR="00705FA4" w:rsidRPr="00271B6B">
        <w:rPr>
          <w:rStyle w:val="gmail-eop"/>
          <w:rFonts w:ascii="Times New Roman" w:hAnsi="Times New Roman" w:cs="Times New Roman"/>
        </w:rPr>
        <w:t>upanije postoj</w:t>
      </w:r>
      <w:r w:rsidR="00772F0B" w:rsidRPr="00271B6B">
        <w:rPr>
          <w:rStyle w:val="gmail-eop"/>
          <w:rFonts w:ascii="Times New Roman" w:hAnsi="Times New Roman" w:cs="Times New Roman"/>
        </w:rPr>
        <w:t>i</w:t>
      </w:r>
      <w:r w:rsidR="00705FA4" w:rsidRPr="00271B6B">
        <w:rPr>
          <w:rStyle w:val="gmail-eop"/>
          <w:rFonts w:ascii="Times New Roman" w:hAnsi="Times New Roman" w:cs="Times New Roman"/>
        </w:rPr>
        <w:t xml:space="preserve"> 29 licenciran</w:t>
      </w:r>
      <w:r w:rsidR="00772F0B" w:rsidRPr="00271B6B">
        <w:rPr>
          <w:rStyle w:val="gmail-eop"/>
          <w:rFonts w:ascii="Times New Roman" w:hAnsi="Times New Roman" w:cs="Times New Roman"/>
        </w:rPr>
        <w:t>ih</w:t>
      </w:r>
      <w:r w:rsidR="00705FA4" w:rsidRPr="00271B6B">
        <w:rPr>
          <w:rStyle w:val="gmail-eop"/>
          <w:rFonts w:ascii="Times New Roman" w:hAnsi="Times New Roman" w:cs="Times New Roman"/>
        </w:rPr>
        <w:t xml:space="preserve"> pružatelja socijaln</w:t>
      </w:r>
      <w:r w:rsidR="00772F0B" w:rsidRPr="00271B6B">
        <w:rPr>
          <w:rStyle w:val="gmail-eop"/>
          <w:rFonts w:ascii="Times New Roman" w:hAnsi="Times New Roman" w:cs="Times New Roman"/>
        </w:rPr>
        <w:t>ih</w:t>
      </w:r>
      <w:r w:rsidR="00705FA4" w:rsidRPr="00271B6B">
        <w:rPr>
          <w:rStyle w:val="gmail-eop"/>
          <w:rFonts w:ascii="Times New Roman" w:hAnsi="Times New Roman" w:cs="Times New Roman"/>
        </w:rPr>
        <w:t xml:space="preserve"> uslug</w:t>
      </w:r>
      <w:r w:rsidR="00772F0B" w:rsidRPr="00271B6B">
        <w:rPr>
          <w:rStyle w:val="gmail-eop"/>
          <w:rFonts w:ascii="Times New Roman" w:hAnsi="Times New Roman" w:cs="Times New Roman"/>
        </w:rPr>
        <w:t>a</w:t>
      </w:r>
      <w:r w:rsidR="00705FA4" w:rsidRPr="00271B6B">
        <w:rPr>
          <w:rStyle w:val="gmail-eop"/>
          <w:rFonts w:ascii="Times New Roman" w:hAnsi="Times New Roman" w:cs="Times New Roman"/>
        </w:rPr>
        <w:t xml:space="preserve"> pomoći u kući. Za primijetiti je kako se većina pružatelja locirala u urbanim sredinama, no budući da se radi o socijalnoj usluzi koja se pruža u prostorima korisnika, moguće je pokriti potrebe šire zajednice. Od procijenjenih 5</w:t>
      </w:r>
      <w:r w:rsidR="00090041" w:rsidRPr="00271B6B">
        <w:rPr>
          <w:rStyle w:val="gmail-eop"/>
          <w:rFonts w:ascii="Times New Roman" w:hAnsi="Times New Roman" w:cs="Times New Roman"/>
        </w:rPr>
        <w:t>.</w:t>
      </w:r>
      <w:r w:rsidR="00705FA4" w:rsidRPr="00271B6B">
        <w:rPr>
          <w:rStyle w:val="gmail-eop"/>
          <w:rFonts w:ascii="Times New Roman" w:hAnsi="Times New Roman" w:cs="Times New Roman"/>
        </w:rPr>
        <w:t>229 građana u riziku u Ž</w:t>
      </w:r>
      <w:r w:rsidR="00C2325F" w:rsidRPr="00271B6B">
        <w:rPr>
          <w:rStyle w:val="gmail-eop"/>
          <w:rFonts w:ascii="Times New Roman" w:hAnsi="Times New Roman" w:cs="Times New Roman"/>
        </w:rPr>
        <w:t>upaniji</w:t>
      </w:r>
      <w:r w:rsidR="00705FA4" w:rsidRPr="00271B6B">
        <w:rPr>
          <w:rStyle w:val="gmail-eop"/>
          <w:rFonts w:ascii="Times New Roman" w:hAnsi="Times New Roman" w:cs="Times New Roman"/>
        </w:rPr>
        <w:t>, njih 29%, odnosno 1</w:t>
      </w:r>
      <w:r w:rsidR="00090041" w:rsidRPr="00271B6B">
        <w:rPr>
          <w:rStyle w:val="gmail-eop"/>
          <w:rFonts w:ascii="Times New Roman" w:hAnsi="Times New Roman" w:cs="Times New Roman"/>
        </w:rPr>
        <w:t>.</w:t>
      </w:r>
      <w:r w:rsidR="00705FA4" w:rsidRPr="00271B6B">
        <w:rPr>
          <w:rStyle w:val="gmail-eop"/>
          <w:rFonts w:ascii="Times New Roman" w:hAnsi="Times New Roman" w:cs="Times New Roman"/>
        </w:rPr>
        <w:t>516 starijih osoba sniženih funkcionalnih sposobnosti je u potrebi za socijalnom uslugom pomoći u kući koja uključuje organiziranje prehrane, te isto toliko za socijalnom uslugom pomoći u kući koja ne uključuje organiziranje prehrane. Prikupljanjem</w:t>
      </w:r>
      <w:r w:rsidR="003603B4" w:rsidRPr="00271B6B">
        <w:rPr>
          <w:rStyle w:val="gmail-eop"/>
          <w:rFonts w:ascii="Times New Roman" w:hAnsi="Times New Roman" w:cs="Times New Roman"/>
        </w:rPr>
        <w:t xml:space="preserve"> i analizom</w:t>
      </w:r>
      <w:r w:rsidR="00705FA4" w:rsidRPr="00271B6B">
        <w:rPr>
          <w:rStyle w:val="gmail-eop"/>
          <w:rFonts w:ascii="Times New Roman" w:hAnsi="Times New Roman" w:cs="Times New Roman"/>
        </w:rPr>
        <w:t xml:space="preserve"> podataka utvrđeno je kako se usluga pomoći u kući koja uključuje organiziranje prehrane pruža za 767 korisnika, dok se pomoć u kući koja ne uključuje organiziranje prehrane, od strane licenciranih pružatelja usluga, pruža za 289 korisnika. </w:t>
      </w:r>
      <w:r w:rsidR="00C2325F" w:rsidRPr="00271B6B">
        <w:rPr>
          <w:rStyle w:val="gmail-eop"/>
          <w:rFonts w:ascii="Times New Roman" w:hAnsi="Times New Roman" w:cs="Times New Roman"/>
        </w:rPr>
        <w:t>Smanjenju r</w:t>
      </w:r>
      <w:r w:rsidR="00705FA4" w:rsidRPr="00271B6B">
        <w:rPr>
          <w:rStyle w:val="gmail-eop"/>
          <w:rFonts w:ascii="Times New Roman" w:hAnsi="Times New Roman" w:cs="Times New Roman"/>
        </w:rPr>
        <w:t xml:space="preserve">azlike u broju korisnika u potrebi i stvarnog broja korisnika </w:t>
      </w:r>
      <w:r w:rsidR="00C2325F" w:rsidRPr="00271B6B">
        <w:rPr>
          <w:rStyle w:val="gmail-eop"/>
          <w:rFonts w:ascii="Times New Roman" w:hAnsi="Times New Roman" w:cs="Times New Roman"/>
        </w:rPr>
        <w:t xml:space="preserve">doprinosi višegodišnja provedba </w:t>
      </w:r>
      <w:r w:rsidR="00705FA4" w:rsidRPr="00271B6B">
        <w:rPr>
          <w:rStyle w:val="gmail-eop"/>
          <w:rFonts w:ascii="Times New Roman" w:hAnsi="Times New Roman" w:cs="Times New Roman"/>
        </w:rPr>
        <w:t>program</w:t>
      </w:r>
      <w:r w:rsidR="00C2325F" w:rsidRPr="00271B6B">
        <w:rPr>
          <w:rStyle w:val="gmail-eop"/>
          <w:rFonts w:ascii="Times New Roman" w:hAnsi="Times New Roman" w:cs="Times New Roman"/>
        </w:rPr>
        <w:t>a</w:t>
      </w:r>
      <w:r w:rsidR="00705FA4" w:rsidRPr="00271B6B">
        <w:rPr>
          <w:rStyle w:val="gmail-eop"/>
          <w:rFonts w:ascii="Times New Roman" w:hAnsi="Times New Roman" w:cs="Times New Roman"/>
        </w:rPr>
        <w:t xml:space="preserve"> </w:t>
      </w:r>
      <w:r w:rsidR="00BE07BB" w:rsidRPr="00271B6B">
        <w:rPr>
          <w:rStyle w:val="gmail-eop"/>
          <w:rFonts w:ascii="Times New Roman" w:hAnsi="Times New Roman" w:cs="Times New Roman"/>
        </w:rPr>
        <w:t>"</w:t>
      </w:r>
      <w:r w:rsidR="00705FA4" w:rsidRPr="00271B6B">
        <w:rPr>
          <w:rStyle w:val="gmail-eop"/>
          <w:rFonts w:ascii="Times New Roman" w:hAnsi="Times New Roman" w:cs="Times New Roman"/>
        </w:rPr>
        <w:t>Zaželi</w:t>
      </w:r>
      <w:r w:rsidR="00BE07BB" w:rsidRPr="00271B6B">
        <w:rPr>
          <w:rStyle w:val="gmail-eop"/>
          <w:rFonts w:ascii="Times New Roman" w:hAnsi="Times New Roman" w:cs="Times New Roman"/>
        </w:rPr>
        <w:t>"</w:t>
      </w:r>
      <w:r w:rsidR="00C2325F" w:rsidRPr="00271B6B">
        <w:rPr>
          <w:rStyle w:val="gmail-eop"/>
          <w:rFonts w:ascii="Times New Roman" w:hAnsi="Times New Roman" w:cs="Times New Roman"/>
        </w:rPr>
        <w:t xml:space="preserve"> </w:t>
      </w:r>
      <w:r w:rsidR="00705FA4" w:rsidRPr="00271B6B">
        <w:rPr>
          <w:rStyle w:val="gmail-eop"/>
          <w:rFonts w:ascii="Times New Roman" w:hAnsi="Times New Roman" w:cs="Times New Roman"/>
        </w:rPr>
        <w:t xml:space="preserve">koji za osnovni cilj </w:t>
      </w:r>
      <w:r w:rsidR="00C2325F" w:rsidRPr="00271B6B">
        <w:rPr>
          <w:rStyle w:val="gmail-eop"/>
          <w:rFonts w:ascii="Times New Roman" w:hAnsi="Times New Roman" w:cs="Times New Roman"/>
        </w:rPr>
        <w:t xml:space="preserve">ima i </w:t>
      </w:r>
      <w:r w:rsidR="00705FA4" w:rsidRPr="00271B6B">
        <w:rPr>
          <w:rStyle w:val="gmail-eop"/>
          <w:rFonts w:ascii="Times New Roman" w:hAnsi="Times New Roman" w:cs="Times New Roman"/>
        </w:rPr>
        <w:t>socijalno uključivanje i pružanje pomoći starijim i nemoćnim osobama</w:t>
      </w:r>
      <w:r w:rsidR="00C2325F" w:rsidRPr="00271B6B">
        <w:rPr>
          <w:rStyle w:val="gmail-eop"/>
          <w:rFonts w:ascii="Times New Roman" w:hAnsi="Times New Roman" w:cs="Times New Roman"/>
        </w:rPr>
        <w:t xml:space="preserve"> u kontekstu dugotrajne skrbi, no svakako je nužno raditi na održivosti i kontinuitetu ovakvog tipa usluge kao trajne za ovu skupinu građana. </w:t>
      </w:r>
    </w:p>
    <w:p w14:paraId="698B7048" w14:textId="23FBAF5E" w:rsidR="0019094C"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Akcijski plan borbe protiv siromaštva i socijalne isključenosti za razdoblje od 2021. do 2027. godine svrstava starije osobe u ranjive skupine, odnosno u društvenu skupinu koja je suočena s većim rizikom od siromaštva i socijalne isključenosti  u usporedbi s općom populacijom. Stopa rizika od siromaštva starijih osoba u Ž</w:t>
      </w:r>
      <w:r w:rsidR="00C2325F" w:rsidRPr="00271B6B">
        <w:rPr>
          <w:rStyle w:val="gmail-normaltextrun"/>
          <w:rFonts w:ascii="Times New Roman" w:hAnsi="Times New Roman" w:cs="Times New Roman"/>
        </w:rPr>
        <w:t>upaniji</w:t>
      </w:r>
      <w:r w:rsidR="00705FA4" w:rsidRPr="00271B6B">
        <w:rPr>
          <w:rStyle w:val="gmail-normaltextrun"/>
          <w:rFonts w:ascii="Times New Roman" w:hAnsi="Times New Roman" w:cs="Times New Roman"/>
        </w:rPr>
        <w:t xml:space="preserve"> je iznad nacionalnog prosjeka</w:t>
      </w:r>
      <w:r w:rsidR="003603B4"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što neposredno utječe na </w:t>
      </w:r>
      <w:proofErr w:type="spellStart"/>
      <w:r w:rsidR="00705FA4" w:rsidRPr="00271B6B">
        <w:rPr>
          <w:rStyle w:val="gmail-normaltextrun"/>
          <w:rFonts w:ascii="Times New Roman" w:hAnsi="Times New Roman" w:cs="Times New Roman"/>
        </w:rPr>
        <w:t>priuštivost</w:t>
      </w:r>
      <w:proofErr w:type="spellEnd"/>
      <w:r w:rsidR="00705FA4" w:rsidRPr="00271B6B">
        <w:rPr>
          <w:rStyle w:val="gmail-normaltextrun"/>
          <w:rFonts w:ascii="Times New Roman" w:hAnsi="Times New Roman" w:cs="Times New Roman"/>
        </w:rPr>
        <w:t xml:space="preserve"> usluga. Projektno financiranim uslugama uvode se </w:t>
      </w:r>
      <w:proofErr w:type="spellStart"/>
      <w:r w:rsidR="00705FA4" w:rsidRPr="00271B6B">
        <w:rPr>
          <w:rStyle w:val="gmail-normaltextrun"/>
          <w:rFonts w:ascii="Times New Roman" w:hAnsi="Times New Roman" w:cs="Times New Roman"/>
        </w:rPr>
        <w:t>priuštive</w:t>
      </w:r>
      <w:proofErr w:type="spellEnd"/>
      <w:r w:rsidR="00705FA4" w:rsidRPr="00271B6B">
        <w:rPr>
          <w:rStyle w:val="gmail-normaltextrun"/>
          <w:rFonts w:ascii="Times New Roman" w:hAnsi="Times New Roman" w:cs="Times New Roman"/>
        </w:rPr>
        <w:t xml:space="preserve">, a često i inovativne usluge koje služe što dužem zadržavanju starijih osoba u vlastitoj zajednici. No i takve usluge, iako prisutne na području </w:t>
      </w:r>
      <w:r w:rsidR="0000221D"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često su nedostatne da bi pokrile sve potrebe. Primjerice, </w:t>
      </w:r>
      <w:r w:rsidR="0000221D" w:rsidRPr="00271B6B">
        <w:rPr>
          <w:rStyle w:val="gmail-normaltextrun"/>
          <w:rFonts w:ascii="Times New Roman" w:hAnsi="Times New Roman" w:cs="Times New Roman"/>
        </w:rPr>
        <w:t xml:space="preserve">temeljem Obrasca 2 </w:t>
      </w:r>
      <w:r w:rsidR="00705FA4" w:rsidRPr="00271B6B">
        <w:rPr>
          <w:rStyle w:val="gmail-normaltextrun"/>
          <w:rFonts w:ascii="Times New Roman" w:hAnsi="Times New Roman" w:cs="Times New Roman"/>
        </w:rPr>
        <w:t>procjena je da kod 29%, odnosno 1</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516 građana u riziku postoji potreba za socijalnom uslugom organiziranog prijevoza i pratnje za starije i nemoćne oso</w:t>
      </w:r>
      <w:r w:rsidR="0000221D" w:rsidRPr="00271B6B">
        <w:rPr>
          <w:rStyle w:val="gmail-normaltextrun"/>
          <w:rFonts w:ascii="Times New Roman" w:hAnsi="Times New Roman" w:cs="Times New Roman"/>
        </w:rPr>
        <w:t>b</w:t>
      </w:r>
      <w:r w:rsidR="00705FA4" w:rsidRPr="00271B6B">
        <w:rPr>
          <w:rStyle w:val="gmail-normaltextrun"/>
          <w:rFonts w:ascii="Times New Roman" w:hAnsi="Times New Roman" w:cs="Times New Roman"/>
        </w:rPr>
        <w:t xml:space="preserve">e, no </w:t>
      </w:r>
      <w:r w:rsidR="003603B4" w:rsidRPr="00271B6B">
        <w:rPr>
          <w:rStyle w:val="gmail-normaltextrun"/>
          <w:rFonts w:ascii="Times New Roman" w:hAnsi="Times New Roman" w:cs="Times New Roman"/>
        </w:rPr>
        <w:t xml:space="preserve">nju </w:t>
      </w:r>
      <w:r w:rsidR="00705FA4" w:rsidRPr="00271B6B">
        <w:rPr>
          <w:rStyle w:val="gmail-normaltextrun"/>
          <w:rFonts w:ascii="Times New Roman" w:hAnsi="Times New Roman" w:cs="Times New Roman"/>
        </w:rPr>
        <w:t>na području</w:t>
      </w:r>
      <w:r w:rsidR="0000221D" w:rsidRPr="00271B6B">
        <w:rPr>
          <w:rStyle w:val="gmail-normaltextrun"/>
          <w:rFonts w:ascii="Times New Roman" w:hAnsi="Times New Roman" w:cs="Times New Roman"/>
        </w:rPr>
        <w:t xml:space="preserve"> Ž</w:t>
      </w:r>
      <w:r w:rsidR="00705FA4" w:rsidRPr="00271B6B">
        <w:rPr>
          <w:rStyle w:val="gmail-normaltextrun"/>
          <w:rFonts w:ascii="Times New Roman" w:hAnsi="Times New Roman" w:cs="Times New Roman"/>
        </w:rPr>
        <w:t xml:space="preserve">upanije </w:t>
      </w:r>
      <w:r w:rsidR="003603B4" w:rsidRPr="00271B6B">
        <w:rPr>
          <w:rStyle w:val="gmail-normaltextrun"/>
          <w:rFonts w:ascii="Times New Roman" w:hAnsi="Times New Roman" w:cs="Times New Roman"/>
        </w:rPr>
        <w:t>koristi</w:t>
      </w:r>
      <w:r w:rsidR="00705FA4" w:rsidRPr="00271B6B">
        <w:rPr>
          <w:rStyle w:val="gmail-normaltextrun"/>
          <w:rFonts w:ascii="Times New Roman" w:hAnsi="Times New Roman" w:cs="Times New Roman"/>
        </w:rPr>
        <w:t xml:space="preserve"> samo 405 osoba</w:t>
      </w:r>
      <w:r w:rsidR="0000221D" w:rsidRPr="00271B6B">
        <w:rPr>
          <w:rStyle w:val="gmail-normaltextrun"/>
          <w:rFonts w:ascii="Times New Roman" w:hAnsi="Times New Roman" w:cs="Times New Roman"/>
        </w:rPr>
        <w:t xml:space="preserve">. </w:t>
      </w:r>
    </w:p>
    <w:p w14:paraId="571D38AD" w14:textId="1FBAA119" w:rsidR="0019094C" w:rsidRPr="009E1521" w:rsidRDefault="0019094C" w:rsidP="00E80628">
      <w:pPr>
        <w:pStyle w:val="gmail-paragraph"/>
        <w:spacing w:before="0" w:beforeAutospacing="0" w:after="0" w:afterAutospacing="0"/>
        <w:contextualSpacing/>
        <w:jc w:val="both"/>
        <w:rPr>
          <w:rStyle w:val="gmail-normaltextrun"/>
          <w:rFonts w:ascii="Times New Roman" w:hAnsi="Times New Roman" w:cs="Times New Roman"/>
          <w:sz w:val="16"/>
          <w:szCs w:val="16"/>
        </w:rPr>
      </w:pPr>
    </w:p>
    <w:p w14:paraId="171425F5" w14:textId="54C61F1E" w:rsidR="0019094C"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00221D" w:rsidRPr="00271B6B">
        <w:rPr>
          <w:rStyle w:val="gmail-normaltextrun"/>
          <w:rFonts w:ascii="Times New Roman" w:hAnsi="Times New Roman" w:cs="Times New Roman"/>
        </w:rPr>
        <w:t>N</w:t>
      </w:r>
      <w:r w:rsidR="00705FA4" w:rsidRPr="00271B6B">
        <w:rPr>
          <w:rStyle w:val="gmail-normaltextrun"/>
          <w:rFonts w:ascii="Times New Roman" w:hAnsi="Times New Roman" w:cs="Times New Roman"/>
        </w:rPr>
        <w:t>adalje, kod 41%, odnosno 2</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144 starij</w:t>
      </w:r>
      <w:r w:rsidR="00BE07BB" w:rsidRPr="00271B6B">
        <w:rPr>
          <w:rStyle w:val="gmail-normaltextrun"/>
          <w:rFonts w:ascii="Times New Roman" w:hAnsi="Times New Roman" w:cs="Times New Roman"/>
        </w:rPr>
        <w:t>e</w:t>
      </w:r>
      <w:r w:rsidR="00705FA4" w:rsidRPr="00271B6B">
        <w:rPr>
          <w:rStyle w:val="gmail-normaltextrun"/>
          <w:rFonts w:ascii="Times New Roman" w:hAnsi="Times New Roman" w:cs="Times New Roman"/>
        </w:rPr>
        <w:t xml:space="preserve"> osob</w:t>
      </w:r>
      <w:r w:rsidR="00BE07BB" w:rsidRPr="00271B6B">
        <w:rPr>
          <w:rStyle w:val="gmail-normaltextrun"/>
          <w:rFonts w:ascii="Times New Roman" w:hAnsi="Times New Roman" w:cs="Times New Roman"/>
        </w:rPr>
        <w:t>e</w:t>
      </w:r>
      <w:r w:rsidR="00705FA4" w:rsidRPr="00271B6B">
        <w:rPr>
          <w:rStyle w:val="gmail-normaltextrun"/>
          <w:rFonts w:ascii="Times New Roman" w:hAnsi="Times New Roman" w:cs="Times New Roman"/>
        </w:rPr>
        <w:t xml:space="preserve"> sniženih funkcionalnih sposobnosti procijenjeno je da postoji potreba za nekom vrstom alarmnog dojavnog sustava (npr. SOS narukvice) dok se na području </w:t>
      </w:r>
      <w:r w:rsidR="0000221D"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trenutno koristi svega 50 takvih narukvica, pribavljenih putem projekata od strane </w:t>
      </w:r>
      <w:r w:rsidR="003603B4" w:rsidRPr="00271B6B">
        <w:rPr>
          <w:rStyle w:val="gmail-normaltextrun"/>
          <w:rFonts w:ascii="Times New Roman" w:hAnsi="Times New Roman" w:cs="Times New Roman"/>
        </w:rPr>
        <w:t>tri</w:t>
      </w:r>
      <w:r w:rsidR="00705FA4" w:rsidRPr="00271B6B">
        <w:rPr>
          <w:rStyle w:val="gmail-normaltextrun"/>
          <w:rFonts w:ascii="Times New Roman" w:hAnsi="Times New Roman" w:cs="Times New Roman"/>
        </w:rPr>
        <w:t xml:space="preserve"> </w:t>
      </w:r>
      <w:r w:rsidR="003D6739" w:rsidRPr="00271B6B">
        <w:rPr>
          <w:rFonts w:ascii="Times New Roman" w:hAnsi="Times New Roman" w:cs="Times New Roman"/>
        </w:rPr>
        <w:t>organizacije civilnog društva</w:t>
      </w:r>
      <w:r w:rsidR="00705FA4" w:rsidRPr="00271B6B">
        <w:rPr>
          <w:rStyle w:val="gmail-normaltextrun"/>
          <w:rFonts w:ascii="Times New Roman" w:hAnsi="Times New Roman" w:cs="Times New Roman"/>
        </w:rPr>
        <w:t>. Također</w:t>
      </w:r>
      <w:r w:rsidR="003603B4"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jedna od inovativnih projektno financiranih usluga</w:t>
      </w:r>
      <w:r w:rsidR="0019094C"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koju na području </w:t>
      </w:r>
      <w:r w:rsidR="0000221D"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provodi jedna </w:t>
      </w:r>
      <w:r w:rsidR="003D6739" w:rsidRPr="00271B6B">
        <w:rPr>
          <w:rFonts w:ascii="Times New Roman" w:hAnsi="Times New Roman" w:cs="Times New Roman"/>
        </w:rPr>
        <w:t>organizacija civilnog društva</w:t>
      </w:r>
      <w:r w:rsidR="003603B4" w:rsidRPr="00271B6B">
        <w:rPr>
          <w:rFonts w:ascii="Times New Roman" w:hAnsi="Times New Roman" w:cs="Times New Roman"/>
        </w:rPr>
        <w:t>,</w:t>
      </w:r>
      <w:r w:rsidR="00705FA4" w:rsidRPr="00271B6B">
        <w:rPr>
          <w:rStyle w:val="gmail-normaltextrun"/>
          <w:rFonts w:ascii="Times New Roman" w:hAnsi="Times New Roman" w:cs="Times New Roman"/>
        </w:rPr>
        <w:t xml:space="preserve"> usluga</w:t>
      </w:r>
      <w:r w:rsidR="003603B4" w:rsidRPr="00271B6B">
        <w:rPr>
          <w:rStyle w:val="gmail-normaltextrun"/>
          <w:rFonts w:ascii="Times New Roman" w:hAnsi="Times New Roman" w:cs="Times New Roman"/>
        </w:rPr>
        <w:t xml:space="preserve"> je</w:t>
      </w:r>
      <w:r w:rsidR="00705FA4" w:rsidRPr="00271B6B">
        <w:rPr>
          <w:rStyle w:val="gmail-normaltextrun"/>
          <w:rFonts w:ascii="Times New Roman" w:hAnsi="Times New Roman" w:cs="Times New Roman"/>
        </w:rPr>
        <w:t xml:space="preserve"> stanovanja u vlastitom domu uz intenzivnu i kontinuiranu podršku. Usluga se pruža za </w:t>
      </w:r>
      <w:r w:rsidR="003603B4" w:rsidRPr="00271B6B">
        <w:rPr>
          <w:rStyle w:val="gmail-normaltextrun"/>
          <w:rFonts w:ascii="Times New Roman" w:hAnsi="Times New Roman" w:cs="Times New Roman"/>
        </w:rPr>
        <w:t>osam</w:t>
      </w:r>
      <w:r w:rsidR="00705FA4" w:rsidRPr="00271B6B">
        <w:rPr>
          <w:rStyle w:val="gmail-normaltextrun"/>
          <w:rFonts w:ascii="Times New Roman" w:hAnsi="Times New Roman" w:cs="Times New Roman"/>
        </w:rPr>
        <w:t xml:space="preserve"> korisnika oboljelih od demencije putem asistenta za rad (psihologa). Procjena je da </w:t>
      </w:r>
      <w:r w:rsidR="0019094C" w:rsidRPr="00271B6B">
        <w:rPr>
          <w:rStyle w:val="gmail-normaltextrun"/>
          <w:rFonts w:ascii="Times New Roman" w:hAnsi="Times New Roman" w:cs="Times New Roman"/>
        </w:rPr>
        <w:t xml:space="preserve">je </w:t>
      </w:r>
      <w:r w:rsidR="00705FA4" w:rsidRPr="00271B6B">
        <w:rPr>
          <w:rStyle w:val="gmail-normaltextrun"/>
          <w:rFonts w:ascii="Times New Roman" w:hAnsi="Times New Roman" w:cs="Times New Roman"/>
        </w:rPr>
        <w:t xml:space="preserve">418 građana, odnosno 8% starijih osoba sniženih funkcionalnih sposobnosti na području </w:t>
      </w:r>
      <w:r w:rsidR="0019094C"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u potrebi za navedenom uslugom. </w:t>
      </w:r>
    </w:p>
    <w:p w14:paraId="6D46B474" w14:textId="77777777" w:rsidR="0019094C" w:rsidRPr="009E1521" w:rsidRDefault="0019094C" w:rsidP="00E80628">
      <w:pPr>
        <w:pStyle w:val="gmail-paragraph"/>
        <w:spacing w:before="0" w:beforeAutospacing="0" w:after="0" w:afterAutospacing="0"/>
        <w:contextualSpacing/>
        <w:jc w:val="both"/>
        <w:rPr>
          <w:rStyle w:val="gmail-normaltextrun"/>
          <w:rFonts w:ascii="Times New Roman" w:hAnsi="Times New Roman" w:cs="Times New Roman"/>
          <w:sz w:val="16"/>
          <w:szCs w:val="16"/>
        </w:rPr>
      </w:pPr>
    </w:p>
    <w:p w14:paraId="03A2E79C" w14:textId="4FA4A9F9" w:rsidR="0019094C"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Jedna od usluga koja se pruža kroz sektor zdravstva, a često igra ključnu ulogu  u podržavanju starijih osoba koje žele ostati u vlastitom domu što je duže moguće</w:t>
      </w:r>
      <w:r w:rsidR="00BE07BB"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jest usluga njege u kući. </w:t>
      </w:r>
      <w:r w:rsidR="0019094C" w:rsidRPr="00271B6B">
        <w:rPr>
          <w:rStyle w:val="gmail-normaltextrun"/>
          <w:rFonts w:ascii="Times New Roman" w:hAnsi="Times New Roman" w:cs="Times New Roman"/>
        </w:rPr>
        <w:t>Sukladno metodologiji, p</w:t>
      </w:r>
      <w:r w:rsidR="00705FA4" w:rsidRPr="00271B6B">
        <w:rPr>
          <w:rStyle w:val="gmail-normaltextrun"/>
          <w:rFonts w:ascii="Times New Roman" w:hAnsi="Times New Roman" w:cs="Times New Roman"/>
        </w:rPr>
        <w:t>rocijenjeno je da je 1</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516 starijih osoba sniženih funkcionalnih sposobnosti, odnosno njih 29% u potrebi za navedenom uslugom, a analizom podataka utvrđeno je kako je usluga u 2022. godini pružena čak za 4</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211 osoba starije životne dobi</w:t>
      </w:r>
      <w:r w:rsidR="00E57449"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odnosno da se pruža iznad procijenjenih potreba</w:t>
      </w:r>
      <w:r w:rsidR="00E57449"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što dovodi do zaključka kako je izračun potreba za ovom uslugom zadan metodologijom nerealan. Usluga zdravstvene njege u kući se, sukladno Pravilniku o uvjetima i načinu ostvarivanja prava iz obveznog zdravstvenog osiguranja na zdravstvenu njegu u kući osigurane osobe (</w:t>
      </w:r>
      <w:r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Narodne novine</w:t>
      </w:r>
      <w:r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broj 88/10,</w:t>
      </w:r>
      <w:r w:rsidRPr="00271B6B">
        <w:rPr>
          <w:rStyle w:val="gmail-normaltextrun"/>
          <w:rFonts w:ascii="Times New Roman" w:hAnsi="Times New Roman" w:cs="Times New Roman"/>
        </w:rPr>
        <w:t xml:space="preserve"> </w:t>
      </w:r>
      <w:r w:rsidR="00705FA4" w:rsidRPr="00271B6B">
        <w:rPr>
          <w:rStyle w:val="gmail-normaltextrun"/>
          <w:rFonts w:ascii="Times New Roman" w:hAnsi="Times New Roman" w:cs="Times New Roman"/>
        </w:rPr>
        <w:t>1/11, 16/11, 87/11, 38/13, 49/13, 80/13, 93/13, 62/15, 77/15 i 129/17)</w:t>
      </w:r>
      <w:r w:rsidR="00A97C8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provodi u svrhu poboljšanja zdravstvenog stanja osigurane osobe i sprječavanja njegovog pogoršanja, a uključuje i poduku osigurane osobe te članova njezine obitelji o provođenju postupaka zdravstvene njege. </w:t>
      </w:r>
    </w:p>
    <w:p w14:paraId="45DDD043" w14:textId="77777777" w:rsidR="0019094C" w:rsidRPr="009E1521" w:rsidRDefault="0019094C"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00AE93E9" w14:textId="04435BD3" w:rsidR="00E313AF" w:rsidRPr="00271B6B" w:rsidRDefault="00776D0E" w:rsidP="00E80628">
      <w:pPr>
        <w:pStyle w:val="gmail-paragraph"/>
        <w:spacing w:before="0" w:beforeAutospacing="0" w:after="0" w:afterAutospacing="0"/>
        <w:contextualSpacing/>
        <w:jc w:val="both"/>
        <w:rPr>
          <w:rFonts w:ascii="Times New Roman" w:eastAsiaTheme="minorEastAsia"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Palijativna skrb predstavlja pristup skrbi koji je usmjeren na poboljšanje kvalitete života osoba koje se suočavaju s ozbiljnim, često terminalnim bolestima. Cilj palijativne skrbi nije isključivo liječenje bolesti, već pružanje sveobuhvatne podrške pacijentima i njihovim obiteljima kako bi se ublažile fizičke, emocionalne, socijalne i duhovne poteškoće povezane s ozbiljnim bolestima. Ova vrsta skrbi fokusira se na pružanje udobnosti, olakšavanje simptoma te podršku pacijentima i njihovim bližnjima tijekom cijelog tijeka bolesti, uključujući i razdoblje umiranja. Palijativnu skrb u kući na području </w:t>
      </w:r>
      <w:r w:rsidR="0019094C"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pružaju </w:t>
      </w:r>
      <w:r w:rsidR="00A97C87" w:rsidRPr="00271B6B">
        <w:rPr>
          <w:rStyle w:val="gmail-normaltextrun"/>
          <w:rFonts w:ascii="Times New Roman" w:hAnsi="Times New Roman" w:cs="Times New Roman"/>
        </w:rPr>
        <w:t>četiri</w:t>
      </w:r>
      <w:r w:rsidR="00705FA4" w:rsidRPr="00271B6B">
        <w:rPr>
          <w:rStyle w:val="gmail-normaltextrun"/>
          <w:rFonts w:ascii="Times New Roman" w:hAnsi="Times New Roman" w:cs="Times New Roman"/>
        </w:rPr>
        <w:t xml:space="preserve"> mobilna </w:t>
      </w:r>
      <w:r w:rsidR="006A6126" w:rsidRPr="00271B6B">
        <w:rPr>
          <w:rStyle w:val="gmail-normaltextrun"/>
          <w:rFonts w:ascii="Times New Roman" w:hAnsi="Times New Roman" w:cs="Times New Roman"/>
        </w:rPr>
        <w:t xml:space="preserve">palijativna </w:t>
      </w:r>
      <w:r w:rsidR="00705FA4" w:rsidRPr="00271B6B">
        <w:rPr>
          <w:rStyle w:val="gmail-normaltextrun"/>
          <w:rFonts w:ascii="Times New Roman" w:hAnsi="Times New Roman" w:cs="Times New Roman"/>
        </w:rPr>
        <w:t>tima. Procjena je da je čak 80% korisnika od ukupnog broja građana u riziku</w:t>
      </w:r>
      <w:r w:rsidR="00DA08CB" w:rsidRPr="00271B6B">
        <w:rPr>
          <w:rStyle w:val="gmail-normaltextrun"/>
          <w:rFonts w:ascii="Times New Roman" w:hAnsi="Times New Roman" w:cs="Times New Roman"/>
        </w:rPr>
        <w:t xml:space="preserve">, odnosno 545 korisnika </w:t>
      </w:r>
      <w:r w:rsidR="00705FA4" w:rsidRPr="00271B6B">
        <w:rPr>
          <w:rStyle w:val="gmail-normaltextrun"/>
          <w:rFonts w:ascii="Times New Roman" w:hAnsi="Times New Roman" w:cs="Times New Roman"/>
        </w:rPr>
        <w:t xml:space="preserve">u potrebi za palijativnom skrbi na području </w:t>
      </w:r>
      <w:r w:rsidR="00DA08CB"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upanije. Prema prikupljenim podacima mobilnih timova</w:t>
      </w:r>
      <w:r w:rsidR="00A97C87"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u 2022. godini palijativnu skrb je primio 441 korisnik. </w:t>
      </w:r>
      <w:r w:rsidR="00DA08CB" w:rsidRPr="00271B6B">
        <w:rPr>
          <w:rStyle w:val="gmail-normaltextrun"/>
          <w:rFonts w:ascii="Times New Roman" w:hAnsi="Times New Roman" w:cs="Times New Roman"/>
        </w:rPr>
        <w:t>Nadalje, s</w:t>
      </w:r>
      <w:r w:rsidR="00705FA4" w:rsidRPr="00271B6B">
        <w:rPr>
          <w:rStyle w:val="gmail-normaltextrun"/>
          <w:rFonts w:ascii="Times New Roman" w:hAnsi="Times New Roman" w:cs="Times New Roman"/>
        </w:rPr>
        <w:t xml:space="preserve">tacionarna palijativna skrb se na području </w:t>
      </w:r>
      <w:r w:rsidR="00DA08CB"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pruža samo u Općoj županijskoj bolnici Našice u okviru posebnog Odjela, a ima </w:t>
      </w:r>
      <w:r w:rsidR="00705FA4" w:rsidRPr="00271B6B">
        <w:rPr>
          <w:rFonts w:ascii="Times New Roman" w:eastAsiaTheme="minorEastAsia" w:hAnsi="Times New Roman" w:cs="Times New Roman"/>
        </w:rPr>
        <w:t>prvenstveno ulogu smještaja bolesnika u ustanovu s ciljem ublažavanja simptoma koji ne mogu biti zbrinuti u kući bolesnika, stabilizacije stanja koje je u pogoršanju te pružanja kratkotrajnog odmora za obitelj koja brine za bolesnika u njegovom domu. U stacionarnim službama palijativne skrbi multidisciplinarnim radom se, osim zdravstvene skrbi, osigurava psihosocijalna skrb bolesniku i članovima obitelji. U Općoj županijskoj bolnici Našice djelatnost palijativne skrbi je organizirana s 1</w:t>
      </w:r>
      <w:r w:rsidR="00A97C87" w:rsidRPr="00271B6B">
        <w:rPr>
          <w:rFonts w:ascii="Times New Roman" w:eastAsiaTheme="minorEastAsia" w:hAnsi="Times New Roman" w:cs="Times New Roman"/>
        </w:rPr>
        <w:t>2</w:t>
      </w:r>
      <w:r w:rsidR="00705FA4" w:rsidRPr="00271B6B">
        <w:rPr>
          <w:rFonts w:ascii="Times New Roman" w:eastAsiaTheme="minorEastAsia" w:hAnsi="Times New Roman" w:cs="Times New Roman"/>
        </w:rPr>
        <w:t xml:space="preserve"> postelja i posudionicom pomagala. Bolesnici se na bolničko liječenje zaprimaju na osnovi procjene posebnog povjerenstva i u dogovoru s obiteljskim liječnikom. U 2023. godini je na Odjel zaprimljen 81 pacijent. </w:t>
      </w:r>
    </w:p>
    <w:p w14:paraId="26FF95B4" w14:textId="77777777" w:rsidR="00E313AF" w:rsidRPr="009E1521" w:rsidRDefault="00E313AF" w:rsidP="00E80628">
      <w:pPr>
        <w:pStyle w:val="gmail-paragraph"/>
        <w:spacing w:before="0" w:beforeAutospacing="0" w:after="0" w:afterAutospacing="0"/>
        <w:contextualSpacing/>
        <w:jc w:val="both"/>
        <w:rPr>
          <w:rFonts w:ascii="Times New Roman" w:eastAsiaTheme="minorEastAsia" w:hAnsi="Times New Roman" w:cs="Times New Roman"/>
          <w:color w:val="4472C4" w:themeColor="accent1"/>
          <w:sz w:val="16"/>
          <w:szCs w:val="16"/>
        </w:rPr>
      </w:pPr>
    </w:p>
    <w:p w14:paraId="3EB664DE" w14:textId="057D4B45" w:rsidR="00E313AF"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Socijalna usluga boravka za starije i nemoćne osobe na području </w:t>
      </w:r>
      <w:r w:rsidR="00C57622"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 xml:space="preserve">upanije je u značajnom deficitu. Naime, analizom prikupljenih podataka utvrdili smo da su samo </w:t>
      </w:r>
      <w:r w:rsidR="00A97C87" w:rsidRPr="00271B6B">
        <w:rPr>
          <w:rStyle w:val="gmail-normaltextrun"/>
          <w:rFonts w:ascii="Times New Roman" w:hAnsi="Times New Roman" w:cs="Times New Roman"/>
        </w:rPr>
        <w:t>tri</w:t>
      </w:r>
      <w:r w:rsidR="00705FA4" w:rsidRPr="00271B6B">
        <w:rPr>
          <w:rStyle w:val="gmail-normaltextrun"/>
          <w:rFonts w:ascii="Times New Roman" w:hAnsi="Times New Roman" w:cs="Times New Roman"/>
        </w:rPr>
        <w:t xml:space="preserve"> pružatelja usluga licencirana za pružanje usluge boravka starijih osoba, </w:t>
      </w:r>
      <w:r w:rsidR="00C57622" w:rsidRPr="00271B6B">
        <w:rPr>
          <w:rStyle w:val="gmail-normaltextrun"/>
          <w:rFonts w:ascii="Times New Roman" w:hAnsi="Times New Roman" w:cs="Times New Roman"/>
        </w:rPr>
        <w:t xml:space="preserve">od čega </w:t>
      </w:r>
      <w:r w:rsidR="00A97C87" w:rsidRPr="00271B6B">
        <w:rPr>
          <w:rStyle w:val="gmail-normaltextrun"/>
          <w:rFonts w:ascii="Times New Roman" w:hAnsi="Times New Roman" w:cs="Times New Roman"/>
        </w:rPr>
        <w:t>dva</w:t>
      </w:r>
      <w:r w:rsidR="00705FA4" w:rsidRPr="00271B6B">
        <w:rPr>
          <w:rStyle w:val="gmail-normaltextrun"/>
          <w:rFonts w:ascii="Times New Roman" w:hAnsi="Times New Roman" w:cs="Times New Roman"/>
        </w:rPr>
        <w:t xml:space="preserve"> trenutačno ne pružaju navedenu uslugu. Prema provedenoj analizi broj starijih osoba s teškoćama mentalnog zdravlja motiviranih za uslugu boravka u </w:t>
      </w:r>
      <w:r w:rsidR="00C57622"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upaniji iznosi 3</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915, dok je njih 30% u potrebi za socijalnom uslugom, odnosno brojkom izraženo očekivani broj korisnika u potrebi za socijalnom uslugom boravka iznosi 1</w:t>
      </w:r>
      <w:r w:rsidR="00611159"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175. U </w:t>
      </w:r>
      <w:r w:rsidR="00C57622"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upaniji socijalnu uslugu boravka korist</w:t>
      </w:r>
      <w:r w:rsidR="00A97C87" w:rsidRPr="00271B6B">
        <w:rPr>
          <w:rStyle w:val="gmail-normaltextrun"/>
          <w:rFonts w:ascii="Times New Roman" w:hAnsi="Times New Roman" w:cs="Times New Roman"/>
        </w:rPr>
        <w:t>e</w:t>
      </w:r>
      <w:r w:rsidR="00705FA4" w:rsidRPr="00271B6B">
        <w:rPr>
          <w:rStyle w:val="gmail-normaltextrun"/>
          <w:rFonts w:ascii="Times New Roman" w:hAnsi="Times New Roman" w:cs="Times New Roman"/>
        </w:rPr>
        <w:t xml:space="preserve"> samo 24 osobe s teškoćama mentalnog zdravlja. Općenito</w:t>
      </w:r>
      <w:r w:rsidR="00D92293"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usluga boravka ostavljena je na provedbu kroz projektne aktivnosti nelicenciranim pružateljima usluga, </w:t>
      </w:r>
      <w:r w:rsidR="00C57622" w:rsidRPr="00271B6B">
        <w:rPr>
          <w:rStyle w:val="gmail-normaltextrun"/>
          <w:rFonts w:ascii="Times New Roman" w:hAnsi="Times New Roman" w:cs="Times New Roman"/>
        </w:rPr>
        <w:t xml:space="preserve">većinom </w:t>
      </w:r>
      <w:r w:rsidR="003D6739" w:rsidRPr="00271B6B">
        <w:rPr>
          <w:rFonts w:ascii="Times New Roman" w:hAnsi="Times New Roman" w:cs="Times New Roman"/>
        </w:rPr>
        <w:t>organizacijama civilnog društva</w:t>
      </w:r>
      <w:r w:rsidR="00705FA4" w:rsidRPr="00271B6B">
        <w:rPr>
          <w:rStyle w:val="gmail-normaltextrun"/>
          <w:rFonts w:ascii="Times New Roman" w:hAnsi="Times New Roman" w:cs="Times New Roman"/>
        </w:rPr>
        <w:t>, koje usluge provode u neadekvatnim prostorima bez ispunjavanja mjerila opreme i stručnog osoblja te bez nadzora nad kvalitetom pružene usluge. Za zaključiti je da je potrebno takve pružatelje usluga poticati na ishođenje rješenja o ispunjavanju mjerila za pružanje socijalnih usluga</w:t>
      </w:r>
      <w:r w:rsidR="00166112"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w:t>
      </w:r>
    </w:p>
    <w:p w14:paraId="53AD9EF8" w14:textId="77777777" w:rsidR="00E313AF" w:rsidRPr="009E1521" w:rsidRDefault="00E313AF"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2EE3E38B" w14:textId="1353BB41" w:rsidR="00E313AF"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Osim socijalne usluge boravka, koja je definirana Zakonom o socijalnoj skrbi, kao primjer inovativne usluge pojavili su se klubovi/centri za druženje starijih osoba. Procjena za takvim klubovima/centrima je napravljena za populaciju starijih osoba s poteškoćama mentalnog zdravlja motiviranih za uslug</w:t>
      </w:r>
      <w:r w:rsidR="003654F1" w:rsidRPr="00271B6B">
        <w:rPr>
          <w:rStyle w:val="gmail-normaltextrun"/>
          <w:rFonts w:ascii="Times New Roman" w:hAnsi="Times New Roman" w:cs="Times New Roman"/>
        </w:rPr>
        <w:t>u</w:t>
      </w:r>
      <w:r w:rsidR="00705FA4" w:rsidRPr="00271B6B">
        <w:rPr>
          <w:rStyle w:val="gmail-normaltextrun"/>
          <w:rFonts w:ascii="Times New Roman" w:hAnsi="Times New Roman" w:cs="Times New Roman"/>
        </w:rPr>
        <w:t xml:space="preserve"> te je procijenjeno da je njih 50%, odnosno 1</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958 na području </w:t>
      </w:r>
      <w:r w:rsidR="003654F1"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upanije u potrebi za ist</w:t>
      </w:r>
      <w:r w:rsidR="00BE07BB" w:rsidRPr="00271B6B">
        <w:rPr>
          <w:rStyle w:val="gmail-normaltextrun"/>
          <w:rFonts w:ascii="Times New Roman" w:hAnsi="Times New Roman" w:cs="Times New Roman"/>
        </w:rPr>
        <w:t>im</w:t>
      </w:r>
      <w:r w:rsidR="00705FA4" w:rsidRPr="00271B6B">
        <w:rPr>
          <w:rStyle w:val="gmail-normaltextrun"/>
          <w:rFonts w:ascii="Times New Roman" w:hAnsi="Times New Roman" w:cs="Times New Roman"/>
        </w:rPr>
        <w:t xml:space="preserve">. Uslugu u odnosu na navedenu korisničku skupinu pruža samo jedna organizacija civilnog društva i to za svega 20 korisnika.   </w:t>
      </w:r>
    </w:p>
    <w:p w14:paraId="63661DA3" w14:textId="77777777" w:rsidR="00E313AF" w:rsidRPr="009E1521" w:rsidRDefault="00E313AF"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6C280F4E" w14:textId="0E4375AC" w:rsidR="00E313AF"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Sukladno analizi</w:t>
      </w:r>
      <w:r w:rsidR="00BE07BB"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broj starijih osoba s teškoćama mentalnog zdravlja motiviranih za uslugu savjetovanja, psihosocijalnog savjetovanja i psihosocijalne podrške u </w:t>
      </w:r>
      <w:r w:rsidR="00A02F1B" w:rsidRPr="00271B6B">
        <w:rPr>
          <w:rStyle w:val="gmail-normaltextrun"/>
          <w:rFonts w:ascii="Times New Roman" w:hAnsi="Times New Roman" w:cs="Times New Roman"/>
        </w:rPr>
        <w:t>Ž</w:t>
      </w:r>
      <w:r w:rsidR="00705FA4" w:rsidRPr="00271B6B">
        <w:rPr>
          <w:rStyle w:val="gmail-normaltextrun"/>
          <w:rFonts w:ascii="Times New Roman" w:hAnsi="Times New Roman" w:cs="Times New Roman"/>
        </w:rPr>
        <w:t>upaniji iznosi 3</w:t>
      </w:r>
      <w:r w:rsidR="00090041"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915, od kojih je 20% u potrebi za socijalnom uslugom savjetovanja, psihosocijalnog savjetovanja i psihosocijalne podrške, odnosno </w:t>
      </w:r>
      <w:r w:rsidR="00A02F1B" w:rsidRPr="00271B6B">
        <w:rPr>
          <w:rStyle w:val="gmail-normaltextrun"/>
          <w:rFonts w:ascii="Times New Roman" w:hAnsi="Times New Roman" w:cs="Times New Roman"/>
        </w:rPr>
        <w:t>njih</w:t>
      </w:r>
      <w:r w:rsidR="00705FA4" w:rsidRPr="00271B6B">
        <w:rPr>
          <w:rStyle w:val="gmail-normaltextrun"/>
          <w:rFonts w:ascii="Times New Roman" w:hAnsi="Times New Roman" w:cs="Times New Roman"/>
        </w:rPr>
        <w:t xml:space="preserve"> 783</w:t>
      </w:r>
      <w:r w:rsidR="00A02F1B" w:rsidRPr="00271B6B">
        <w:rPr>
          <w:rStyle w:val="gmail-normaltextrun"/>
          <w:rFonts w:ascii="Times New Roman" w:hAnsi="Times New Roman" w:cs="Times New Roman"/>
        </w:rPr>
        <w:t>,</w:t>
      </w:r>
      <w:r w:rsidR="00705FA4" w:rsidRPr="00271B6B">
        <w:rPr>
          <w:rStyle w:val="gmail-normaltextrun"/>
          <w:rFonts w:ascii="Times New Roman" w:hAnsi="Times New Roman" w:cs="Times New Roman"/>
        </w:rPr>
        <w:t xml:space="preserve"> dok su navedene usluge pružene za svega 123 osobe. </w:t>
      </w:r>
      <w:r w:rsidR="00DE7369" w:rsidRPr="00271B6B">
        <w:rPr>
          <w:rStyle w:val="gmail-normaltextrun"/>
          <w:rFonts w:ascii="Times New Roman" w:hAnsi="Times New Roman" w:cs="Times New Roman"/>
        </w:rPr>
        <w:t xml:space="preserve">Već je </w:t>
      </w:r>
      <w:r w:rsidR="00705FA4" w:rsidRPr="00271B6B">
        <w:rPr>
          <w:rStyle w:val="gmail-normaltextrun"/>
          <w:rFonts w:ascii="Times New Roman" w:hAnsi="Times New Roman" w:cs="Times New Roman"/>
        </w:rPr>
        <w:t xml:space="preserve">prepoznata važnost pružanja ovakvog vida podrške starijim osobama kako bi im se omogućilo dostojanstveno i zadovoljavajuće starenje. Socijalne usluge savjetovanja, psihosocijalnog savjetovanja i psihosocijalne podrške igraju ključnu ulogu u ostvarivanju tog cilja. </w:t>
      </w:r>
    </w:p>
    <w:p w14:paraId="48A14644" w14:textId="77777777" w:rsidR="00E313AF" w:rsidRPr="009E1521" w:rsidRDefault="00E313AF"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306599F1" w14:textId="3CC26D05" w:rsidR="00E313AF" w:rsidRPr="00271B6B" w:rsidRDefault="00776D0E" w:rsidP="00E80628">
      <w:pPr>
        <w:pStyle w:val="gmail-paragraph"/>
        <w:spacing w:before="0" w:beforeAutospacing="0" w:after="0" w:afterAutospacing="0"/>
        <w:contextualSpacing/>
        <w:jc w:val="both"/>
        <w:rPr>
          <w:rStyle w:val="gmail-eop"/>
          <w:rFonts w:ascii="Times New Roman" w:hAnsi="Times New Roman" w:cs="Times New Roman"/>
        </w:rPr>
      </w:pPr>
      <w:r w:rsidRPr="00271B6B">
        <w:rPr>
          <w:rStyle w:val="gmail-eop"/>
          <w:rFonts w:ascii="Times New Roman" w:hAnsi="Times New Roman" w:cs="Times New Roman"/>
        </w:rPr>
        <w:tab/>
      </w:r>
      <w:r w:rsidR="00705FA4" w:rsidRPr="00271B6B">
        <w:rPr>
          <w:rStyle w:val="gmail-eop"/>
          <w:rFonts w:ascii="Times New Roman" w:hAnsi="Times New Roman" w:cs="Times New Roman"/>
        </w:rPr>
        <w:t>Programom učinkoviti ljudski potencijali 2021. - 2027. godine kao jedan od detektiranih izazova navodi se visoki udio osoba u riziku od siromaštva i/ili socijalne isključenosti upravo kod starijih osoba. U R</w:t>
      </w:r>
      <w:r w:rsidR="002021C8" w:rsidRPr="00271B6B">
        <w:rPr>
          <w:rStyle w:val="gmail-eop"/>
          <w:rFonts w:ascii="Times New Roman" w:hAnsi="Times New Roman" w:cs="Times New Roman"/>
        </w:rPr>
        <w:t xml:space="preserve">epublici Hrvatskoj </w:t>
      </w:r>
      <w:r w:rsidR="00705FA4" w:rsidRPr="00271B6B">
        <w:rPr>
          <w:rStyle w:val="gmail-eop"/>
          <w:rFonts w:ascii="Times New Roman" w:hAnsi="Times New Roman" w:cs="Times New Roman"/>
        </w:rPr>
        <w:t>je od 2013. do 2020. godine došlo do značajnog pada udjela osoba u riziku od siromaštva ili socijalne isključenosti, s 29,9% na 20,5%, što je dovelo do izjednačavanja s prosjekom E</w:t>
      </w:r>
      <w:r w:rsidR="00BE07BB" w:rsidRPr="00271B6B">
        <w:rPr>
          <w:rStyle w:val="gmail-eop"/>
          <w:rFonts w:ascii="Times New Roman" w:hAnsi="Times New Roman" w:cs="Times New Roman"/>
        </w:rPr>
        <w:t>uropske unije</w:t>
      </w:r>
      <w:r w:rsidR="00705FA4" w:rsidRPr="00271B6B">
        <w:rPr>
          <w:rStyle w:val="gmail-eop"/>
          <w:rFonts w:ascii="Times New Roman" w:hAnsi="Times New Roman" w:cs="Times New Roman"/>
        </w:rPr>
        <w:t xml:space="preserve"> (21,5%). No rizik je i dalje najizraženiji kod određenih skupina među kojima su i starije osobe (33,8% starijih od 65 godina u riziku u RH; u EU 19,5%). </w:t>
      </w:r>
    </w:p>
    <w:p w14:paraId="67BA1BF9" w14:textId="77777777" w:rsidR="00E313AF" w:rsidRPr="009E1521" w:rsidRDefault="00E313AF" w:rsidP="00E80628">
      <w:pPr>
        <w:pStyle w:val="gmail-paragraph"/>
        <w:spacing w:before="0" w:beforeAutospacing="0" w:after="0" w:afterAutospacing="0"/>
        <w:contextualSpacing/>
        <w:jc w:val="both"/>
        <w:rPr>
          <w:rStyle w:val="gmail-eop"/>
          <w:rFonts w:ascii="Times New Roman" w:hAnsi="Times New Roman" w:cs="Times New Roman"/>
          <w:color w:val="4472C4" w:themeColor="accent1"/>
          <w:sz w:val="16"/>
          <w:szCs w:val="16"/>
        </w:rPr>
      </w:pPr>
    </w:p>
    <w:p w14:paraId="6FE58D5E" w14:textId="0317A66C" w:rsidR="00E313AF" w:rsidRPr="00271B6B" w:rsidRDefault="00776D0E" w:rsidP="00E80628">
      <w:pPr>
        <w:pStyle w:val="gmail-paragraph"/>
        <w:spacing w:before="0" w:beforeAutospacing="0" w:after="0" w:afterAutospacing="0"/>
        <w:contextualSpacing/>
        <w:jc w:val="both"/>
        <w:rPr>
          <w:rStyle w:val="gmail-normaltextrun"/>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Također su kao izazov za pružanje dugotrajne skrbi prepoznati nedostatni kapaciteti za dugotrajnu skrb kao i nedostatna integriranost sustava socijalne skrbi  i zdravstva za dugotrajnu skrb. U Hrvatskoj je dugotrajna skrb općenito nedovoljno razvijena i značajno je institucionalizirana. Hrvatska za dugotrajnu skrb izdvaja 3,03% od sveukupne potrošnje za zdravstvo, u odnosu na prosjek E</w:t>
      </w:r>
      <w:r w:rsidR="00BE07BB" w:rsidRPr="00271B6B">
        <w:rPr>
          <w:rStyle w:val="gmail-normaltextrun"/>
          <w:rFonts w:ascii="Times New Roman" w:hAnsi="Times New Roman" w:cs="Times New Roman"/>
        </w:rPr>
        <w:t>uropske unije</w:t>
      </w:r>
      <w:r w:rsidR="00705FA4" w:rsidRPr="00271B6B">
        <w:rPr>
          <w:rStyle w:val="gmail-normaltextrun"/>
          <w:rFonts w:ascii="Times New Roman" w:hAnsi="Times New Roman" w:cs="Times New Roman"/>
        </w:rPr>
        <w:t xml:space="preserve"> od 16,11% u 2019. godini. Ova vrsta skrbi odvija se uglavnom u zdravstvenim ustanovama, odnosno bolnicama te ustanovama za socijalnu skrb, što ju čini fragmentiranom i neučinkovitom. Zbog nedostatnih kapaciteta za pružanje dugotrajne skrbi i porasta broja starijih osoba, potrebno je stvoriti učinkovit sustav pružanja dugotrajne skrbi i educirati osoblje za takav specifičan rad, kao i koordinaciju izvaninstitucionalnih pružatelja zdravstvene i socijalne skrbi. Takva će ulaganja omogućiti bolje uvjete za pružanje dugotrajne skrbi u zajednici. </w:t>
      </w:r>
    </w:p>
    <w:p w14:paraId="7D0C0996" w14:textId="77777777" w:rsidR="00E313AF" w:rsidRPr="009E1521" w:rsidRDefault="00E313AF" w:rsidP="00E80628">
      <w:pPr>
        <w:pStyle w:val="gmail-paragraph"/>
        <w:spacing w:before="0" w:beforeAutospacing="0" w:after="0" w:afterAutospacing="0"/>
        <w:contextualSpacing/>
        <w:jc w:val="both"/>
        <w:rPr>
          <w:rStyle w:val="gmail-normaltextrun"/>
          <w:rFonts w:ascii="Times New Roman" w:hAnsi="Times New Roman" w:cs="Times New Roman"/>
          <w:color w:val="4472C4" w:themeColor="accent1"/>
          <w:sz w:val="16"/>
          <w:szCs w:val="16"/>
        </w:rPr>
      </w:pPr>
    </w:p>
    <w:p w14:paraId="0F3D5D62" w14:textId="42551927" w:rsidR="00B12325" w:rsidRPr="00271B6B" w:rsidRDefault="00776D0E" w:rsidP="00E80628">
      <w:pPr>
        <w:spacing w:line="240" w:lineRule="auto"/>
        <w:contextualSpacing/>
        <w:jc w:val="both"/>
        <w:rPr>
          <w:rFonts w:ascii="Times New Roman" w:hAnsi="Times New Roman" w:cs="Times New Roman"/>
        </w:rPr>
      </w:pPr>
      <w:r w:rsidRPr="00271B6B">
        <w:rPr>
          <w:rStyle w:val="gmail-normaltextrun"/>
          <w:rFonts w:ascii="Times New Roman" w:hAnsi="Times New Roman" w:cs="Times New Roman"/>
        </w:rPr>
        <w:tab/>
      </w:r>
      <w:r w:rsidR="00705FA4" w:rsidRPr="00271B6B">
        <w:rPr>
          <w:rStyle w:val="gmail-normaltextrun"/>
          <w:rFonts w:ascii="Times New Roman" w:hAnsi="Times New Roman" w:cs="Times New Roman"/>
        </w:rPr>
        <w:t xml:space="preserve">Iako se zdravstveni status stanovništva poboljšava, smrtnost od </w:t>
      </w:r>
      <w:r w:rsidR="002021C8" w:rsidRPr="00271B6B">
        <w:rPr>
          <w:rStyle w:val="gmail-normaltextrun"/>
          <w:rFonts w:ascii="Times New Roman" w:hAnsi="Times New Roman" w:cs="Times New Roman"/>
        </w:rPr>
        <w:t xml:space="preserve">bolesti koje se mogu prevenirati </w:t>
      </w:r>
      <w:r w:rsidR="00705FA4" w:rsidRPr="00271B6B">
        <w:rPr>
          <w:rStyle w:val="gmail-normaltextrun"/>
          <w:rFonts w:ascii="Times New Roman" w:hAnsi="Times New Roman" w:cs="Times New Roman"/>
        </w:rPr>
        <w:t>i</w:t>
      </w:r>
      <w:r w:rsidR="002021C8" w:rsidRPr="00271B6B">
        <w:rPr>
          <w:rStyle w:val="gmail-normaltextrun"/>
          <w:rFonts w:ascii="Times New Roman" w:hAnsi="Times New Roman" w:cs="Times New Roman"/>
        </w:rPr>
        <w:t xml:space="preserve"> onih</w:t>
      </w:r>
      <w:r w:rsidR="00705FA4" w:rsidRPr="00271B6B">
        <w:rPr>
          <w:rStyle w:val="gmail-normaltextrun"/>
          <w:rFonts w:ascii="Times New Roman" w:hAnsi="Times New Roman" w:cs="Times New Roman"/>
        </w:rPr>
        <w:t xml:space="preserve"> izlječivih je iznad prosjeka E</w:t>
      </w:r>
      <w:r w:rsidR="00BE07BB" w:rsidRPr="00271B6B">
        <w:rPr>
          <w:rStyle w:val="gmail-normaltextrun"/>
          <w:rFonts w:ascii="Times New Roman" w:hAnsi="Times New Roman" w:cs="Times New Roman"/>
        </w:rPr>
        <w:t>uropske unije</w:t>
      </w:r>
      <w:r w:rsidR="00705FA4" w:rsidRPr="00271B6B">
        <w:rPr>
          <w:rStyle w:val="gmail-normaltextrun"/>
          <w:rFonts w:ascii="Times New Roman" w:hAnsi="Times New Roman" w:cs="Times New Roman"/>
        </w:rPr>
        <w:t>. U 2020. godini očekivani životni vijek u Hrvatskoj je 78 godina, što je znatno kraće od prosjeka E</w:t>
      </w:r>
      <w:r w:rsidR="00BE07BB" w:rsidRPr="00271B6B">
        <w:rPr>
          <w:rStyle w:val="gmail-normaltextrun"/>
          <w:rFonts w:ascii="Times New Roman" w:hAnsi="Times New Roman" w:cs="Times New Roman"/>
        </w:rPr>
        <w:t>uropske unije</w:t>
      </w:r>
      <w:r w:rsidR="00705FA4" w:rsidRPr="00271B6B">
        <w:rPr>
          <w:rStyle w:val="gmail-normaltextrun"/>
          <w:rFonts w:ascii="Times New Roman" w:hAnsi="Times New Roman" w:cs="Times New Roman"/>
        </w:rPr>
        <w:t xml:space="preserve"> (80,4 godine). </w:t>
      </w:r>
      <w:r w:rsidR="00B12325" w:rsidRPr="00271B6B">
        <w:rPr>
          <w:rFonts w:ascii="Times New Roman" w:hAnsi="Times New Roman" w:cs="Times New Roman"/>
        </w:rPr>
        <w:t>Plan i program mjera zdravstvene zaštite 2023.</w:t>
      </w:r>
      <w:r w:rsidRPr="00271B6B">
        <w:rPr>
          <w:rFonts w:ascii="Times New Roman" w:hAnsi="Times New Roman" w:cs="Times New Roman"/>
        </w:rPr>
        <w:t xml:space="preserve"> </w:t>
      </w:r>
      <w:r w:rsidR="00B12325" w:rsidRPr="00271B6B">
        <w:rPr>
          <w:rFonts w:ascii="Times New Roman" w:hAnsi="Times New Roman" w:cs="Times New Roman"/>
        </w:rPr>
        <w:t>-</w:t>
      </w:r>
      <w:r w:rsidRPr="00271B6B">
        <w:rPr>
          <w:rFonts w:ascii="Times New Roman" w:hAnsi="Times New Roman" w:cs="Times New Roman"/>
        </w:rPr>
        <w:t xml:space="preserve"> </w:t>
      </w:r>
      <w:r w:rsidR="00B12325" w:rsidRPr="00271B6B">
        <w:rPr>
          <w:rFonts w:ascii="Times New Roman" w:hAnsi="Times New Roman" w:cs="Times New Roman"/>
        </w:rPr>
        <w:t xml:space="preserve">2026. </w:t>
      </w:r>
      <w:r w:rsidR="003F326E" w:rsidRPr="00271B6B">
        <w:rPr>
          <w:rFonts w:ascii="Times New Roman" w:hAnsi="Times New Roman" w:cs="Times New Roman"/>
        </w:rPr>
        <w:t>predviđa</w:t>
      </w:r>
      <w:r w:rsidR="00D92293" w:rsidRPr="00271B6B">
        <w:rPr>
          <w:rFonts w:ascii="Times New Roman" w:hAnsi="Times New Roman" w:cs="Times New Roman"/>
        </w:rPr>
        <w:t>ju</w:t>
      </w:r>
      <w:r w:rsidR="003F326E" w:rsidRPr="00271B6B">
        <w:rPr>
          <w:rFonts w:ascii="Times New Roman" w:hAnsi="Times New Roman" w:cs="Times New Roman"/>
        </w:rPr>
        <w:t xml:space="preserve"> različite mjere za promicanje zdravlja i prevenciju bolesti kao što su poticanje pozitivnog zdravstvenog ponašanja i usvajanje po zdravlje korisnih navika, savjetovanje starijih osoba, savjetovanje obitelji i drugih koji se skrbe o starijoj osobi. Za provedbu mjera predviđa se angažiranje primarne zdravstvene zaštite putem izabran</w:t>
      </w:r>
      <w:r w:rsidR="00F42501" w:rsidRPr="00271B6B">
        <w:rPr>
          <w:rFonts w:ascii="Times New Roman" w:hAnsi="Times New Roman" w:cs="Times New Roman"/>
        </w:rPr>
        <w:t>ih</w:t>
      </w:r>
      <w:r w:rsidR="003F326E" w:rsidRPr="00271B6B">
        <w:rPr>
          <w:rFonts w:ascii="Times New Roman" w:hAnsi="Times New Roman" w:cs="Times New Roman"/>
        </w:rPr>
        <w:t xml:space="preserve"> liječnik</w:t>
      </w:r>
      <w:r w:rsidR="00F42501" w:rsidRPr="00271B6B">
        <w:rPr>
          <w:rFonts w:ascii="Times New Roman" w:hAnsi="Times New Roman" w:cs="Times New Roman"/>
        </w:rPr>
        <w:t>a</w:t>
      </w:r>
      <w:r w:rsidR="003F326E" w:rsidRPr="00271B6B">
        <w:rPr>
          <w:rFonts w:ascii="Times New Roman" w:hAnsi="Times New Roman" w:cs="Times New Roman"/>
        </w:rPr>
        <w:t xml:space="preserve"> obiteljske medicine, patronažna služba</w:t>
      </w:r>
      <w:r w:rsidR="00D92293" w:rsidRPr="00271B6B">
        <w:rPr>
          <w:rFonts w:ascii="Times New Roman" w:hAnsi="Times New Roman" w:cs="Times New Roman"/>
        </w:rPr>
        <w:t>,</w:t>
      </w:r>
      <w:r w:rsidR="003F326E" w:rsidRPr="00271B6B">
        <w:rPr>
          <w:rFonts w:ascii="Times New Roman" w:hAnsi="Times New Roman" w:cs="Times New Roman"/>
        </w:rPr>
        <w:t xml:space="preserve"> ali i županijske javnozdravstvene službe pri zavodima za javno zdravstvo. Isto tako</w:t>
      </w:r>
      <w:r w:rsidR="00D92293" w:rsidRPr="00271B6B">
        <w:rPr>
          <w:rFonts w:ascii="Times New Roman" w:hAnsi="Times New Roman" w:cs="Times New Roman"/>
        </w:rPr>
        <w:t xml:space="preserve"> je</w:t>
      </w:r>
      <w:r w:rsidR="003F326E" w:rsidRPr="00271B6B">
        <w:rPr>
          <w:rFonts w:ascii="Times New Roman" w:hAnsi="Times New Roman" w:cs="Times New Roman"/>
        </w:rPr>
        <w:t xml:space="preserve"> i Nacionaln</w:t>
      </w:r>
      <w:r w:rsidR="00D92293" w:rsidRPr="00271B6B">
        <w:rPr>
          <w:rFonts w:ascii="Times New Roman" w:hAnsi="Times New Roman" w:cs="Times New Roman"/>
        </w:rPr>
        <w:t>a</w:t>
      </w:r>
      <w:r w:rsidR="003F326E" w:rsidRPr="00271B6B">
        <w:rPr>
          <w:rFonts w:ascii="Times New Roman" w:hAnsi="Times New Roman" w:cs="Times New Roman"/>
        </w:rPr>
        <w:t xml:space="preserve"> razvojn</w:t>
      </w:r>
      <w:r w:rsidR="00D92293" w:rsidRPr="00271B6B">
        <w:rPr>
          <w:rFonts w:ascii="Times New Roman" w:hAnsi="Times New Roman" w:cs="Times New Roman"/>
        </w:rPr>
        <w:t>a</w:t>
      </w:r>
      <w:r w:rsidR="003F326E" w:rsidRPr="00271B6B">
        <w:rPr>
          <w:rFonts w:ascii="Times New Roman" w:hAnsi="Times New Roman" w:cs="Times New Roman"/>
        </w:rPr>
        <w:t xml:space="preserve"> strategij</w:t>
      </w:r>
      <w:r w:rsidR="00D92293" w:rsidRPr="00271B6B">
        <w:rPr>
          <w:rFonts w:ascii="Times New Roman" w:hAnsi="Times New Roman" w:cs="Times New Roman"/>
        </w:rPr>
        <w:t>a</w:t>
      </w:r>
      <w:r w:rsidR="003F326E" w:rsidRPr="00271B6B">
        <w:rPr>
          <w:rFonts w:ascii="Times New Roman" w:hAnsi="Times New Roman" w:cs="Times New Roman"/>
        </w:rPr>
        <w:t xml:space="preserve"> Republike Hrvatske do 2030. godine usmjeren</w:t>
      </w:r>
      <w:r w:rsidR="00D92293" w:rsidRPr="00271B6B">
        <w:rPr>
          <w:rFonts w:ascii="Times New Roman" w:hAnsi="Times New Roman" w:cs="Times New Roman"/>
        </w:rPr>
        <w:t>a</w:t>
      </w:r>
      <w:r w:rsidR="003F326E" w:rsidRPr="00271B6B">
        <w:rPr>
          <w:rFonts w:ascii="Times New Roman" w:hAnsi="Times New Roman" w:cs="Times New Roman"/>
        </w:rPr>
        <w:t xml:space="preserve"> na zdrav, aktivan i kvalitetan život koji obuhvaća kvalitetnu i dostupnu zdravstvenu zaštitu i zdravstvenu skrb, zdravije životne navike, dostojanstveno starenje i socijalnu solidarnost s ranjivim društvenim skupinama ili osobama izloženim riziku od siromaštva. </w:t>
      </w:r>
      <w:r w:rsidR="00B12325" w:rsidRPr="00271B6B">
        <w:rPr>
          <w:rFonts w:ascii="Times New Roman" w:hAnsi="Times New Roman" w:cs="Times New Roman"/>
        </w:rPr>
        <w:t xml:space="preserve"> </w:t>
      </w:r>
    </w:p>
    <w:p w14:paraId="000F9EB5" w14:textId="77777777" w:rsidR="003F326E" w:rsidRPr="009E1521" w:rsidRDefault="003F326E" w:rsidP="00E80628">
      <w:pPr>
        <w:spacing w:line="240" w:lineRule="auto"/>
        <w:contextualSpacing/>
        <w:jc w:val="both"/>
        <w:rPr>
          <w:rFonts w:ascii="Times New Roman" w:hAnsi="Times New Roman" w:cs="Times New Roman"/>
          <w:sz w:val="12"/>
          <w:szCs w:val="12"/>
        </w:rPr>
      </w:pPr>
    </w:p>
    <w:p w14:paraId="6EDA1EA0" w14:textId="1EC74716" w:rsidR="00705FA4" w:rsidRPr="00271B6B" w:rsidRDefault="00776D0E" w:rsidP="00E80628">
      <w:pPr>
        <w:spacing w:after="0" w:line="240" w:lineRule="auto"/>
        <w:contextualSpacing/>
        <w:jc w:val="both"/>
        <w:rPr>
          <w:rFonts w:ascii="Times New Roman" w:eastAsiaTheme="minorEastAsia" w:hAnsi="Times New Roman" w:cs="Times New Roman"/>
        </w:rPr>
      </w:pPr>
      <w:r w:rsidRPr="00271B6B">
        <w:rPr>
          <w:rFonts w:ascii="Times New Roman" w:eastAsiaTheme="minorEastAsia" w:hAnsi="Times New Roman" w:cs="Times New Roman"/>
        </w:rPr>
        <w:tab/>
      </w:r>
      <w:r w:rsidR="00223C64" w:rsidRPr="00271B6B">
        <w:rPr>
          <w:rFonts w:ascii="Times New Roman" w:eastAsiaTheme="minorEastAsia" w:hAnsi="Times New Roman" w:cs="Times New Roman"/>
        </w:rPr>
        <w:t>Bitno je spomenuti i i</w:t>
      </w:r>
      <w:r w:rsidR="00705FA4" w:rsidRPr="00271B6B">
        <w:rPr>
          <w:rFonts w:ascii="Times New Roman" w:eastAsiaTheme="minorEastAsia" w:hAnsi="Times New Roman" w:cs="Times New Roman"/>
        </w:rPr>
        <w:t xml:space="preserve">novacije u socijalnim uslugama za starije osobe </w:t>
      </w:r>
      <w:r w:rsidR="00223C64" w:rsidRPr="00271B6B">
        <w:rPr>
          <w:rFonts w:ascii="Times New Roman" w:eastAsiaTheme="minorEastAsia" w:hAnsi="Times New Roman" w:cs="Times New Roman"/>
        </w:rPr>
        <w:t xml:space="preserve">jer </w:t>
      </w:r>
      <w:r w:rsidR="00705FA4" w:rsidRPr="00271B6B">
        <w:rPr>
          <w:rFonts w:ascii="Times New Roman" w:eastAsiaTheme="minorEastAsia" w:hAnsi="Times New Roman" w:cs="Times New Roman"/>
        </w:rPr>
        <w:t>često uključuju kombinaciju tehnologije, prilagodbi okoline, podrške zajednice i stvaranje pristupačnih resursa koji zadovoljavaju specifične potrebe starijih pojedinaca. Ove inovacije pomogle bi u održavanju njihove neovisnosti, potičući aktivno sudjelovanje u društvu i poboljšavajući njihovu kvalitetu života.</w:t>
      </w:r>
    </w:p>
    <w:p w14:paraId="5E76E1B0" w14:textId="1BEB5336" w:rsidR="00592F01" w:rsidRPr="00271B6B" w:rsidRDefault="00592F01" w:rsidP="00E80628">
      <w:pPr>
        <w:pStyle w:val="Naslov2"/>
        <w:spacing w:line="240" w:lineRule="auto"/>
        <w:jc w:val="both"/>
      </w:pPr>
      <w:bookmarkStart w:id="50" w:name="_Toc178854701"/>
      <w:bookmarkStart w:id="51" w:name="_Toc151989704"/>
      <w:bookmarkStart w:id="52" w:name="_Toc112155621"/>
      <w:bookmarkStart w:id="53" w:name="_Toc112157475"/>
      <w:r w:rsidRPr="00271B6B">
        <w:t>3.</w:t>
      </w:r>
      <w:r w:rsidR="00E313AF" w:rsidRPr="00271B6B">
        <w:t>6</w:t>
      </w:r>
      <w:r w:rsidRPr="00271B6B">
        <w:t xml:space="preserve">. </w:t>
      </w:r>
      <w:r w:rsidR="00295535" w:rsidRPr="00271B6B">
        <w:tab/>
      </w:r>
      <w:r w:rsidRPr="00271B6B">
        <w:t xml:space="preserve">Utvrđivanje drugih potreba korisničkih skupina na području </w:t>
      </w:r>
      <w:r w:rsidR="00E313AF" w:rsidRPr="00271B6B">
        <w:t>Ž</w:t>
      </w:r>
      <w:r w:rsidRPr="00271B6B">
        <w:t>upanije iskazan</w:t>
      </w:r>
      <w:r w:rsidR="00F42501" w:rsidRPr="00271B6B">
        <w:t>ih</w:t>
      </w:r>
      <w:r w:rsidRPr="00271B6B">
        <w:t xml:space="preserve"> </w:t>
      </w:r>
      <w:r w:rsidR="00295535" w:rsidRPr="00271B6B">
        <w:tab/>
      </w:r>
      <w:r w:rsidRPr="00271B6B">
        <w:t>dodatnim</w:t>
      </w:r>
      <w:bookmarkStart w:id="54" w:name="_Toc178854702"/>
      <w:bookmarkEnd w:id="50"/>
      <w:r w:rsidR="00F42501" w:rsidRPr="00271B6B">
        <w:t xml:space="preserve"> </w:t>
      </w:r>
      <w:r w:rsidRPr="00271B6B">
        <w:t>kvalitativnim i kvantitativnim analizama i intervjuima</w:t>
      </w:r>
      <w:bookmarkEnd w:id="51"/>
      <w:bookmarkEnd w:id="54"/>
    </w:p>
    <w:p w14:paraId="23FC6999" w14:textId="77777777" w:rsidR="00405B86" w:rsidRPr="00271B6B" w:rsidRDefault="00405B86" w:rsidP="00E80628">
      <w:pPr>
        <w:spacing w:line="240" w:lineRule="auto"/>
        <w:contextualSpacing/>
        <w:jc w:val="both"/>
        <w:rPr>
          <w:rFonts w:ascii="Times New Roman" w:hAnsi="Times New Roman" w:cs="Times New Roman"/>
          <w:color w:val="C00000"/>
          <w:sz w:val="20"/>
          <w:szCs w:val="20"/>
        </w:rPr>
      </w:pPr>
    </w:p>
    <w:p w14:paraId="1F7C0D3F" w14:textId="1BA09C01" w:rsidR="007D0D5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7D0D53" w:rsidRPr="00271B6B">
        <w:rPr>
          <w:rFonts w:ascii="Times New Roman" w:hAnsi="Times New Roman" w:cs="Times New Roman"/>
        </w:rPr>
        <w:t xml:space="preserve">Na području </w:t>
      </w:r>
      <w:r w:rsidR="00405B86" w:rsidRPr="00271B6B">
        <w:rPr>
          <w:rFonts w:ascii="Times New Roman" w:hAnsi="Times New Roman" w:cs="Times New Roman"/>
        </w:rPr>
        <w:t>Ž</w:t>
      </w:r>
      <w:r w:rsidR="007D0D53" w:rsidRPr="00271B6B">
        <w:rPr>
          <w:rFonts w:ascii="Times New Roman" w:hAnsi="Times New Roman" w:cs="Times New Roman"/>
        </w:rPr>
        <w:t xml:space="preserve">upanije Ministarstvo zdravstva je u prosincu 2018. godine potpisalo s UNICEF-om Sporazum o suradnji pri realizaciji tehničke podrške UNICEF-a za provedbu pilot-projekta integriranog modela za rani probir i dijagnostiku djece u dobi od 0-7 godina s </w:t>
      </w:r>
      <w:r w:rsidR="00B533B8" w:rsidRPr="00271B6B">
        <w:rPr>
          <w:rFonts w:ascii="Times New Roman" w:hAnsi="Times New Roman" w:cs="Times New Roman"/>
        </w:rPr>
        <w:t>poremećajima autističnog spektra (</w:t>
      </w:r>
      <w:r w:rsidR="007D0D53" w:rsidRPr="00271B6B">
        <w:rPr>
          <w:rFonts w:ascii="Times New Roman" w:hAnsi="Times New Roman" w:cs="Times New Roman"/>
        </w:rPr>
        <w:t>PAS</w:t>
      </w:r>
      <w:r w:rsidR="00B533B8" w:rsidRPr="00271B6B">
        <w:rPr>
          <w:rFonts w:ascii="Times New Roman" w:hAnsi="Times New Roman" w:cs="Times New Roman"/>
        </w:rPr>
        <w:t>)</w:t>
      </w:r>
      <w:r w:rsidR="007D0D53" w:rsidRPr="00271B6B">
        <w:rPr>
          <w:rFonts w:ascii="Times New Roman" w:hAnsi="Times New Roman" w:cs="Times New Roman"/>
        </w:rPr>
        <w:t xml:space="preserve">, a prema nacrtu Nacionalnog okvira za rani probir i dijagnostiku djece s poremećajem iz spektra autizma. Planirana je realizacija pilot-projekta u </w:t>
      </w:r>
      <w:r w:rsidR="00083738" w:rsidRPr="00271B6B">
        <w:rPr>
          <w:rFonts w:ascii="Times New Roman" w:hAnsi="Times New Roman" w:cs="Times New Roman"/>
        </w:rPr>
        <w:t xml:space="preserve">Županiji </w:t>
      </w:r>
      <w:r w:rsidR="007D0D53" w:rsidRPr="00271B6B">
        <w:rPr>
          <w:rFonts w:ascii="Times New Roman" w:hAnsi="Times New Roman" w:cs="Times New Roman"/>
        </w:rPr>
        <w:t>u suradnji s K</w:t>
      </w:r>
      <w:r w:rsidR="00F42501" w:rsidRPr="00271B6B">
        <w:rPr>
          <w:rFonts w:ascii="Times New Roman" w:hAnsi="Times New Roman" w:cs="Times New Roman"/>
        </w:rPr>
        <w:t>liničkim bolničkim centrom</w:t>
      </w:r>
      <w:r w:rsidR="007D0D53" w:rsidRPr="00271B6B">
        <w:rPr>
          <w:rFonts w:ascii="Times New Roman" w:hAnsi="Times New Roman" w:cs="Times New Roman"/>
        </w:rPr>
        <w:t xml:space="preserve"> Osijek</w:t>
      </w:r>
      <w:r w:rsidR="00D92293" w:rsidRPr="00271B6B">
        <w:rPr>
          <w:rFonts w:ascii="Times New Roman" w:hAnsi="Times New Roman" w:cs="Times New Roman"/>
        </w:rPr>
        <w:t>,</w:t>
      </w:r>
      <w:r w:rsidR="00083738" w:rsidRPr="00271B6B">
        <w:rPr>
          <w:rFonts w:ascii="Times New Roman" w:hAnsi="Times New Roman" w:cs="Times New Roman"/>
        </w:rPr>
        <w:t xml:space="preserve"> a</w:t>
      </w:r>
      <w:r w:rsidR="007D0D53" w:rsidRPr="00271B6B">
        <w:rPr>
          <w:rFonts w:ascii="Times New Roman" w:hAnsi="Times New Roman" w:cs="Times New Roman"/>
        </w:rPr>
        <w:t xml:space="preserve"> u svrhu dobivanja uvida u učinkovitost Nacionalnog okvira u rješavanju problema ranog probira, dijagnostike i rane intervencije za djecu s poremećajem iz autističnog spektra te preduvjetima za njegovu primjenu na nacionalnoj razini. </w:t>
      </w:r>
      <w:r w:rsidR="00B533B8" w:rsidRPr="00271B6B">
        <w:rPr>
          <w:rFonts w:ascii="Times New Roman" w:hAnsi="Times New Roman" w:cs="Times New Roman"/>
        </w:rPr>
        <w:t xml:space="preserve"> </w:t>
      </w:r>
    </w:p>
    <w:p w14:paraId="7514E60D" w14:textId="77777777" w:rsidR="007D0D53" w:rsidRPr="00271B6B" w:rsidRDefault="007D0D53" w:rsidP="00E80628">
      <w:pPr>
        <w:spacing w:after="0" w:line="240" w:lineRule="auto"/>
        <w:contextualSpacing/>
        <w:jc w:val="both"/>
        <w:rPr>
          <w:rFonts w:ascii="Times New Roman" w:hAnsi="Times New Roman" w:cs="Times New Roman"/>
        </w:rPr>
      </w:pPr>
    </w:p>
    <w:p w14:paraId="3DCA7B75" w14:textId="27E1D76C" w:rsidR="007D0D53"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7D0D53" w:rsidRPr="00271B6B">
        <w:rPr>
          <w:rFonts w:ascii="Times New Roman" w:hAnsi="Times New Roman" w:cs="Times New Roman"/>
        </w:rPr>
        <w:t xml:space="preserve">Zavod za dječju i adolescentnu psihijatriju Kliničkog bolničkog centra Osijek provodi dijagnostičke postupke za djecu sa sumnjom na poremećaje iz spektra autizma. U okviru dijagnostičkih postupka koriste se i </w:t>
      </w:r>
      <w:proofErr w:type="spellStart"/>
      <w:r w:rsidR="007D0D53" w:rsidRPr="00271B6B">
        <w:rPr>
          <w:rFonts w:ascii="Times New Roman" w:hAnsi="Times New Roman" w:cs="Times New Roman"/>
        </w:rPr>
        <w:t>ADOS</w:t>
      </w:r>
      <w:proofErr w:type="spellEnd"/>
      <w:r w:rsidR="007D0D53" w:rsidRPr="00271B6B">
        <w:rPr>
          <w:rFonts w:ascii="Times New Roman" w:hAnsi="Times New Roman" w:cs="Times New Roman"/>
        </w:rPr>
        <w:t xml:space="preserve"> testovi za koje su zdravstveni radnici educirani iz sredstava UNICEF-a. </w:t>
      </w:r>
    </w:p>
    <w:p w14:paraId="1BEEFF5D" w14:textId="77777777" w:rsidR="007D0D53" w:rsidRPr="00271B6B" w:rsidRDefault="007D0D53" w:rsidP="00E80628">
      <w:pPr>
        <w:spacing w:line="240" w:lineRule="auto"/>
        <w:contextualSpacing/>
        <w:jc w:val="both"/>
        <w:rPr>
          <w:rFonts w:ascii="Times New Roman" w:hAnsi="Times New Roman" w:cs="Times New Roman"/>
        </w:rPr>
      </w:pPr>
    </w:p>
    <w:p w14:paraId="6B3F3839" w14:textId="40FF1550" w:rsidR="003D6739"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83738" w:rsidRPr="00271B6B">
        <w:rPr>
          <w:rFonts w:ascii="Times New Roman" w:hAnsi="Times New Roman" w:cs="Times New Roman"/>
        </w:rPr>
        <w:t>U sklopu zadane metodologije provedeni su intervjui s predstavnicima korisničkih skupina</w:t>
      </w:r>
      <w:r w:rsidR="003D6739" w:rsidRPr="00271B6B">
        <w:rPr>
          <w:rFonts w:ascii="Times New Roman" w:hAnsi="Times New Roman" w:cs="Times New Roman"/>
        </w:rPr>
        <w:t>, prvenstveno</w:t>
      </w:r>
      <w:r w:rsidR="0051173F" w:rsidRPr="00271B6B">
        <w:rPr>
          <w:rFonts w:ascii="Times New Roman" w:hAnsi="Times New Roman" w:cs="Times New Roman"/>
        </w:rPr>
        <w:t xml:space="preserve"> </w:t>
      </w:r>
      <w:r w:rsidR="007D0D53" w:rsidRPr="00271B6B">
        <w:rPr>
          <w:rFonts w:ascii="Times New Roman" w:hAnsi="Times New Roman" w:cs="Times New Roman"/>
        </w:rPr>
        <w:t>Centr</w:t>
      </w:r>
      <w:r w:rsidR="00083738" w:rsidRPr="00271B6B">
        <w:rPr>
          <w:rFonts w:ascii="Times New Roman" w:hAnsi="Times New Roman" w:cs="Times New Roman"/>
        </w:rPr>
        <w:t>om</w:t>
      </w:r>
      <w:r w:rsidR="007D0D53" w:rsidRPr="00271B6B">
        <w:rPr>
          <w:rFonts w:ascii="Times New Roman" w:hAnsi="Times New Roman" w:cs="Times New Roman"/>
        </w:rPr>
        <w:t xml:space="preserve"> za odgoj i obrazovanje Ivan Štark</w:t>
      </w:r>
      <w:r w:rsidR="00F42501" w:rsidRPr="00271B6B">
        <w:rPr>
          <w:rFonts w:ascii="Times New Roman" w:hAnsi="Times New Roman" w:cs="Times New Roman"/>
        </w:rPr>
        <w:t>,</w:t>
      </w:r>
      <w:r w:rsidR="00083738" w:rsidRPr="00271B6B">
        <w:rPr>
          <w:rFonts w:ascii="Times New Roman" w:hAnsi="Times New Roman" w:cs="Times New Roman"/>
        </w:rPr>
        <w:t xml:space="preserve"> koji je naglasio </w:t>
      </w:r>
      <w:r w:rsidR="007D0D53" w:rsidRPr="00271B6B">
        <w:rPr>
          <w:rFonts w:ascii="Times New Roman" w:hAnsi="Times New Roman" w:cs="Times New Roman"/>
        </w:rPr>
        <w:t>izazov</w:t>
      </w:r>
      <w:r w:rsidR="00083738" w:rsidRPr="00271B6B">
        <w:rPr>
          <w:rFonts w:ascii="Times New Roman" w:hAnsi="Times New Roman" w:cs="Times New Roman"/>
        </w:rPr>
        <w:t>e</w:t>
      </w:r>
      <w:r w:rsidR="007D0D53" w:rsidRPr="00271B6B">
        <w:rPr>
          <w:rFonts w:ascii="Times New Roman" w:hAnsi="Times New Roman" w:cs="Times New Roman"/>
        </w:rPr>
        <w:t xml:space="preserve"> s kojima se susreću</w:t>
      </w:r>
      <w:r w:rsidR="00D92293" w:rsidRPr="00271B6B">
        <w:rPr>
          <w:rFonts w:ascii="Times New Roman" w:hAnsi="Times New Roman" w:cs="Times New Roman"/>
        </w:rPr>
        <w:t>,</w:t>
      </w:r>
      <w:r w:rsidR="007D0D53" w:rsidRPr="00271B6B">
        <w:rPr>
          <w:rFonts w:ascii="Times New Roman" w:hAnsi="Times New Roman" w:cs="Times New Roman"/>
        </w:rPr>
        <w:t xml:space="preserve"> </w:t>
      </w:r>
      <w:r w:rsidR="00083738" w:rsidRPr="00271B6B">
        <w:rPr>
          <w:rFonts w:ascii="Times New Roman" w:hAnsi="Times New Roman" w:cs="Times New Roman"/>
        </w:rPr>
        <w:t>kao što su</w:t>
      </w:r>
      <w:r w:rsidR="007D0D53" w:rsidRPr="00271B6B">
        <w:rPr>
          <w:rFonts w:ascii="Times New Roman" w:hAnsi="Times New Roman" w:cs="Times New Roman"/>
        </w:rPr>
        <w:t xml:space="preserve"> nedostatak stručnog kadra na tržištu rada koji bi provodi</w:t>
      </w:r>
      <w:r w:rsidR="00F42501" w:rsidRPr="00271B6B">
        <w:rPr>
          <w:rFonts w:ascii="Times New Roman" w:hAnsi="Times New Roman" w:cs="Times New Roman"/>
        </w:rPr>
        <w:t>o</w:t>
      </w:r>
      <w:r w:rsidR="007D0D53" w:rsidRPr="00271B6B">
        <w:rPr>
          <w:rFonts w:ascii="Times New Roman" w:hAnsi="Times New Roman" w:cs="Times New Roman"/>
        </w:rPr>
        <w:t xml:space="preserve"> rehabilitacijski program i ranu razvojnu podršku. U </w:t>
      </w:r>
      <w:r w:rsidR="00083738" w:rsidRPr="00271B6B">
        <w:rPr>
          <w:rFonts w:ascii="Times New Roman" w:hAnsi="Times New Roman" w:cs="Times New Roman"/>
        </w:rPr>
        <w:t>Županiji</w:t>
      </w:r>
      <w:r w:rsidR="007D0D53" w:rsidRPr="00271B6B">
        <w:rPr>
          <w:rFonts w:ascii="Times New Roman" w:hAnsi="Times New Roman" w:cs="Times New Roman"/>
        </w:rPr>
        <w:t xml:space="preserve"> nema ustanove koja bi primila dijete s psihičkim problemima</w:t>
      </w:r>
      <w:r w:rsidR="00083738" w:rsidRPr="00271B6B">
        <w:rPr>
          <w:rFonts w:ascii="Times New Roman" w:hAnsi="Times New Roman" w:cs="Times New Roman"/>
        </w:rPr>
        <w:t>, a najbliža takva ustanova se nalazi u Zagorju.</w:t>
      </w:r>
      <w:r w:rsidR="003D6739" w:rsidRPr="00271B6B">
        <w:rPr>
          <w:rFonts w:ascii="Times New Roman" w:hAnsi="Times New Roman" w:cs="Times New Roman"/>
        </w:rPr>
        <w:t xml:space="preserve"> Nekoliko orga</w:t>
      </w:r>
      <w:r w:rsidR="00B533B8" w:rsidRPr="00271B6B">
        <w:rPr>
          <w:rFonts w:ascii="Times New Roman" w:hAnsi="Times New Roman" w:cs="Times New Roman"/>
        </w:rPr>
        <w:t xml:space="preserve">nizacija civilnog društva </w:t>
      </w:r>
      <w:proofErr w:type="spellStart"/>
      <w:r w:rsidR="00B533B8" w:rsidRPr="00271B6B">
        <w:rPr>
          <w:rFonts w:ascii="Times New Roman" w:hAnsi="Times New Roman" w:cs="Times New Roman"/>
        </w:rPr>
        <w:t>istak</w:t>
      </w:r>
      <w:r w:rsidR="00D92293" w:rsidRPr="00271B6B">
        <w:rPr>
          <w:rFonts w:ascii="Times New Roman" w:hAnsi="Times New Roman" w:cs="Times New Roman"/>
        </w:rPr>
        <w:t>u</w:t>
      </w:r>
      <w:r w:rsidR="00B533B8" w:rsidRPr="00271B6B">
        <w:rPr>
          <w:rFonts w:ascii="Times New Roman" w:hAnsi="Times New Roman" w:cs="Times New Roman"/>
        </w:rPr>
        <w:t>lo</w:t>
      </w:r>
      <w:proofErr w:type="spellEnd"/>
      <w:r w:rsidR="00B533B8" w:rsidRPr="00271B6B">
        <w:rPr>
          <w:rFonts w:ascii="Times New Roman" w:hAnsi="Times New Roman" w:cs="Times New Roman"/>
        </w:rPr>
        <w:t xml:space="preserve"> je</w:t>
      </w:r>
      <w:r w:rsidR="003D6739" w:rsidRPr="00271B6B">
        <w:rPr>
          <w:rFonts w:ascii="Times New Roman" w:hAnsi="Times New Roman" w:cs="Times New Roman"/>
        </w:rPr>
        <w:t xml:space="preserve"> problematiku prijevoza korisnika u poludnevni boravak i na radno-okupacijske aktivnosti, nedostatak rehabilitacijskih programa (rana intervencija, psihosocijalna podrška), nedostatak profesionalne rehabilitacije, nisk</w:t>
      </w:r>
      <w:r w:rsidR="00F42501" w:rsidRPr="00271B6B">
        <w:rPr>
          <w:rFonts w:ascii="Times New Roman" w:hAnsi="Times New Roman" w:cs="Times New Roman"/>
        </w:rPr>
        <w:t>a</w:t>
      </w:r>
      <w:r w:rsidR="003D6739" w:rsidRPr="00271B6B">
        <w:rPr>
          <w:rFonts w:ascii="Times New Roman" w:hAnsi="Times New Roman" w:cs="Times New Roman"/>
        </w:rPr>
        <w:t xml:space="preserve"> cijen</w:t>
      </w:r>
      <w:r w:rsidR="00F42501" w:rsidRPr="00271B6B">
        <w:rPr>
          <w:rFonts w:ascii="Times New Roman" w:hAnsi="Times New Roman" w:cs="Times New Roman"/>
        </w:rPr>
        <w:t>a</w:t>
      </w:r>
      <w:r w:rsidR="003D6739" w:rsidRPr="00271B6B">
        <w:rPr>
          <w:rFonts w:ascii="Times New Roman" w:hAnsi="Times New Roman" w:cs="Times New Roman"/>
        </w:rPr>
        <w:t xml:space="preserve"> usluga financiran</w:t>
      </w:r>
      <w:r w:rsidR="00F42501" w:rsidRPr="00271B6B">
        <w:rPr>
          <w:rFonts w:ascii="Times New Roman" w:hAnsi="Times New Roman" w:cs="Times New Roman"/>
        </w:rPr>
        <w:t>ih</w:t>
      </w:r>
      <w:r w:rsidR="003D6739" w:rsidRPr="00271B6B">
        <w:rPr>
          <w:rFonts w:ascii="Times New Roman" w:hAnsi="Times New Roman" w:cs="Times New Roman"/>
        </w:rPr>
        <w:t xml:space="preserve"> od strane Ministarstva, nemogućnost zapošljavanja te loše obrazovne programe.</w:t>
      </w:r>
      <w:r w:rsidR="00093F0F" w:rsidRPr="00271B6B">
        <w:rPr>
          <w:rFonts w:ascii="Times New Roman" w:hAnsi="Times New Roman" w:cs="Times New Roman"/>
        </w:rPr>
        <w:t xml:space="preserve"> </w:t>
      </w:r>
      <w:r w:rsidR="003D6739" w:rsidRPr="00271B6B">
        <w:rPr>
          <w:rFonts w:ascii="Times New Roman" w:hAnsi="Times New Roman" w:cs="Times New Roman"/>
        </w:rPr>
        <w:t>Usluge koje su najviše potrebne korisničkoj skupini djeci s autizmom su usluge smještaja, boravka, stanovanja uz podršku, rana intervencija, psihosocijalno savjetovanje i psihosocijalna podrška za članove obitelji. Na inovativan način korisnike bi trebalo potaknuti za uključivanje u društvenu zajednicu i to kroz radionice za konstruktivno provođenje vremena s vršnjacima pa i kroz ljetne mjesece</w:t>
      </w:r>
      <w:r w:rsidR="00093F0F" w:rsidRPr="00271B6B">
        <w:rPr>
          <w:rFonts w:ascii="Times New Roman" w:hAnsi="Times New Roman" w:cs="Times New Roman"/>
        </w:rPr>
        <w:t xml:space="preserve">, što podrazumijeva rad osobnih asistenata, </w:t>
      </w:r>
      <w:r w:rsidR="003D6739" w:rsidRPr="00271B6B">
        <w:rPr>
          <w:rFonts w:ascii="Times New Roman" w:hAnsi="Times New Roman" w:cs="Times New Roman"/>
        </w:rPr>
        <w:t>mobilni</w:t>
      </w:r>
      <w:r w:rsidR="00093F0F" w:rsidRPr="00271B6B">
        <w:rPr>
          <w:rFonts w:ascii="Times New Roman" w:hAnsi="Times New Roman" w:cs="Times New Roman"/>
        </w:rPr>
        <w:t>h</w:t>
      </w:r>
      <w:r w:rsidR="003D6739" w:rsidRPr="00271B6B">
        <w:rPr>
          <w:rFonts w:ascii="Times New Roman" w:hAnsi="Times New Roman" w:cs="Times New Roman"/>
        </w:rPr>
        <w:t xml:space="preserve"> stručni</w:t>
      </w:r>
      <w:r w:rsidR="00093F0F" w:rsidRPr="00271B6B">
        <w:rPr>
          <w:rFonts w:ascii="Times New Roman" w:hAnsi="Times New Roman" w:cs="Times New Roman"/>
        </w:rPr>
        <w:t>h</w:t>
      </w:r>
      <w:r w:rsidR="003D6739" w:rsidRPr="00271B6B">
        <w:rPr>
          <w:rFonts w:ascii="Times New Roman" w:hAnsi="Times New Roman" w:cs="Times New Roman"/>
        </w:rPr>
        <w:t xml:space="preserve"> timo</w:t>
      </w:r>
      <w:r w:rsidR="00093F0F" w:rsidRPr="00271B6B">
        <w:rPr>
          <w:rFonts w:ascii="Times New Roman" w:hAnsi="Times New Roman" w:cs="Times New Roman"/>
        </w:rPr>
        <w:t xml:space="preserve">va u kojima bi bili zastupljeni </w:t>
      </w:r>
      <w:proofErr w:type="spellStart"/>
      <w:r w:rsidR="003D6739" w:rsidRPr="00271B6B">
        <w:rPr>
          <w:rFonts w:ascii="Times New Roman" w:hAnsi="Times New Roman" w:cs="Times New Roman"/>
        </w:rPr>
        <w:t>rehabilitatori</w:t>
      </w:r>
      <w:proofErr w:type="spellEnd"/>
      <w:r w:rsidR="003D6739" w:rsidRPr="00271B6B">
        <w:rPr>
          <w:rFonts w:ascii="Times New Roman" w:hAnsi="Times New Roman" w:cs="Times New Roman"/>
        </w:rPr>
        <w:t>, socijalni radnici</w:t>
      </w:r>
      <w:r w:rsidR="00093F0F" w:rsidRPr="00271B6B">
        <w:rPr>
          <w:rFonts w:ascii="Times New Roman" w:hAnsi="Times New Roman" w:cs="Times New Roman"/>
        </w:rPr>
        <w:t xml:space="preserve"> i </w:t>
      </w:r>
      <w:r w:rsidR="003D6739" w:rsidRPr="00271B6B">
        <w:rPr>
          <w:rFonts w:ascii="Times New Roman" w:hAnsi="Times New Roman" w:cs="Times New Roman"/>
        </w:rPr>
        <w:t>psiholozi</w:t>
      </w:r>
      <w:r w:rsidR="00093F0F" w:rsidRPr="00271B6B">
        <w:rPr>
          <w:rFonts w:ascii="Times New Roman" w:hAnsi="Times New Roman" w:cs="Times New Roman"/>
        </w:rPr>
        <w:t>.</w:t>
      </w:r>
    </w:p>
    <w:p w14:paraId="48A8ADF2" w14:textId="77777777" w:rsidR="003D6739" w:rsidRPr="00271B6B" w:rsidRDefault="003D6739" w:rsidP="00E80628">
      <w:pPr>
        <w:spacing w:line="240" w:lineRule="auto"/>
        <w:contextualSpacing/>
        <w:jc w:val="both"/>
        <w:rPr>
          <w:rFonts w:ascii="Times New Roman" w:hAnsi="Times New Roman" w:cs="Times New Roman"/>
        </w:rPr>
      </w:pPr>
    </w:p>
    <w:p w14:paraId="5C825D79" w14:textId="566C089F" w:rsidR="00BD4330"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B75AED" w:rsidRPr="00271B6B">
        <w:rPr>
          <w:rFonts w:ascii="Times New Roman" w:hAnsi="Times New Roman" w:cs="Times New Roman"/>
        </w:rPr>
        <w:t>U intervjuima područnim uredima Hrvatskog zavoda za socijalni rad</w:t>
      </w:r>
      <w:r w:rsidR="00F42501" w:rsidRPr="00271B6B">
        <w:rPr>
          <w:rFonts w:ascii="Times New Roman" w:hAnsi="Times New Roman" w:cs="Times New Roman"/>
        </w:rPr>
        <w:t>,</w:t>
      </w:r>
      <w:r w:rsidR="00B75AED" w:rsidRPr="00271B6B">
        <w:rPr>
          <w:rFonts w:ascii="Times New Roman" w:hAnsi="Times New Roman" w:cs="Times New Roman"/>
        </w:rPr>
        <w:t xml:space="preserve"> naglasak je </w:t>
      </w:r>
      <w:r w:rsidR="00D92293" w:rsidRPr="00271B6B">
        <w:rPr>
          <w:rFonts w:ascii="Times New Roman" w:hAnsi="Times New Roman" w:cs="Times New Roman"/>
        </w:rPr>
        <w:t>stavljan</w:t>
      </w:r>
      <w:r w:rsidR="00B75AED" w:rsidRPr="00271B6B">
        <w:rPr>
          <w:rFonts w:ascii="Times New Roman" w:hAnsi="Times New Roman" w:cs="Times New Roman"/>
        </w:rPr>
        <w:t xml:space="preserve"> na </w:t>
      </w:r>
      <w:r w:rsidR="007D0D53" w:rsidRPr="00271B6B">
        <w:rPr>
          <w:rFonts w:ascii="Times New Roman" w:hAnsi="Times New Roman" w:cs="Times New Roman"/>
        </w:rPr>
        <w:t xml:space="preserve">nedostatak pružatelja usluga smještaja na području </w:t>
      </w:r>
      <w:r w:rsidR="00B75AED" w:rsidRPr="00271B6B">
        <w:rPr>
          <w:rFonts w:ascii="Times New Roman" w:hAnsi="Times New Roman" w:cs="Times New Roman"/>
        </w:rPr>
        <w:t>Županije i to za o</w:t>
      </w:r>
      <w:r w:rsidR="007D0D53" w:rsidRPr="00271B6B">
        <w:rPr>
          <w:rFonts w:ascii="Times New Roman" w:hAnsi="Times New Roman" w:cs="Times New Roman"/>
        </w:rPr>
        <w:t>drasle osobe s intelektu</w:t>
      </w:r>
      <w:r w:rsidR="00B75AED" w:rsidRPr="00271B6B">
        <w:rPr>
          <w:rFonts w:ascii="Times New Roman" w:hAnsi="Times New Roman" w:cs="Times New Roman"/>
        </w:rPr>
        <w:t>alnim teškoćama, o</w:t>
      </w:r>
      <w:r w:rsidR="007D0D53" w:rsidRPr="00271B6B">
        <w:rPr>
          <w:rFonts w:ascii="Times New Roman" w:hAnsi="Times New Roman" w:cs="Times New Roman"/>
        </w:rPr>
        <w:t>drasle osobe s obol</w:t>
      </w:r>
      <w:r w:rsidR="00B75AED" w:rsidRPr="00271B6B">
        <w:rPr>
          <w:rFonts w:ascii="Times New Roman" w:hAnsi="Times New Roman" w:cs="Times New Roman"/>
        </w:rPr>
        <w:t>jenjima iz autističnog spektra, d</w:t>
      </w:r>
      <w:r w:rsidR="007D0D53" w:rsidRPr="00271B6B">
        <w:rPr>
          <w:rFonts w:ascii="Times New Roman" w:hAnsi="Times New Roman" w:cs="Times New Roman"/>
        </w:rPr>
        <w:t>jec</w:t>
      </w:r>
      <w:r w:rsidR="00B75AED" w:rsidRPr="00271B6B">
        <w:rPr>
          <w:rFonts w:ascii="Times New Roman" w:hAnsi="Times New Roman" w:cs="Times New Roman"/>
        </w:rPr>
        <w:t>u</w:t>
      </w:r>
      <w:r w:rsidR="007D0D53" w:rsidRPr="00271B6B">
        <w:rPr>
          <w:rFonts w:ascii="Times New Roman" w:hAnsi="Times New Roman" w:cs="Times New Roman"/>
        </w:rPr>
        <w:t xml:space="preserve"> bez</w:t>
      </w:r>
      <w:r w:rsidR="00B75AED" w:rsidRPr="00271B6B">
        <w:rPr>
          <w:rFonts w:ascii="Times New Roman" w:hAnsi="Times New Roman" w:cs="Times New Roman"/>
        </w:rPr>
        <w:t xml:space="preserve"> odgovarajuće roditeljske skrbi, d</w:t>
      </w:r>
      <w:r w:rsidR="007D0D53" w:rsidRPr="00271B6B">
        <w:rPr>
          <w:rFonts w:ascii="Times New Roman" w:hAnsi="Times New Roman" w:cs="Times New Roman"/>
        </w:rPr>
        <w:t>jec</w:t>
      </w:r>
      <w:r w:rsidR="00B75AED" w:rsidRPr="00271B6B">
        <w:rPr>
          <w:rFonts w:ascii="Times New Roman" w:hAnsi="Times New Roman" w:cs="Times New Roman"/>
        </w:rPr>
        <w:t>u</w:t>
      </w:r>
      <w:r w:rsidR="007D0D53" w:rsidRPr="00271B6B">
        <w:rPr>
          <w:rFonts w:ascii="Times New Roman" w:hAnsi="Times New Roman" w:cs="Times New Roman"/>
        </w:rPr>
        <w:t xml:space="preserve"> koju je po žurnoj mjeri</w:t>
      </w:r>
      <w:r w:rsidR="00B75AED" w:rsidRPr="00271B6B">
        <w:rPr>
          <w:rFonts w:ascii="Times New Roman" w:hAnsi="Times New Roman" w:cs="Times New Roman"/>
        </w:rPr>
        <w:t xml:space="preserve"> potrebno izdvojiti iz obitelji te d</w:t>
      </w:r>
      <w:r w:rsidR="007D0D53" w:rsidRPr="00271B6B">
        <w:rPr>
          <w:rFonts w:ascii="Times New Roman" w:hAnsi="Times New Roman" w:cs="Times New Roman"/>
        </w:rPr>
        <w:t>jeca s kombiniranim teškoćama. Za ove korisničke skupine usluga se osigurava kod pružatelja na području cijele R</w:t>
      </w:r>
      <w:r w:rsidR="001F392E" w:rsidRPr="00271B6B">
        <w:rPr>
          <w:rFonts w:ascii="Times New Roman" w:hAnsi="Times New Roman" w:cs="Times New Roman"/>
        </w:rPr>
        <w:t xml:space="preserve">epublike Hrvatske </w:t>
      </w:r>
      <w:r w:rsidR="007D0D53" w:rsidRPr="00271B6B">
        <w:rPr>
          <w:rFonts w:ascii="Times New Roman" w:hAnsi="Times New Roman" w:cs="Times New Roman"/>
        </w:rPr>
        <w:t xml:space="preserve">sukladno slobodnim kapacitetima, </w:t>
      </w:r>
      <w:r w:rsidR="001F392E" w:rsidRPr="00271B6B">
        <w:rPr>
          <w:rFonts w:ascii="Times New Roman" w:hAnsi="Times New Roman" w:cs="Times New Roman"/>
        </w:rPr>
        <w:t xml:space="preserve">stoga se </w:t>
      </w:r>
      <w:r w:rsidR="007D0D53" w:rsidRPr="00271B6B">
        <w:rPr>
          <w:rFonts w:ascii="Times New Roman" w:hAnsi="Times New Roman" w:cs="Times New Roman"/>
        </w:rPr>
        <w:t>korisnik</w:t>
      </w:r>
      <w:r w:rsidR="001F392E" w:rsidRPr="00271B6B">
        <w:rPr>
          <w:rFonts w:ascii="Times New Roman" w:hAnsi="Times New Roman" w:cs="Times New Roman"/>
        </w:rPr>
        <w:t xml:space="preserve"> često</w:t>
      </w:r>
      <w:r w:rsidR="007D0D53" w:rsidRPr="00271B6B">
        <w:rPr>
          <w:rFonts w:ascii="Times New Roman" w:hAnsi="Times New Roman" w:cs="Times New Roman"/>
        </w:rPr>
        <w:t xml:space="preserve"> </w:t>
      </w:r>
      <w:proofErr w:type="spellStart"/>
      <w:r w:rsidR="007D0D53" w:rsidRPr="00271B6B">
        <w:rPr>
          <w:rFonts w:ascii="Times New Roman" w:hAnsi="Times New Roman" w:cs="Times New Roman"/>
        </w:rPr>
        <w:t>izmješta</w:t>
      </w:r>
      <w:proofErr w:type="spellEnd"/>
      <w:r w:rsidR="007D0D53" w:rsidRPr="00271B6B">
        <w:rPr>
          <w:rFonts w:ascii="Times New Roman" w:hAnsi="Times New Roman" w:cs="Times New Roman"/>
        </w:rPr>
        <w:t xml:space="preserve"> izvan mjesta prebivališta. </w:t>
      </w:r>
    </w:p>
    <w:p w14:paraId="577560F2" w14:textId="77777777" w:rsidR="00BD4330" w:rsidRPr="00271B6B" w:rsidRDefault="00BD4330" w:rsidP="00E80628">
      <w:pPr>
        <w:spacing w:line="240" w:lineRule="auto"/>
        <w:contextualSpacing/>
        <w:jc w:val="both"/>
        <w:rPr>
          <w:rFonts w:ascii="Times New Roman" w:hAnsi="Times New Roman" w:cs="Times New Roman"/>
        </w:rPr>
      </w:pPr>
    </w:p>
    <w:p w14:paraId="68F1864B" w14:textId="6969D1EF" w:rsidR="007D0D5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4D33AF" w:rsidRPr="00271B6B">
        <w:rPr>
          <w:rFonts w:ascii="Times New Roman" w:hAnsi="Times New Roman" w:cs="Times New Roman"/>
        </w:rPr>
        <w:t>Također, n</w:t>
      </w:r>
      <w:r w:rsidR="007D0D53" w:rsidRPr="00271B6B">
        <w:rPr>
          <w:rFonts w:ascii="Times New Roman" w:hAnsi="Times New Roman" w:cs="Times New Roman"/>
        </w:rPr>
        <w:t xml:space="preserve">a području </w:t>
      </w:r>
      <w:r w:rsidR="00BD4330" w:rsidRPr="00271B6B">
        <w:rPr>
          <w:rFonts w:ascii="Times New Roman" w:hAnsi="Times New Roman" w:cs="Times New Roman"/>
        </w:rPr>
        <w:t>Županije</w:t>
      </w:r>
      <w:r w:rsidR="007D0D53" w:rsidRPr="00271B6B">
        <w:rPr>
          <w:rFonts w:ascii="Times New Roman" w:hAnsi="Times New Roman" w:cs="Times New Roman"/>
        </w:rPr>
        <w:t xml:space="preserve"> znatno se smanjio broj udomiteljskih obitelji</w:t>
      </w:r>
      <w:r w:rsidR="00D92293" w:rsidRPr="00271B6B">
        <w:rPr>
          <w:rFonts w:ascii="Times New Roman" w:hAnsi="Times New Roman" w:cs="Times New Roman"/>
        </w:rPr>
        <w:t>,</w:t>
      </w:r>
      <w:r w:rsidR="007D0D53" w:rsidRPr="00271B6B">
        <w:rPr>
          <w:rFonts w:ascii="Times New Roman" w:hAnsi="Times New Roman" w:cs="Times New Roman"/>
        </w:rPr>
        <w:t xml:space="preserve"> a s time</w:t>
      </w:r>
      <w:r w:rsidR="00BD4330" w:rsidRPr="00271B6B">
        <w:rPr>
          <w:rFonts w:ascii="Times New Roman" w:hAnsi="Times New Roman" w:cs="Times New Roman"/>
        </w:rPr>
        <w:t xml:space="preserve"> i</w:t>
      </w:r>
      <w:r w:rsidR="007D0D53" w:rsidRPr="00271B6B">
        <w:rPr>
          <w:rFonts w:ascii="Times New Roman" w:hAnsi="Times New Roman" w:cs="Times New Roman"/>
        </w:rPr>
        <w:t xml:space="preserve"> smještajni kapaciteti</w:t>
      </w:r>
      <w:r w:rsidR="00D92293" w:rsidRPr="00271B6B">
        <w:rPr>
          <w:rFonts w:ascii="Times New Roman" w:hAnsi="Times New Roman" w:cs="Times New Roman"/>
        </w:rPr>
        <w:t>,</w:t>
      </w:r>
      <w:r w:rsidR="007D0D53" w:rsidRPr="00271B6B">
        <w:rPr>
          <w:rFonts w:ascii="Times New Roman" w:hAnsi="Times New Roman" w:cs="Times New Roman"/>
        </w:rPr>
        <w:t xml:space="preserve"> </w:t>
      </w:r>
      <w:r w:rsidR="00BD4330" w:rsidRPr="00271B6B">
        <w:rPr>
          <w:rFonts w:ascii="Times New Roman" w:hAnsi="Times New Roman" w:cs="Times New Roman"/>
        </w:rPr>
        <w:t xml:space="preserve">i </w:t>
      </w:r>
      <w:r w:rsidR="007D0D53" w:rsidRPr="00271B6B">
        <w:rPr>
          <w:rFonts w:ascii="Times New Roman" w:hAnsi="Times New Roman" w:cs="Times New Roman"/>
        </w:rPr>
        <w:t>za djec</w:t>
      </w:r>
      <w:r w:rsidR="00BD4330" w:rsidRPr="00271B6B">
        <w:rPr>
          <w:rFonts w:ascii="Times New Roman" w:hAnsi="Times New Roman" w:cs="Times New Roman"/>
        </w:rPr>
        <w:t>u te</w:t>
      </w:r>
      <w:r w:rsidR="007D0D53" w:rsidRPr="00271B6B">
        <w:rPr>
          <w:rFonts w:ascii="Times New Roman" w:hAnsi="Times New Roman" w:cs="Times New Roman"/>
        </w:rPr>
        <w:t xml:space="preserve"> starije i nemoćne osobe. Nedostatak smještajnog kapaciteta znatno utječe na vremenski period do smještaja korisnika u potrebi</w:t>
      </w:r>
      <w:r w:rsidR="004D33AF" w:rsidRPr="00271B6B">
        <w:rPr>
          <w:rFonts w:ascii="Times New Roman" w:hAnsi="Times New Roman" w:cs="Times New Roman"/>
        </w:rPr>
        <w:t xml:space="preserve">, </w:t>
      </w:r>
      <w:r w:rsidR="007D0D53" w:rsidRPr="00271B6B">
        <w:rPr>
          <w:rFonts w:ascii="Times New Roman" w:hAnsi="Times New Roman" w:cs="Times New Roman"/>
        </w:rPr>
        <w:t>što kod smještaja u kriznim situacijama otežava ili</w:t>
      </w:r>
      <w:r w:rsidR="00D92293" w:rsidRPr="00271B6B">
        <w:rPr>
          <w:rFonts w:ascii="Times New Roman" w:hAnsi="Times New Roman" w:cs="Times New Roman"/>
        </w:rPr>
        <w:t>,</w:t>
      </w:r>
      <w:r w:rsidR="007D0D53" w:rsidRPr="00271B6B">
        <w:rPr>
          <w:rFonts w:ascii="Times New Roman" w:hAnsi="Times New Roman" w:cs="Times New Roman"/>
        </w:rPr>
        <w:t xml:space="preserve"> nažalost</w:t>
      </w:r>
      <w:r w:rsidR="00D92293" w:rsidRPr="00271B6B">
        <w:rPr>
          <w:rFonts w:ascii="Times New Roman" w:hAnsi="Times New Roman" w:cs="Times New Roman"/>
        </w:rPr>
        <w:t>,</w:t>
      </w:r>
      <w:r w:rsidR="007D0D53" w:rsidRPr="00271B6B">
        <w:rPr>
          <w:rFonts w:ascii="Times New Roman" w:hAnsi="Times New Roman" w:cs="Times New Roman"/>
        </w:rPr>
        <w:t xml:space="preserve"> odgađa</w:t>
      </w:r>
      <w:r w:rsidR="004D33AF" w:rsidRPr="00271B6B">
        <w:rPr>
          <w:rFonts w:ascii="Times New Roman" w:hAnsi="Times New Roman" w:cs="Times New Roman"/>
        </w:rPr>
        <w:t xml:space="preserve"> smještaj korisnika u potrebi. </w:t>
      </w:r>
    </w:p>
    <w:p w14:paraId="34490CF3" w14:textId="77777777" w:rsidR="00BD4330" w:rsidRPr="00271B6B" w:rsidRDefault="00BD4330" w:rsidP="00E80628">
      <w:pPr>
        <w:spacing w:line="240" w:lineRule="auto"/>
        <w:contextualSpacing/>
        <w:jc w:val="both"/>
        <w:rPr>
          <w:rFonts w:ascii="Times New Roman" w:hAnsi="Times New Roman" w:cs="Times New Roman"/>
          <w:color w:val="4472C4" w:themeColor="accent1"/>
        </w:rPr>
      </w:pPr>
    </w:p>
    <w:p w14:paraId="752D155F" w14:textId="1BA79F62" w:rsidR="007D0D53"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B70383" w:rsidRPr="00271B6B">
        <w:rPr>
          <w:rFonts w:ascii="Times New Roman" w:hAnsi="Times New Roman" w:cs="Times New Roman"/>
        </w:rPr>
        <w:t>Uz to, n</w:t>
      </w:r>
      <w:r w:rsidR="007D0D53" w:rsidRPr="00271B6B">
        <w:rPr>
          <w:rFonts w:ascii="Times New Roman" w:hAnsi="Times New Roman" w:cs="Times New Roman"/>
        </w:rPr>
        <w:t>edostaje smještajnog kapaciteta i usluge poludnevnog boravka za osobe s intelektualnim poteškoćama i osobe oboljele od psihičkih i duševnih bolesti</w:t>
      </w:r>
      <w:r w:rsidR="00B70383" w:rsidRPr="00271B6B">
        <w:rPr>
          <w:rFonts w:ascii="Times New Roman" w:hAnsi="Times New Roman" w:cs="Times New Roman"/>
        </w:rPr>
        <w:t xml:space="preserve">, osim u </w:t>
      </w:r>
      <w:r w:rsidR="00B533B8" w:rsidRPr="00271B6B">
        <w:rPr>
          <w:rFonts w:ascii="Times New Roman" w:hAnsi="Times New Roman" w:cs="Times New Roman"/>
        </w:rPr>
        <w:t xml:space="preserve">jednoj </w:t>
      </w:r>
      <w:r w:rsidR="00B70383" w:rsidRPr="00271B6B">
        <w:rPr>
          <w:rFonts w:ascii="Times New Roman" w:hAnsi="Times New Roman" w:cs="Times New Roman"/>
        </w:rPr>
        <w:t>državno</w:t>
      </w:r>
      <w:r w:rsidR="00B533B8" w:rsidRPr="00271B6B">
        <w:rPr>
          <w:rFonts w:ascii="Times New Roman" w:hAnsi="Times New Roman" w:cs="Times New Roman"/>
        </w:rPr>
        <w:t xml:space="preserve">j ustanovi. </w:t>
      </w:r>
    </w:p>
    <w:p w14:paraId="3437A4F8" w14:textId="77777777" w:rsidR="00D92293" w:rsidRPr="00271B6B" w:rsidRDefault="00D92293" w:rsidP="00E80628">
      <w:pPr>
        <w:spacing w:after="0" w:line="240" w:lineRule="auto"/>
        <w:contextualSpacing/>
        <w:jc w:val="both"/>
        <w:rPr>
          <w:rFonts w:ascii="Times New Roman" w:hAnsi="Times New Roman" w:cs="Times New Roman"/>
        </w:rPr>
      </w:pPr>
    </w:p>
    <w:p w14:paraId="64A370C8" w14:textId="089A391D" w:rsidR="007D0D53"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Područni uredi su stoga predložili u</w:t>
      </w:r>
      <w:r w:rsidR="007D0D53" w:rsidRPr="00271B6B">
        <w:rPr>
          <w:rFonts w:ascii="Times New Roman" w:hAnsi="Times New Roman" w:cs="Times New Roman"/>
        </w:rPr>
        <w:t xml:space="preserve">putiti </w:t>
      </w:r>
      <w:r w:rsidR="00014C83" w:rsidRPr="00271B6B">
        <w:rPr>
          <w:rFonts w:ascii="Times New Roman" w:hAnsi="Times New Roman" w:cs="Times New Roman"/>
        </w:rPr>
        <w:t xml:space="preserve">inicijativu prema Gradu Osijeku </w:t>
      </w:r>
      <w:r w:rsidR="007D0D53" w:rsidRPr="00271B6B">
        <w:rPr>
          <w:rFonts w:ascii="Times New Roman" w:hAnsi="Times New Roman" w:cs="Times New Roman"/>
        </w:rPr>
        <w:t>da se ostave</w:t>
      </w:r>
      <w:r w:rsidR="00014C83" w:rsidRPr="00271B6B">
        <w:rPr>
          <w:rFonts w:ascii="Times New Roman" w:hAnsi="Times New Roman" w:cs="Times New Roman"/>
        </w:rPr>
        <w:t xml:space="preserve"> raspoloživima </w:t>
      </w:r>
      <w:r w:rsidR="007D0D53" w:rsidRPr="00271B6B">
        <w:rPr>
          <w:rFonts w:ascii="Times New Roman" w:hAnsi="Times New Roman" w:cs="Times New Roman"/>
        </w:rPr>
        <w:t xml:space="preserve"> mjesta u vrtiću za djecu bez odgovarajuće roditeljske skrbi</w:t>
      </w:r>
      <w:r w:rsidR="00014C83" w:rsidRPr="00271B6B">
        <w:rPr>
          <w:rFonts w:ascii="Times New Roman" w:hAnsi="Times New Roman" w:cs="Times New Roman"/>
        </w:rPr>
        <w:t>, zatim o</w:t>
      </w:r>
      <w:r w:rsidR="007D0D53" w:rsidRPr="00271B6B">
        <w:rPr>
          <w:rFonts w:ascii="Times New Roman" w:hAnsi="Times New Roman" w:cs="Times New Roman"/>
        </w:rPr>
        <w:t xml:space="preserve">snivanje </w:t>
      </w:r>
      <w:r w:rsidR="00B533B8" w:rsidRPr="00271B6B">
        <w:rPr>
          <w:rFonts w:ascii="Times New Roman" w:hAnsi="Times New Roman" w:cs="Times New Roman"/>
        </w:rPr>
        <w:t>c</w:t>
      </w:r>
      <w:r w:rsidR="007D0D53" w:rsidRPr="00271B6B">
        <w:rPr>
          <w:rFonts w:ascii="Times New Roman" w:hAnsi="Times New Roman" w:cs="Times New Roman"/>
        </w:rPr>
        <w:t>entra za pružanje usluga u zajednici</w:t>
      </w:r>
      <w:r w:rsidR="00014C83" w:rsidRPr="00271B6B">
        <w:rPr>
          <w:rFonts w:ascii="Times New Roman" w:hAnsi="Times New Roman" w:cs="Times New Roman"/>
        </w:rPr>
        <w:t xml:space="preserve">, da se u budućem razdoblju stavi naglasak </w:t>
      </w:r>
      <w:r w:rsidR="007D0D53" w:rsidRPr="00271B6B">
        <w:rPr>
          <w:rFonts w:ascii="Times New Roman" w:hAnsi="Times New Roman" w:cs="Times New Roman"/>
        </w:rPr>
        <w:t>na potrebn</w:t>
      </w:r>
      <w:r w:rsidR="00014C83" w:rsidRPr="00271B6B">
        <w:rPr>
          <w:rFonts w:ascii="Times New Roman" w:hAnsi="Times New Roman" w:cs="Times New Roman"/>
        </w:rPr>
        <w:t>u</w:t>
      </w:r>
      <w:r w:rsidR="007D0D53" w:rsidRPr="00271B6B">
        <w:rPr>
          <w:rFonts w:ascii="Times New Roman" w:hAnsi="Times New Roman" w:cs="Times New Roman"/>
        </w:rPr>
        <w:t xml:space="preserve"> suradnj</w:t>
      </w:r>
      <w:r w:rsidR="00014C83" w:rsidRPr="00271B6B">
        <w:rPr>
          <w:rFonts w:ascii="Times New Roman" w:hAnsi="Times New Roman" w:cs="Times New Roman"/>
        </w:rPr>
        <w:t>u</w:t>
      </w:r>
      <w:r w:rsidR="007D0D53" w:rsidRPr="00271B6B">
        <w:rPr>
          <w:rFonts w:ascii="Times New Roman" w:hAnsi="Times New Roman" w:cs="Times New Roman"/>
        </w:rPr>
        <w:t xml:space="preserve"> sa zdravstvenim ustanovama</w:t>
      </w:r>
      <w:r w:rsidR="00D92293" w:rsidRPr="00271B6B">
        <w:rPr>
          <w:rFonts w:ascii="Times New Roman" w:hAnsi="Times New Roman" w:cs="Times New Roman"/>
        </w:rPr>
        <w:t>,</w:t>
      </w:r>
      <w:r w:rsidR="007D0D53" w:rsidRPr="00271B6B">
        <w:rPr>
          <w:rFonts w:ascii="Times New Roman" w:hAnsi="Times New Roman" w:cs="Times New Roman"/>
        </w:rPr>
        <w:t xml:space="preserve"> pogotovo kada se radi o psihički bolesnim osobama</w:t>
      </w:r>
      <w:r w:rsidR="00014C83" w:rsidRPr="00271B6B">
        <w:rPr>
          <w:rFonts w:ascii="Times New Roman" w:hAnsi="Times New Roman" w:cs="Times New Roman"/>
        </w:rPr>
        <w:t xml:space="preserve"> te da se osigura edukacija </w:t>
      </w:r>
      <w:r w:rsidR="007D0D53" w:rsidRPr="00271B6B">
        <w:rPr>
          <w:rFonts w:ascii="Times New Roman" w:hAnsi="Times New Roman" w:cs="Times New Roman"/>
        </w:rPr>
        <w:t>pružatelj</w:t>
      </w:r>
      <w:r w:rsidR="00014C83" w:rsidRPr="00271B6B">
        <w:rPr>
          <w:rFonts w:ascii="Times New Roman" w:hAnsi="Times New Roman" w:cs="Times New Roman"/>
        </w:rPr>
        <w:t>a</w:t>
      </w:r>
      <w:r w:rsidR="007D0D53" w:rsidRPr="00271B6B">
        <w:rPr>
          <w:rFonts w:ascii="Times New Roman" w:hAnsi="Times New Roman" w:cs="Times New Roman"/>
        </w:rPr>
        <w:t xml:space="preserve"> socijalnih usluga vezano uz uslugu socijalnog mentorstva</w:t>
      </w:r>
      <w:r w:rsidR="00D22886" w:rsidRPr="00271B6B">
        <w:rPr>
          <w:rFonts w:ascii="Times New Roman" w:hAnsi="Times New Roman" w:cs="Times New Roman"/>
        </w:rPr>
        <w:t xml:space="preserve"> od strane Akademije socijalne skrbi</w:t>
      </w:r>
      <w:r w:rsidR="00014C83" w:rsidRPr="00271B6B">
        <w:rPr>
          <w:rFonts w:ascii="Times New Roman" w:hAnsi="Times New Roman" w:cs="Times New Roman"/>
        </w:rPr>
        <w:t>.</w:t>
      </w:r>
      <w:r w:rsidR="00D22886" w:rsidRPr="00271B6B">
        <w:rPr>
          <w:rFonts w:ascii="Times New Roman" w:hAnsi="Times New Roman" w:cs="Times New Roman"/>
        </w:rPr>
        <w:t xml:space="preserve"> </w:t>
      </w:r>
    </w:p>
    <w:p w14:paraId="63FA4C61" w14:textId="77777777" w:rsidR="005E002D" w:rsidRPr="00271B6B" w:rsidRDefault="005E002D" w:rsidP="00E80628">
      <w:pPr>
        <w:spacing w:after="0" w:line="240" w:lineRule="auto"/>
        <w:contextualSpacing/>
        <w:jc w:val="both"/>
        <w:rPr>
          <w:rFonts w:ascii="Times New Roman" w:hAnsi="Times New Roman" w:cs="Times New Roman"/>
          <w:color w:val="4472C4" w:themeColor="accent1"/>
        </w:rPr>
      </w:pPr>
    </w:p>
    <w:p w14:paraId="6D668E12" w14:textId="09A7EEFF" w:rsidR="00592F01" w:rsidRPr="00271B6B" w:rsidRDefault="00592F01" w:rsidP="00E80628">
      <w:pPr>
        <w:pStyle w:val="Naslov2"/>
        <w:spacing w:line="240" w:lineRule="auto"/>
        <w:jc w:val="both"/>
      </w:pPr>
      <w:bookmarkStart w:id="55" w:name="_Toc178854703"/>
      <w:bookmarkStart w:id="56" w:name="_Toc151989706"/>
      <w:r w:rsidRPr="00271B6B">
        <w:t>3.</w:t>
      </w:r>
      <w:r w:rsidR="00E313AF" w:rsidRPr="00271B6B">
        <w:t>7</w:t>
      </w:r>
      <w:r w:rsidRPr="00271B6B">
        <w:t xml:space="preserve">. </w:t>
      </w:r>
      <w:r w:rsidR="00295535" w:rsidRPr="00271B6B">
        <w:tab/>
      </w:r>
      <w:r w:rsidRPr="00271B6B">
        <w:t>Procjena kapaciteta pružatelja socijalnih usluga za održivi razvoj kvalitetnih socijalnih</w:t>
      </w:r>
      <w:bookmarkStart w:id="57" w:name="_Toc178854704"/>
      <w:bookmarkEnd w:id="55"/>
      <w:r w:rsidR="00776D0E" w:rsidRPr="00271B6B">
        <w:t xml:space="preserve"> </w:t>
      </w:r>
      <w:r w:rsidR="00295535" w:rsidRPr="00271B6B">
        <w:tab/>
      </w:r>
      <w:r w:rsidRPr="00271B6B">
        <w:t>usluga</w:t>
      </w:r>
      <w:bookmarkEnd w:id="56"/>
      <w:bookmarkEnd w:id="57"/>
    </w:p>
    <w:p w14:paraId="4F5758CB" w14:textId="5ACAE73B" w:rsidR="00592F01" w:rsidRPr="009E1521" w:rsidRDefault="00592F01" w:rsidP="00E80628">
      <w:pPr>
        <w:spacing w:after="0" w:line="240" w:lineRule="auto"/>
        <w:contextualSpacing/>
        <w:jc w:val="both"/>
        <w:rPr>
          <w:rFonts w:ascii="Times New Roman" w:hAnsi="Times New Roman" w:cs="Times New Roman"/>
          <w:color w:val="C00000"/>
          <w:sz w:val="16"/>
          <w:szCs w:val="16"/>
        </w:rPr>
      </w:pPr>
    </w:p>
    <w:p w14:paraId="3BFD2A1F" w14:textId="02D4349B" w:rsidR="004F0D1C"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A21E21" w:rsidRPr="00271B6B">
        <w:rPr>
          <w:rFonts w:ascii="Times New Roman" w:hAnsi="Times New Roman" w:cs="Times New Roman"/>
        </w:rPr>
        <w:t xml:space="preserve">U cilju sveobuhvatne procjene kapaciteta pružatelja socijalnih usluga na području Županije u </w:t>
      </w:r>
      <w:r w:rsidR="00A21E21" w:rsidRPr="00271B6B">
        <w:rPr>
          <w:rFonts w:ascii="Times New Roman" w:hAnsi="Times New Roman" w:cs="Times New Roman"/>
          <w:i/>
        </w:rPr>
        <w:t>Prilogu 1. Pružatelji socijalnih usluga na području Osječko-baranjske županije</w:t>
      </w:r>
      <w:r w:rsidR="00A21E21" w:rsidRPr="00271B6B">
        <w:rPr>
          <w:rFonts w:ascii="Times New Roman" w:hAnsi="Times New Roman" w:cs="Times New Roman"/>
        </w:rPr>
        <w:t xml:space="preserve"> </w:t>
      </w:r>
      <w:r w:rsidR="00D92293" w:rsidRPr="00271B6B">
        <w:rPr>
          <w:rFonts w:ascii="Times New Roman" w:hAnsi="Times New Roman" w:cs="Times New Roman"/>
        </w:rPr>
        <w:t>nalazi se</w:t>
      </w:r>
      <w:r w:rsidR="00A21E21" w:rsidRPr="00271B6B">
        <w:rPr>
          <w:rFonts w:ascii="Times New Roman" w:hAnsi="Times New Roman" w:cs="Times New Roman"/>
        </w:rPr>
        <w:t xml:space="preserve"> prikaz oblika pružatelja usluga, lokacija obavljanja usluga, vrste usluga koje obavljaju te izvori financiranja.</w:t>
      </w:r>
      <w:r w:rsidR="003117D6" w:rsidRPr="00271B6B">
        <w:rPr>
          <w:rFonts w:ascii="Times New Roman" w:hAnsi="Times New Roman" w:cs="Times New Roman"/>
        </w:rPr>
        <w:t xml:space="preserve"> Isto tako prikazan je odnos korisnika koji uslugu ostvaruju putem područnih ureda Hrvatskog zavoda za socijalni rad i kod pružatelja usluga kako bi se utvrdio odnos među podacima i udio korisnika koji usluge ostvaruju preko Mreže socijalnih usluga.</w:t>
      </w:r>
    </w:p>
    <w:p w14:paraId="713BC8CF" w14:textId="77777777" w:rsidR="004164C7" w:rsidRPr="009E1521" w:rsidRDefault="004164C7" w:rsidP="00E80628">
      <w:pPr>
        <w:spacing w:after="0" w:line="240" w:lineRule="auto"/>
        <w:contextualSpacing/>
        <w:jc w:val="both"/>
        <w:rPr>
          <w:rFonts w:ascii="Times New Roman" w:hAnsi="Times New Roman" w:cs="Times New Roman"/>
          <w:sz w:val="16"/>
          <w:szCs w:val="16"/>
        </w:rPr>
      </w:pPr>
    </w:p>
    <w:p w14:paraId="64F63411" w14:textId="21F2BED4" w:rsidR="00592F01"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652FD" w:rsidRPr="00271B6B">
        <w:rPr>
          <w:rFonts w:ascii="Times New Roman" w:hAnsi="Times New Roman" w:cs="Times New Roman"/>
        </w:rPr>
        <w:t xml:space="preserve">U nastavku </w:t>
      </w:r>
      <w:r w:rsidR="00D92293" w:rsidRPr="00271B6B">
        <w:rPr>
          <w:rFonts w:ascii="Times New Roman" w:hAnsi="Times New Roman" w:cs="Times New Roman"/>
        </w:rPr>
        <w:t>nalazi se</w:t>
      </w:r>
      <w:r w:rsidR="000652FD" w:rsidRPr="00271B6B">
        <w:rPr>
          <w:rFonts w:ascii="Times New Roman" w:hAnsi="Times New Roman" w:cs="Times New Roman"/>
        </w:rPr>
        <w:t xml:space="preserve"> prikaz </w:t>
      </w:r>
      <w:r w:rsidR="00592F01" w:rsidRPr="00271B6B">
        <w:rPr>
          <w:rFonts w:ascii="Times New Roman" w:hAnsi="Times New Roman" w:cs="Times New Roman"/>
        </w:rPr>
        <w:t>izazov</w:t>
      </w:r>
      <w:r w:rsidR="000652FD" w:rsidRPr="00271B6B">
        <w:rPr>
          <w:rFonts w:ascii="Times New Roman" w:hAnsi="Times New Roman" w:cs="Times New Roman"/>
        </w:rPr>
        <w:t>a</w:t>
      </w:r>
      <w:r w:rsidR="00592F01" w:rsidRPr="00271B6B">
        <w:rPr>
          <w:rFonts w:ascii="Times New Roman" w:hAnsi="Times New Roman" w:cs="Times New Roman"/>
        </w:rPr>
        <w:t xml:space="preserve"> s kojima se susreću pružatelji i područja u kojima bi trebalo jačati njihove kapacitete, a temeljem kvalitativne analize svih podataka prikupljenih intervjuima sa predstavnicima Hrvatskog zavoda za socijalni rad i Obiteljskog centra (Obrazac 7) te s predstavnicima korisničkih skupina (Obrazac 8).</w:t>
      </w:r>
    </w:p>
    <w:p w14:paraId="2E62E620" w14:textId="77777777" w:rsidR="009C752E" w:rsidRPr="009E1521" w:rsidRDefault="009C752E" w:rsidP="00E80628">
      <w:pPr>
        <w:spacing w:after="0" w:line="240" w:lineRule="auto"/>
        <w:contextualSpacing/>
        <w:jc w:val="both"/>
        <w:rPr>
          <w:rFonts w:ascii="Times New Roman" w:hAnsi="Times New Roman" w:cs="Times New Roman"/>
          <w:sz w:val="16"/>
          <w:szCs w:val="16"/>
        </w:rPr>
      </w:pPr>
    </w:p>
    <w:p w14:paraId="54386596" w14:textId="788F9E69" w:rsidR="00592F01"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0652FD" w:rsidRPr="00271B6B">
        <w:rPr>
          <w:rFonts w:ascii="Times New Roman" w:hAnsi="Times New Roman" w:cs="Times New Roman"/>
        </w:rPr>
        <w:t>Isto tako</w:t>
      </w:r>
      <w:r w:rsidR="00D92293" w:rsidRPr="00271B6B">
        <w:rPr>
          <w:rFonts w:ascii="Times New Roman" w:hAnsi="Times New Roman" w:cs="Times New Roman"/>
        </w:rPr>
        <w:t>,</w:t>
      </w:r>
      <w:r w:rsidR="000652FD" w:rsidRPr="00271B6B">
        <w:rPr>
          <w:rFonts w:ascii="Times New Roman" w:hAnsi="Times New Roman" w:cs="Times New Roman"/>
        </w:rPr>
        <w:t xml:space="preserve"> prikazani su</w:t>
      </w:r>
      <w:r w:rsidR="00592F01" w:rsidRPr="00271B6B">
        <w:rPr>
          <w:rFonts w:ascii="Times New Roman" w:hAnsi="Times New Roman" w:cs="Times New Roman"/>
        </w:rPr>
        <w:t xml:space="preserve"> rezultati </w:t>
      </w:r>
      <w:r w:rsidR="000652FD" w:rsidRPr="00271B6B">
        <w:rPr>
          <w:rFonts w:ascii="Times New Roman" w:hAnsi="Times New Roman" w:cs="Times New Roman"/>
        </w:rPr>
        <w:t xml:space="preserve">analize </w:t>
      </w:r>
      <w:r w:rsidR="00592F01" w:rsidRPr="00271B6B">
        <w:rPr>
          <w:rFonts w:ascii="Times New Roman" w:hAnsi="Times New Roman" w:cs="Times New Roman"/>
        </w:rPr>
        <w:t>podataka prikupljenih od jedinica lokalne samouprave te kvalitativna i kvantitativna analiza svih pristiglih odgovora (podaci prikupljeni upitnikom u Obrascu 6), kako bi se utvrdio njihov doprinos kvaliteti i održivosti socijalnih usluga.</w:t>
      </w:r>
    </w:p>
    <w:p w14:paraId="134AD902" w14:textId="77777777" w:rsidR="00014C83" w:rsidRPr="009E1521" w:rsidRDefault="00014C83" w:rsidP="00E80628">
      <w:pPr>
        <w:spacing w:after="0" w:line="240" w:lineRule="auto"/>
        <w:contextualSpacing/>
        <w:jc w:val="both"/>
        <w:rPr>
          <w:rFonts w:ascii="Times New Roman" w:hAnsi="Times New Roman" w:cs="Times New Roman"/>
          <w:color w:val="C00000"/>
          <w:sz w:val="16"/>
          <w:szCs w:val="16"/>
        </w:rPr>
      </w:pPr>
    </w:p>
    <w:p w14:paraId="2BC2472E" w14:textId="38BD195B" w:rsidR="000652FD" w:rsidRPr="00271B6B" w:rsidRDefault="00776D0E" w:rsidP="00E80628">
      <w:pPr>
        <w:shd w:val="clear" w:color="auto" w:fill="FFFFFF" w:themeFill="background1"/>
        <w:spacing w:line="240" w:lineRule="auto"/>
        <w:contextualSpacing/>
        <w:jc w:val="both"/>
        <w:rPr>
          <w:rFonts w:ascii="Times New Roman" w:hAnsi="Times New Roman" w:cs="Times New Roman"/>
        </w:rPr>
      </w:pPr>
      <w:r w:rsidRPr="00271B6B">
        <w:rPr>
          <w:rFonts w:ascii="Times New Roman" w:hAnsi="Times New Roman" w:cs="Times New Roman"/>
          <w:bCs/>
        </w:rPr>
        <w:tab/>
      </w:r>
      <w:r w:rsidR="00A9220F" w:rsidRPr="00271B6B">
        <w:rPr>
          <w:rFonts w:ascii="Times New Roman" w:hAnsi="Times New Roman" w:cs="Times New Roman"/>
          <w:bCs/>
        </w:rPr>
        <w:t xml:space="preserve">Kada govorimo o </w:t>
      </w:r>
      <w:r w:rsidR="00A9220F" w:rsidRPr="00271B6B">
        <w:rPr>
          <w:rFonts w:ascii="Times New Roman" w:hAnsi="Times New Roman" w:cs="Times New Roman"/>
          <w:bCs/>
          <w:i/>
        </w:rPr>
        <w:t>djeci s teškoćama u razvoju</w:t>
      </w:r>
      <w:r w:rsidR="00A9220F" w:rsidRPr="00271B6B">
        <w:rPr>
          <w:rFonts w:ascii="Times New Roman" w:hAnsi="Times New Roman" w:cs="Times New Roman"/>
          <w:bCs/>
        </w:rPr>
        <w:t xml:space="preserve"> i</w:t>
      </w:r>
      <w:r w:rsidR="000652FD" w:rsidRPr="00271B6B">
        <w:rPr>
          <w:rFonts w:ascii="Times New Roman" w:hAnsi="Times New Roman" w:cs="Times New Roman"/>
          <w:bCs/>
        </w:rPr>
        <w:t xml:space="preserve">z intervjua s </w:t>
      </w:r>
      <w:r w:rsidR="00BE7AD7" w:rsidRPr="00271B6B">
        <w:rPr>
          <w:rFonts w:ascii="Times New Roman" w:hAnsi="Times New Roman" w:cs="Times New Roman"/>
          <w:bCs/>
        </w:rPr>
        <w:t xml:space="preserve">ispitanicima </w:t>
      </w:r>
      <w:r w:rsidR="000652FD" w:rsidRPr="00271B6B">
        <w:rPr>
          <w:rFonts w:ascii="Times New Roman" w:hAnsi="Times New Roman" w:cs="Times New Roman"/>
          <w:bCs/>
        </w:rPr>
        <w:t xml:space="preserve">možemo zaključiti kako je na području </w:t>
      </w:r>
      <w:r w:rsidR="00A9220F" w:rsidRPr="00271B6B">
        <w:rPr>
          <w:rFonts w:ascii="Times New Roman" w:hAnsi="Times New Roman" w:cs="Times New Roman"/>
          <w:bCs/>
        </w:rPr>
        <w:t>Ž</w:t>
      </w:r>
      <w:r w:rsidR="000652FD" w:rsidRPr="00271B6B">
        <w:rPr>
          <w:rFonts w:ascii="Times New Roman" w:hAnsi="Times New Roman" w:cs="Times New Roman"/>
          <w:bCs/>
        </w:rPr>
        <w:t xml:space="preserve">upanije potrebno osigurati </w:t>
      </w:r>
      <w:r w:rsidR="000652FD" w:rsidRPr="00271B6B">
        <w:rPr>
          <w:rFonts w:ascii="Times New Roman" w:hAnsi="Times New Roman" w:cs="Times New Roman"/>
          <w:bCs/>
          <w:shd w:val="clear" w:color="auto" w:fill="FFFFFF" w:themeFill="background1"/>
        </w:rPr>
        <w:t xml:space="preserve">veći broj uputnica </w:t>
      </w:r>
      <w:r w:rsidR="000652FD" w:rsidRPr="00271B6B">
        <w:rPr>
          <w:rFonts w:ascii="Times New Roman" w:hAnsi="Times New Roman" w:cs="Times New Roman"/>
          <w:shd w:val="clear" w:color="auto" w:fill="FFFFFF" w:themeFill="background1"/>
        </w:rPr>
        <w:t xml:space="preserve">kroz </w:t>
      </w:r>
      <w:r w:rsidR="00A9220F" w:rsidRPr="00271B6B">
        <w:rPr>
          <w:rFonts w:ascii="Times New Roman" w:hAnsi="Times New Roman" w:cs="Times New Roman"/>
          <w:shd w:val="clear" w:color="auto" w:fill="FFFFFF" w:themeFill="background1"/>
        </w:rPr>
        <w:t>M</w:t>
      </w:r>
      <w:r w:rsidR="000652FD" w:rsidRPr="00271B6B">
        <w:rPr>
          <w:rFonts w:ascii="Times New Roman" w:hAnsi="Times New Roman" w:cs="Times New Roman"/>
          <w:shd w:val="clear" w:color="auto" w:fill="FFFFFF" w:themeFill="background1"/>
        </w:rPr>
        <w:t>režu socijalnih usluga za ranu razvojnu podršku</w:t>
      </w:r>
      <w:r w:rsidR="0029373F" w:rsidRPr="00271B6B">
        <w:rPr>
          <w:rFonts w:ascii="Times New Roman" w:hAnsi="Times New Roman" w:cs="Times New Roman"/>
          <w:shd w:val="clear" w:color="auto" w:fill="FFFFFF" w:themeFill="background1"/>
        </w:rPr>
        <w:t>.</w:t>
      </w:r>
      <w:r w:rsidR="000652FD" w:rsidRPr="00271B6B">
        <w:rPr>
          <w:rFonts w:ascii="Times New Roman" w:hAnsi="Times New Roman" w:cs="Times New Roman"/>
          <w:shd w:val="clear" w:color="auto" w:fill="FFFFFF" w:themeFill="background1"/>
        </w:rPr>
        <w:t xml:space="preserve"> </w:t>
      </w:r>
      <w:r w:rsidR="0029373F" w:rsidRPr="00271B6B">
        <w:rPr>
          <w:rFonts w:ascii="Times New Roman" w:hAnsi="Times New Roman" w:cs="Times New Roman"/>
          <w:shd w:val="clear" w:color="auto" w:fill="FFFFFF" w:themeFill="background1"/>
        </w:rPr>
        <w:t xml:space="preserve">Potrebno je i </w:t>
      </w:r>
      <w:r w:rsidR="000652FD" w:rsidRPr="00271B6B">
        <w:rPr>
          <w:rFonts w:ascii="Times New Roman" w:hAnsi="Times New Roman" w:cs="Times New Roman"/>
          <w:shd w:val="clear" w:color="auto" w:fill="FFFFFF" w:themeFill="background1"/>
        </w:rPr>
        <w:t xml:space="preserve">osigurati uslugu poludnevnog boravka u </w:t>
      </w:r>
      <w:r w:rsidR="0029373F" w:rsidRPr="00271B6B">
        <w:rPr>
          <w:rFonts w:ascii="Times New Roman" w:hAnsi="Times New Roman" w:cs="Times New Roman"/>
          <w:shd w:val="clear" w:color="auto" w:fill="FFFFFF" w:themeFill="background1"/>
        </w:rPr>
        <w:t>jedinicama lokalne samouprave</w:t>
      </w:r>
      <w:r w:rsidR="009C66F9" w:rsidRPr="00271B6B">
        <w:rPr>
          <w:rFonts w:ascii="Times New Roman" w:hAnsi="Times New Roman" w:cs="Times New Roman"/>
          <w:shd w:val="clear" w:color="auto" w:fill="FFFFFF" w:themeFill="background1"/>
        </w:rPr>
        <w:t>,</w:t>
      </w:r>
      <w:r w:rsidR="0029373F" w:rsidRPr="00271B6B">
        <w:rPr>
          <w:rFonts w:ascii="Times New Roman" w:hAnsi="Times New Roman" w:cs="Times New Roman"/>
          <w:shd w:val="clear" w:color="auto" w:fill="FFFFFF" w:themeFill="background1"/>
        </w:rPr>
        <w:t xml:space="preserve"> </w:t>
      </w:r>
      <w:r w:rsidR="000652FD" w:rsidRPr="00271B6B">
        <w:rPr>
          <w:rFonts w:ascii="Times New Roman" w:hAnsi="Times New Roman" w:cs="Times New Roman"/>
          <w:shd w:val="clear" w:color="auto" w:fill="FFFFFF" w:themeFill="background1"/>
        </w:rPr>
        <w:t>gdje je to moguće</w:t>
      </w:r>
      <w:r w:rsidR="0029373F" w:rsidRPr="00271B6B">
        <w:rPr>
          <w:rFonts w:ascii="Times New Roman" w:hAnsi="Times New Roman" w:cs="Times New Roman"/>
          <w:shd w:val="clear" w:color="auto" w:fill="FFFFFF" w:themeFill="background1"/>
        </w:rPr>
        <w:t>. Radi dostupnosti potrebno je</w:t>
      </w:r>
      <w:r w:rsidR="000652FD" w:rsidRPr="00271B6B">
        <w:rPr>
          <w:rFonts w:ascii="Times New Roman" w:hAnsi="Times New Roman" w:cs="Times New Roman"/>
          <w:shd w:val="clear" w:color="auto" w:fill="FFFFFF" w:themeFill="background1"/>
        </w:rPr>
        <w:t xml:space="preserve"> osigurati</w:t>
      </w:r>
      <w:r w:rsidR="0029373F" w:rsidRPr="00271B6B">
        <w:rPr>
          <w:rFonts w:ascii="Times New Roman" w:hAnsi="Times New Roman" w:cs="Times New Roman"/>
          <w:shd w:val="clear" w:color="auto" w:fill="FFFFFF" w:themeFill="background1"/>
        </w:rPr>
        <w:t xml:space="preserve"> i</w:t>
      </w:r>
      <w:r w:rsidR="000652FD" w:rsidRPr="00271B6B">
        <w:rPr>
          <w:rFonts w:ascii="Times New Roman" w:hAnsi="Times New Roman" w:cs="Times New Roman"/>
          <w:shd w:val="clear" w:color="auto" w:fill="FFFFFF" w:themeFill="background1"/>
        </w:rPr>
        <w:t xml:space="preserve"> rad mobilnih timova za pružanje usluga u domu korisnika ili lokalnoj zajednici</w:t>
      </w:r>
      <w:r w:rsidR="0029373F" w:rsidRPr="00271B6B">
        <w:rPr>
          <w:rFonts w:ascii="Times New Roman" w:hAnsi="Times New Roman" w:cs="Times New Roman"/>
          <w:shd w:val="clear" w:color="auto" w:fill="FFFFFF" w:themeFill="background1"/>
        </w:rPr>
        <w:t xml:space="preserve"> te</w:t>
      </w:r>
      <w:r w:rsidR="000652FD" w:rsidRPr="00271B6B">
        <w:rPr>
          <w:rFonts w:ascii="Times New Roman" w:hAnsi="Times New Roman" w:cs="Times New Roman"/>
          <w:shd w:val="clear" w:color="auto" w:fill="FFFFFF" w:themeFill="background1"/>
        </w:rPr>
        <w:t xml:space="preserve"> osigurati prijevoz</w:t>
      </w:r>
      <w:r w:rsidR="000652FD" w:rsidRPr="00271B6B">
        <w:rPr>
          <w:rFonts w:ascii="Times New Roman" w:hAnsi="Times New Roman" w:cs="Times New Roman"/>
        </w:rPr>
        <w:t xml:space="preserve"> djece s teškoćama u razvoju.</w:t>
      </w:r>
      <w:r w:rsidR="00A91766" w:rsidRPr="00271B6B">
        <w:rPr>
          <w:rFonts w:ascii="Times New Roman" w:hAnsi="Times New Roman" w:cs="Times New Roman"/>
        </w:rPr>
        <w:t xml:space="preserve"> </w:t>
      </w:r>
      <w:r w:rsidR="000652FD" w:rsidRPr="00271B6B">
        <w:rPr>
          <w:rFonts w:ascii="Times New Roman" w:hAnsi="Times New Roman" w:cs="Times New Roman"/>
        </w:rPr>
        <w:t xml:space="preserve">Nadalje, potrebno je sustavno razvijati inovativne usluge </w:t>
      </w:r>
      <w:r w:rsidR="000652FD" w:rsidRPr="00271B6B">
        <w:rPr>
          <w:rFonts w:ascii="Times New Roman" w:hAnsi="Times New Roman" w:cs="Times New Roman"/>
          <w:shd w:val="clear" w:color="auto" w:fill="FFFFFF" w:themeFill="background1"/>
        </w:rPr>
        <w:t>poput odmora od skrbi, razvijati uslugu psihosocijalnog savjetovanja za djecu i roditelje</w:t>
      </w:r>
      <w:r w:rsidR="009C66F9" w:rsidRPr="00271B6B">
        <w:rPr>
          <w:rFonts w:ascii="Times New Roman" w:hAnsi="Times New Roman" w:cs="Times New Roman"/>
          <w:shd w:val="clear" w:color="auto" w:fill="FFFFFF" w:themeFill="background1"/>
        </w:rPr>
        <w:t>,</w:t>
      </w:r>
      <w:r w:rsidR="000652FD" w:rsidRPr="00271B6B">
        <w:rPr>
          <w:rFonts w:ascii="Times New Roman" w:hAnsi="Times New Roman" w:cs="Times New Roman"/>
          <w:shd w:val="clear" w:color="auto" w:fill="FFFFFF" w:themeFill="background1"/>
        </w:rPr>
        <w:t xml:space="preserve"> a sve </w:t>
      </w:r>
      <w:r w:rsidR="000652FD" w:rsidRPr="00271B6B">
        <w:rPr>
          <w:rFonts w:ascii="Times New Roman" w:hAnsi="Times New Roman" w:cs="Times New Roman"/>
        </w:rPr>
        <w:t xml:space="preserve">u vidu </w:t>
      </w:r>
      <w:r w:rsidR="000652FD" w:rsidRPr="00271B6B">
        <w:rPr>
          <w:rFonts w:ascii="Times New Roman" w:hAnsi="Times New Roman" w:cs="Times New Roman"/>
          <w:shd w:val="clear" w:color="auto" w:fill="FFFFFF" w:themeFill="background1"/>
        </w:rPr>
        <w:t>pružanja podrške udomiteljskim obiteljima i roditeljima njegovateljima djece s teškoćama u razv</w:t>
      </w:r>
      <w:r w:rsidR="0029373F" w:rsidRPr="00271B6B">
        <w:rPr>
          <w:rFonts w:ascii="Times New Roman" w:hAnsi="Times New Roman" w:cs="Times New Roman"/>
          <w:shd w:val="clear" w:color="auto" w:fill="FFFFFF" w:themeFill="background1"/>
        </w:rPr>
        <w:t>o</w:t>
      </w:r>
      <w:r w:rsidR="000652FD" w:rsidRPr="00271B6B">
        <w:rPr>
          <w:rFonts w:ascii="Times New Roman" w:hAnsi="Times New Roman" w:cs="Times New Roman"/>
          <w:shd w:val="clear" w:color="auto" w:fill="FFFFFF" w:themeFill="background1"/>
        </w:rPr>
        <w:t>ju.</w:t>
      </w:r>
      <w:r w:rsidR="00A91766" w:rsidRPr="00271B6B">
        <w:rPr>
          <w:rFonts w:ascii="Times New Roman" w:hAnsi="Times New Roman" w:cs="Times New Roman"/>
          <w:shd w:val="clear" w:color="auto" w:fill="FFFFFF" w:themeFill="background1"/>
        </w:rPr>
        <w:t xml:space="preserve"> </w:t>
      </w:r>
      <w:r w:rsidR="006169E5" w:rsidRPr="00271B6B">
        <w:rPr>
          <w:rFonts w:ascii="Times New Roman" w:hAnsi="Times New Roman" w:cs="Times New Roman"/>
        </w:rPr>
        <w:t>Stoga proizlazi kako su najveći i</w:t>
      </w:r>
      <w:r w:rsidR="000652FD" w:rsidRPr="00271B6B">
        <w:rPr>
          <w:rFonts w:ascii="Times New Roman" w:hAnsi="Times New Roman" w:cs="Times New Roman"/>
        </w:rPr>
        <w:t xml:space="preserve">zazovi s kojima se pružatelji </w:t>
      </w:r>
      <w:r w:rsidR="006169E5" w:rsidRPr="00271B6B">
        <w:rPr>
          <w:rFonts w:ascii="Times New Roman" w:hAnsi="Times New Roman" w:cs="Times New Roman"/>
        </w:rPr>
        <w:t xml:space="preserve">usluga </w:t>
      </w:r>
      <w:r w:rsidR="000652FD" w:rsidRPr="00271B6B">
        <w:rPr>
          <w:rFonts w:ascii="Times New Roman" w:hAnsi="Times New Roman" w:cs="Times New Roman"/>
        </w:rPr>
        <w:t xml:space="preserve">susreću </w:t>
      </w:r>
      <w:r w:rsidR="006169E5" w:rsidRPr="00271B6B">
        <w:rPr>
          <w:rFonts w:ascii="Times New Roman" w:hAnsi="Times New Roman" w:cs="Times New Roman"/>
        </w:rPr>
        <w:t xml:space="preserve">nedostatak </w:t>
      </w:r>
      <w:r w:rsidR="000652FD" w:rsidRPr="00271B6B">
        <w:rPr>
          <w:rFonts w:ascii="Times New Roman" w:hAnsi="Times New Roman" w:cs="Times New Roman"/>
        </w:rPr>
        <w:t>prijevoz</w:t>
      </w:r>
      <w:r w:rsidR="006169E5" w:rsidRPr="00271B6B">
        <w:rPr>
          <w:rFonts w:ascii="Times New Roman" w:hAnsi="Times New Roman" w:cs="Times New Roman"/>
        </w:rPr>
        <w:t>a</w:t>
      </w:r>
      <w:r w:rsidR="000652FD" w:rsidRPr="00271B6B">
        <w:rPr>
          <w:rFonts w:ascii="Times New Roman" w:hAnsi="Times New Roman" w:cs="Times New Roman"/>
        </w:rPr>
        <w:t xml:space="preserve"> korisnika u poludnevni boravak i na radno-okupacijske aktivnosti</w:t>
      </w:r>
      <w:r w:rsidR="006169E5" w:rsidRPr="00271B6B">
        <w:rPr>
          <w:rFonts w:ascii="Times New Roman" w:hAnsi="Times New Roman" w:cs="Times New Roman"/>
        </w:rPr>
        <w:t>,</w:t>
      </w:r>
      <w:r w:rsidR="000652FD" w:rsidRPr="00271B6B">
        <w:rPr>
          <w:rFonts w:ascii="Times New Roman" w:hAnsi="Times New Roman" w:cs="Times New Roman"/>
        </w:rPr>
        <w:t xml:space="preserve"> nedostatak rehabilitacijskih programa (rana intervencija, psihosocijalna podrška) te nedostatak stručnog kadra. Potrebno je poticati školovanja za deficitarna zanimanja stručnih radnika</w:t>
      </w:r>
      <w:r w:rsidR="006169E5" w:rsidRPr="00271B6B">
        <w:rPr>
          <w:rFonts w:ascii="Times New Roman" w:hAnsi="Times New Roman" w:cs="Times New Roman"/>
        </w:rPr>
        <w:t xml:space="preserve"> </w:t>
      </w:r>
      <w:r w:rsidR="000652FD" w:rsidRPr="00271B6B">
        <w:rPr>
          <w:rFonts w:ascii="Times New Roman" w:hAnsi="Times New Roman" w:cs="Times New Roman"/>
        </w:rPr>
        <w:t xml:space="preserve">(edukacijski </w:t>
      </w:r>
      <w:proofErr w:type="spellStart"/>
      <w:r w:rsidR="000652FD" w:rsidRPr="00271B6B">
        <w:rPr>
          <w:rFonts w:ascii="Times New Roman" w:hAnsi="Times New Roman" w:cs="Times New Roman"/>
        </w:rPr>
        <w:t>rehabilitator</w:t>
      </w:r>
      <w:proofErr w:type="spellEnd"/>
      <w:r w:rsidR="000652FD" w:rsidRPr="00271B6B">
        <w:rPr>
          <w:rFonts w:ascii="Times New Roman" w:hAnsi="Times New Roman" w:cs="Times New Roman"/>
        </w:rPr>
        <w:t>, logoped, soc</w:t>
      </w:r>
      <w:r w:rsidR="006169E5" w:rsidRPr="00271B6B">
        <w:rPr>
          <w:rFonts w:ascii="Times New Roman" w:hAnsi="Times New Roman" w:cs="Times New Roman"/>
        </w:rPr>
        <w:t>ijalni</w:t>
      </w:r>
      <w:r w:rsidR="000652FD" w:rsidRPr="00271B6B">
        <w:rPr>
          <w:rFonts w:ascii="Times New Roman" w:hAnsi="Times New Roman" w:cs="Times New Roman"/>
        </w:rPr>
        <w:t xml:space="preserve"> radnik) u cilju jačanja kompetencija stručnjaka za rad s djecom.</w:t>
      </w:r>
    </w:p>
    <w:p w14:paraId="28083704" w14:textId="77777777" w:rsidR="000652FD" w:rsidRPr="009E1521" w:rsidRDefault="000652FD" w:rsidP="00E80628">
      <w:pPr>
        <w:spacing w:after="0" w:line="240" w:lineRule="auto"/>
        <w:contextualSpacing/>
        <w:jc w:val="both"/>
        <w:rPr>
          <w:rFonts w:ascii="Times New Roman" w:hAnsi="Times New Roman" w:cs="Times New Roman"/>
          <w:color w:val="C00000"/>
          <w:sz w:val="8"/>
          <w:szCs w:val="8"/>
        </w:rPr>
      </w:pPr>
    </w:p>
    <w:p w14:paraId="052F007F" w14:textId="49829199" w:rsidR="00014C83" w:rsidRPr="00271B6B" w:rsidRDefault="00776D0E" w:rsidP="00E80628">
      <w:pPr>
        <w:pStyle w:val="Bezproreda"/>
        <w:contextualSpacing/>
        <w:jc w:val="both"/>
        <w:rPr>
          <w:rFonts w:ascii="Times New Roman" w:hAnsi="Times New Roman" w:cs="Times New Roman"/>
          <w:bCs/>
        </w:rPr>
      </w:pPr>
      <w:r w:rsidRPr="00271B6B">
        <w:rPr>
          <w:rFonts w:ascii="Times New Roman" w:hAnsi="Times New Roman" w:cs="Times New Roman"/>
        </w:rPr>
        <w:tab/>
      </w:r>
      <w:r w:rsidR="00014C83" w:rsidRPr="00271B6B">
        <w:rPr>
          <w:rFonts w:ascii="Times New Roman" w:hAnsi="Times New Roman" w:cs="Times New Roman"/>
        </w:rPr>
        <w:t xml:space="preserve">Pružatelji usluga za </w:t>
      </w:r>
      <w:r w:rsidR="00014C83" w:rsidRPr="00271B6B">
        <w:rPr>
          <w:rFonts w:ascii="Times New Roman" w:hAnsi="Times New Roman" w:cs="Times New Roman"/>
          <w:i/>
        </w:rPr>
        <w:t xml:space="preserve">djecu bez roditelja ili bez odgovarajuće </w:t>
      </w:r>
      <w:r w:rsidR="00014C83" w:rsidRPr="00271B6B">
        <w:rPr>
          <w:rFonts w:ascii="Times New Roman" w:hAnsi="Times New Roman" w:cs="Times New Roman"/>
          <w:i/>
          <w:shd w:val="clear" w:color="auto" w:fill="FFFFFF" w:themeFill="background1"/>
        </w:rPr>
        <w:t>roditeljske skrbi</w:t>
      </w:r>
      <w:r w:rsidR="00014C83" w:rsidRPr="00271B6B">
        <w:rPr>
          <w:rFonts w:ascii="Times New Roman" w:hAnsi="Times New Roman" w:cs="Times New Roman"/>
          <w:shd w:val="clear" w:color="auto" w:fill="FFFFFF" w:themeFill="background1"/>
        </w:rPr>
        <w:t xml:space="preserve"> </w:t>
      </w:r>
      <w:r w:rsidR="00BB1EEA" w:rsidRPr="00271B6B">
        <w:rPr>
          <w:rFonts w:ascii="Times New Roman" w:hAnsi="Times New Roman" w:cs="Times New Roman"/>
          <w:shd w:val="clear" w:color="auto" w:fill="FFFFFF" w:themeFill="background1"/>
        </w:rPr>
        <w:t>navode</w:t>
      </w:r>
      <w:r w:rsidR="00014C83" w:rsidRPr="00271B6B">
        <w:rPr>
          <w:rFonts w:ascii="Times New Roman" w:hAnsi="Times New Roman" w:cs="Times New Roman"/>
          <w:shd w:val="clear" w:color="auto" w:fill="FFFFFF" w:themeFill="background1"/>
        </w:rPr>
        <w:t xml:space="preserve"> da bi trebalo jačati </w:t>
      </w:r>
      <w:r w:rsidR="00BE7AD7" w:rsidRPr="00271B6B">
        <w:rPr>
          <w:rFonts w:ascii="Times New Roman" w:hAnsi="Times New Roman" w:cs="Times New Roman"/>
          <w:shd w:val="clear" w:color="auto" w:fill="FFFFFF" w:themeFill="background1"/>
        </w:rPr>
        <w:t xml:space="preserve">smještajne </w:t>
      </w:r>
      <w:r w:rsidR="00014C83" w:rsidRPr="00271B6B">
        <w:rPr>
          <w:rFonts w:ascii="Times New Roman" w:hAnsi="Times New Roman" w:cs="Times New Roman"/>
          <w:shd w:val="clear" w:color="auto" w:fill="FFFFFF" w:themeFill="background1"/>
        </w:rPr>
        <w:t xml:space="preserve">kapacitete i organizirano stanovanje djece s obzirom da je potreba za ovim uslugama velika, a trenutni kapaciteti pružatelja ne </w:t>
      </w:r>
      <w:r w:rsidR="00BE7AD7" w:rsidRPr="00271B6B">
        <w:rPr>
          <w:rFonts w:ascii="Times New Roman" w:hAnsi="Times New Roman" w:cs="Times New Roman"/>
          <w:shd w:val="clear" w:color="auto" w:fill="FFFFFF" w:themeFill="background1"/>
        </w:rPr>
        <w:t>u</w:t>
      </w:r>
      <w:r w:rsidR="00014C83" w:rsidRPr="00271B6B">
        <w:rPr>
          <w:rFonts w:ascii="Times New Roman" w:hAnsi="Times New Roman" w:cs="Times New Roman"/>
          <w:shd w:val="clear" w:color="auto" w:fill="FFFFFF" w:themeFill="background1"/>
        </w:rPr>
        <w:t>dovoljavaju potreb</w:t>
      </w:r>
      <w:r w:rsidR="00BE7AD7" w:rsidRPr="00271B6B">
        <w:rPr>
          <w:rFonts w:ascii="Times New Roman" w:hAnsi="Times New Roman" w:cs="Times New Roman"/>
          <w:shd w:val="clear" w:color="auto" w:fill="FFFFFF" w:themeFill="background1"/>
        </w:rPr>
        <w:t>ama</w:t>
      </w:r>
      <w:r w:rsidR="00014C83" w:rsidRPr="00271B6B">
        <w:rPr>
          <w:rFonts w:ascii="Times New Roman" w:hAnsi="Times New Roman" w:cs="Times New Roman"/>
          <w:shd w:val="clear" w:color="auto" w:fill="FFFFFF" w:themeFill="background1"/>
        </w:rPr>
        <w:t>, posebno</w:t>
      </w:r>
      <w:r w:rsidR="00014C83" w:rsidRPr="00271B6B">
        <w:rPr>
          <w:rFonts w:ascii="Times New Roman" w:hAnsi="Times New Roman" w:cs="Times New Roman"/>
        </w:rPr>
        <w:t xml:space="preserve"> kada se radi o smještaju djece u kriznim situacijama.</w:t>
      </w:r>
      <w:r w:rsidR="00BE7AD7" w:rsidRPr="00271B6B">
        <w:rPr>
          <w:rFonts w:ascii="Times New Roman" w:hAnsi="Times New Roman" w:cs="Times New Roman"/>
        </w:rPr>
        <w:t xml:space="preserve"> </w:t>
      </w:r>
      <w:r w:rsidR="00014C83" w:rsidRPr="00271B6B">
        <w:rPr>
          <w:rFonts w:ascii="Times New Roman" w:hAnsi="Times New Roman" w:cs="Times New Roman"/>
          <w:bCs/>
          <w:shd w:val="clear" w:color="auto" w:fill="FFFFFF" w:themeFill="background1"/>
        </w:rPr>
        <w:t>Također, potrebn</w:t>
      </w:r>
      <w:r w:rsidR="00BE7AD7" w:rsidRPr="00271B6B">
        <w:rPr>
          <w:rFonts w:ascii="Times New Roman" w:hAnsi="Times New Roman" w:cs="Times New Roman"/>
          <w:bCs/>
          <w:shd w:val="clear" w:color="auto" w:fill="FFFFFF" w:themeFill="background1"/>
        </w:rPr>
        <w:t>o</w:t>
      </w:r>
      <w:r w:rsidR="00014C83" w:rsidRPr="00271B6B">
        <w:rPr>
          <w:rFonts w:ascii="Times New Roman" w:hAnsi="Times New Roman" w:cs="Times New Roman"/>
          <w:bCs/>
          <w:shd w:val="clear" w:color="auto" w:fill="FFFFFF" w:themeFill="background1"/>
        </w:rPr>
        <w:t xml:space="preserve"> je razvijati timsku procjenu/dijagnostiku kojom bi se utvrdilo gdje smjestiti djecu koja spadaju pod više kategorija korisničkih skupina.</w:t>
      </w:r>
      <w:r w:rsidR="00BE7AD7" w:rsidRPr="00271B6B">
        <w:rPr>
          <w:rFonts w:ascii="Times New Roman" w:hAnsi="Times New Roman" w:cs="Times New Roman"/>
          <w:bCs/>
          <w:shd w:val="clear" w:color="auto" w:fill="FFFFFF" w:themeFill="background1"/>
        </w:rPr>
        <w:t xml:space="preserve"> </w:t>
      </w:r>
      <w:r w:rsidR="00014C83" w:rsidRPr="00271B6B">
        <w:rPr>
          <w:rFonts w:ascii="Times New Roman" w:hAnsi="Times New Roman" w:cs="Times New Roman"/>
          <w:bCs/>
          <w:shd w:val="clear" w:color="auto" w:fill="FFFFFF" w:themeFill="background1"/>
        </w:rPr>
        <w:t>Predlažu i proširenje usluga savjetovanja, psihosocijalnog savjetovanja, psihosocijalne podrške u svrhu prevencije institucionalizacije.</w:t>
      </w:r>
    </w:p>
    <w:p w14:paraId="1C90F467" w14:textId="77777777" w:rsidR="0041692F" w:rsidRPr="009E1521" w:rsidRDefault="0041692F" w:rsidP="00E80628">
      <w:pPr>
        <w:spacing w:line="240" w:lineRule="auto"/>
        <w:contextualSpacing/>
        <w:jc w:val="both"/>
        <w:rPr>
          <w:rFonts w:ascii="Times New Roman" w:hAnsi="Times New Roman" w:cs="Times New Roman"/>
          <w:sz w:val="8"/>
          <w:szCs w:val="8"/>
        </w:rPr>
      </w:pPr>
    </w:p>
    <w:p w14:paraId="72A465E4" w14:textId="311876BF" w:rsidR="000652FD" w:rsidRPr="00271B6B" w:rsidRDefault="00776D0E" w:rsidP="00E80628">
      <w:pPr>
        <w:shd w:val="clear" w:color="auto" w:fill="FFFFFF" w:themeFill="background1"/>
        <w:spacing w:line="240" w:lineRule="auto"/>
        <w:contextualSpacing/>
        <w:jc w:val="both"/>
        <w:rPr>
          <w:rFonts w:ascii="Times New Roman" w:hAnsi="Times New Roman" w:cs="Times New Roman"/>
        </w:rPr>
      </w:pPr>
      <w:r w:rsidRPr="00271B6B">
        <w:rPr>
          <w:rFonts w:ascii="Times New Roman" w:hAnsi="Times New Roman" w:cs="Times New Roman"/>
          <w:i/>
        </w:rPr>
        <w:tab/>
      </w:r>
      <w:r w:rsidR="0041692F" w:rsidRPr="00271B6B">
        <w:rPr>
          <w:rFonts w:ascii="Times New Roman" w:hAnsi="Times New Roman" w:cs="Times New Roman"/>
          <w:i/>
        </w:rPr>
        <w:t xml:space="preserve">Djeci čije je </w:t>
      </w:r>
      <w:r w:rsidR="0041692F" w:rsidRPr="00271B6B">
        <w:rPr>
          <w:rFonts w:ascii="Times New Roman" w:hAnsi="Times New Roman" w:cs="Times New Roman"/>
          <w:i/>
          <w:shd w:val="clear" w:color="auto" w:fill="FFFFFF" w:themeFill="background1"/>
        </w:rPr>
        <w:t>mentalno zdravlje ugroženo</w:t>
      </w:r>
      <w:r w:rsidR="0041692F" w:rsidRPr="00271B6B">
        <w:rPr>
          <w:rFonts w:ascii="Times New Roman" w:hAnsi="Times New Roman" w:cs="Times New Roman"/>
          <w:shd w:val="clear" w:color="auto" w:fill="FFFFFF" w:themeFill="background1"/>
        </w:rPr>
        <w:t xml:space="preserve"> p</w:t>
      </w:r>
      <w:r w:rsidR="000652FD" w:rsidRPr="00271B6B">
        <w:rPr>
          <w:rFonts w:ascii="Times New Roman" w:hAnsi="Times New Roman" w:cs="Times New Roman"/>
          <w:shd w:val="clear" w:color="auto" w:fill="FFFFFF" w:themeFill="background1"/>
        </w:rPr>
        <w:t xml:space="preserve">otrebno je osiguranje pružanja socijalnih usluga savjetovanja, psihosocijalnog savjetovanja i </w:t>
      </w:r>
      <w:proofErr w:type="spellStart"/>
      <w:r w:rsidR="000652FD" w:rsidRPr="00271B6B">
        <w:rPr>
          <w:rFonts w:ascii="Times New Roman" w:hAnsi="Times New Roman" w:cs="Times New Roman"/>
          <w:shd w:val="clear" w:color="auto" w:fill="FFFFFF" w:themeFill="background1"/>
        </w:rPr>
        <w:t>psihocijalne</w:t>
      </w:r>
      <w:proofErr w:type="spellEnd"/>
      <w:r w:rsidR="000652FD" w:rsidRPr="00271B6B">
        <w:rPr>
          <w:rFonts w:ascii="Times New Roman" w:hAnsi="Times New Roman" w:cs="Times New Roman"/>
          <w:shd w:val="clear" w:color="auto" w:fill="FFFFFF" w:themeFill="background1"/>
        </w:rPr>
        <w:t xml:space="preserve"> podrške kroz </w:t>
      </w:r>
      <w:r w:rsidR="0041692F" w:rsidRPr="00271B6B">
        <w:rPr>
          <w:rFonts w:ascii="Times New Roman" w:hAnsi="Times New Roman" w:cs="Times New Roman"/>
          <w:shd w:val="clear" w:color="auto" w:fill="FFFFFF" w:themeFill="background1"/>
        </w:rPr>
        <w:t>M</w:t>
      </w:r>
      <w:r w:rsidR="000652FD" w:rsidRPr="00271B6B">
        <w:rPr>
          <w:rFonts w:ascii="Times New Roman" w:hAnsi="Times New Roman" w:cs="Times New Roman"/>
          <w:shd w:val="clear" w:color="auto" w:fill="FFFFFF" w:themeFill="background1"/>
        </w:rPr>
        <w:t>režu te posebice osigura</w:t>
      </w:r>
      <w:r w:rsidR="0041692F" w:rsidRPr="00271B6B">
        <w:rPr>
          <w:rFonts w:ascii="Times New Roman" w:hAnsi="Times New Roman" w:cs="Times New Roman"/>
          <w:shd w:val="clear" w:color="auto" w:fill="FFFFFF" w:themeFill="background1"/>
        </w:rPr>
        <w:t>nje</w:t>
      </w:r>
      <w:r w:rsidR="000652FD" w:rsidRPr="00271B6B">
        <w:rPr>
          <w:rFonts w:ascii="Times New Roman" w:hAnsi="Times New Roman" w:cs="Times New Roman"/>
          <w:shd w:val="clear" w:color="auto" w:fill="FFFFFF" w:themeFill="background1"/>
        </w:rPr>
        <w:t xml:space="preserve"> pružanj</w:t>
      </w:r>
      <w:r w:rsidR="0041692F" w:rsidRPr="00271B6B">
        <w:rPr>
          <w:rFonts w:ascii="Times New Roman" w:hAnsi="Times New Roman" w:cs="Times New Roman"/>
          <w:shd w:val="clear" w:color="auto" w:fill="FFFFFF" w:themeFill="background1"/>
        </w:rPr>
        <w:t>a</w:t>
      </w:r>
      <w:r w:rsidR="000652FD" w:rsidRPr="00271B6B">
        <w:rPr>
          <w:rFonts w:ascii="Times New Roman" w:hAnsi="Times New Roman" w:cs="Times New Roman"/>
          <w:shd w:val="clear" w:color="auto" w:fill="FFFFFF" w:themeFill="background1"/>
        </w:rPr>
        <w:t xml:space="preserve"> ovih usluga u ruralnim i teško dostupnim područjima (mobilni timovi, pružanje podrške na daljinu uporabom digitalnih tehnologija). Što</w:t>
      </w:r>
      <w:r w:rsidR="000652FD" w:rsidRPr="00271B6B">
        <w:rPr>
          <w:rFonts w:ascii="Times New Roman" w:hAnsi="Times New Roman" w:cs="Times New Roman"/>
        </w:rPr>
        <w:t xml:space="preserve"> se tiče djece žrtava obiteljskog i vršnjačkog nasilja kao i maloljetnih počinitelja vršnjačkog nasilja potrebno je osigurati </w:t>
      </w:r>
      <w:r w:rsidR="000652FD" w:rsidRPr="00271B6B">
        <w:rPr>
          <w:rFonts w:ascii="Times New Roman" w:hAnsi="Times New Roman" w:cs="Times New Roman"/>
          <w:shd w:val="clear" w:color="auto" w:fill="FFFFFF" w:themeFill="background1"/>
        </w:rPr>
        <w:t>psihosocijalni tretman.</w:t>
      </w:r>
      <w:r w:rsidR="00A91766" w:rsidRPr="00271B6B">
        <w:rPr>
          <w:rFonts w:ascii="Times New Roman" w:hAnsi="Times New Roman" w:cs="Times New Roman"/>
          <w:shd w:val="clear" w:color="auto" w:fill="FFFFFF" w:themeFill="background1"/>
        </w:rPr>
        <w:t xml:space="preserve"> </w:t>
      </w:r>
      <w:r w:rsidR="000652FD" w:rsidRPr="00271B6B">
        <w:rPr>
          <w:rFonts w:ascii="Times New Roman" w:hAnsi="Times New Roman" w:cs="Times New Roman"/>
        </w:rPr>
        <w:t>Istovremeno</w:t>
      </w:r>
      <w:r w:rsidR="009C66F9" w:rsidRPr="00271B6B">
        <w:rPr>
          <w:rFonts w:ascii="Times New Roman" w:hAnsi="Times New Roman" w:cs="Times New Roman"/>
        </w:rPr>
        <w:t>,</w:t>
      </w:r>
      <w:r w:rsidR="000652FD" w:rsidRPr="00271B6B">
        <w:rPr>
          <w:rFonts w:ascii="Times New Roman" w:hAnsi="Times New Roman" w:cs="Times New Roman"/>
        </w:rPr>
        <w:t xml:space="preserve"> potrebno je raditi na </w:t>
      </w:r>
      <w:r w:rsidR="000652FD" w:rsidRPr="00271B6B">
        <w:rPr>
          <w:rFonts w:ascii="Times New Roman" w:hAnsi="Times New Roman" w:cs="Times New Roman"/>
          <w:shd w:val="clear" w:color="auto" w:fill="FFFFFF" w:themeFill="background1"/>
        </w:rPr>
        <w:t xml:space="preserve">prevenciji </w:t>
      </w:r>
      <w:r w:rsidR="009C66F9" w:rsidRPr="00271B6B">
        <w:rPr>
          <w:rFonts w:ascii="Times New Roman" w:hAnsi="Times New Roman" w:cs="Times New Roman"/>
          <w:shd w:val="clear" w:color="auto" w:fill="FFFFFF" w:themeFill="background1"/>
        </w:rPr>
        <w:t xml:space="preserve">problema </w:t>
      </w:r>
      <w:r w:rsidR="000652FD" w:rsidRPr="00271B6B">
        <w:rPr>
          <w:rFonts w:ascii="Times New Roman" w:hAnsi="Times New Roman" w:cs="Times New Roman"/>
          <w:shd w:val="clear" w:color="auto" w:fill="FFFFFF" w:themeFill="background1"/>
        </w:rPr>
        <w:t>mentalnog zdravlja</w:t>
      </w:r>
      <w:r w:rsidR="000652FD" w:rsidRPr="00271B6B">
        <w:rPr>
          <w:rFonts w:ascii="Times New Roman" w:hAnsi="Times New Roman" w:cs="Times New Roman"/>
        </w:rPr>
        <w:t xml:space="preserve"> zbog čega je potrebno razvijati inovativne </w:t>
      </w:r>
      <w:r w:rsidR="0041692F" w:rsidRPr="00271B6B">
        <w:rPr>
          <w:rFonts w:ascii="Times New Roman" w:hAnsi="Times New Roman" w:cs="Times New Roman"/>
        </w:rPr>
        <w:t>aktivnosti</w:t>
      </w:r>
      <w:r w:rsidR="000652FD" w:rsidRPr="00271B6B">
        <w:rPr>
          <w:rFonts w:ascii="Times New Roman" w:hAnsi="Times New Roman" w:cs="Times New Roman"/>
        </w:rPr>
        <w:t xml:space="preserve"> poput</w:t>
      </w:r>
      <w:r w:rsidR="000652FD" w:rsidRPr="00271B6B">
        <w:rPr>
          <w:rFonts w:ascii="Times New Roman" w:hAnsi="Times New Roman" w:cs="Times New Roman"/>
          <w:shd w:val="clear" w:color="auto" w:fill="FFFFFF" w:themeFill="background1"/>
        </w:rPr>
        <w:t xml:space="preserve"> škole za roditelje</w:t>
      </w:r>
      <w:r w:rsidR="00A91766" w:rsidRPr="00271B6B">
        <w:rPr>
          <w:rFonts w:ascii="Times New Roman" w:hAnsi="Times New Roman" w:cs="Times New Roman"/>
          <w:shd w:val="clear" w:color="auto" w:fill="FFFFFF" w:themeFill="background1"/>
        </w:rPr>
        <w:t xml:space="preserve"> djece</w:t>
      </w:r>
      <w:r w:rsidR="000652FD" w:rsidRPr="00271B6B">
        <w:rPr>
          <w:rFonts w:ascii="Times New Roman" w:hAnsi="Times New Roman" w:cs="Times New Roman"/>
          <w:shd w:val="clear" w:color="auto" w:fill="FFFFFF" w:themeFill="background1"/>
        </w:rPr>
        <w:t xml:space="preserve"> tinej</w:t>
      </w:r>
      <w:r w:rsidR="009C66F9" w:rsidRPr="00271B6B">
        <w:rPr>
          <w:rFonts w:ascii="Times New Roman" w:hAnsi="Times New Roman" w:cs="Times New Roman"/>
          <w:shd w:val="clear" w:color="auto" w:fill="FFFFFF" w:themeFill="background1"/>
        </w:rPr>
        <w:t>dž</w:t>
      </w:r>
      <w:r w:rsidR="000652FD" w:rsidRPr="00271B6B">
        <w:rPr>
          <w:rFonts w:ascii="Times New Roman" w:hAnsi="Times New Roman" w:cs="Times New Roman"/>
          <w:shd w:val="clear" w:color="auto" w:fill="FFFFFF" w:themeFill="background1"/>
        </w:rPr>
        <w:t>erske dobi, radionice, edukacije</w:t>
      </w:r>
      <w:r w:rsidR="0041692F" w:rsidRPr="00271B6B">
        <w:rPr>
          <w:rFonts w:ascii="Times New Roman" w:hAnsi="Times New Roman" w:cs="Times New Roman"/>
          <w:shd w:val="clear" w:color="auto" w:fill="FFFFFF" w:themeFill="background1"/>
        </w:rPr>
        <w:t xml:space="preserve"> i </w:t>
      </w:r>
      <w:r w:rsidR="009C66F9" w:rsidRPr="00271B6B">
        <w:rPr>
          <w:rFonts w:ascii="Times New Roman" w:hAnsi="Times New Roman" w:cs="Times New Roman"/>
          <w:shd w:val="clear" w:color="auto" w:fill="FFFFFF" w:themeFill="background1"/>
        </w:rPr>
        <w:t xml:space="preserve">aktivnosti </w:t>
      </w:r>
      <w:r w:rsidR="0041692F" w:rsidRPr="00271B6B">
        <w:rPr>
          <w:rFonts w:ascii="Times New Roman" w:hAnsi="Times New Roman" w:cs="Times New Roman"/>
          <w:shd w:val="clear" w:color="auto" w:fill="FFFFFF" w:themeFill="background1"/>
        </w:rPr>
        <w:t>odmor</w:t>
      </w:r>
      <w:r w:rsidR="009C66F9" w:rsidRPr="00271B6B">
        <w:rPr>
          <w:rFonts w:ascii="Times New Roman" w:hAnsi="Times New Roman" w:cs="Times New Roman"/>
          <w:shd w:val="clear" w:color="auto" w:fill="FFFFFF" w:themeFill="background1"/>
        </w:rPr>
        <w:t>a</w:t>
      </w:r>
      <w:r w:rsidR="000652FD" w:rsidRPr="00271B6B">
        <w:rPr>
          <w:rFonts w:ascii="Times New Roman" w:hAnsi="Times New Roman" w:cs="Times New Roman"/>
          <w:shd w:val="clear" w:color="auto" w:fill="FFFFFF" w:themeFill="background1"/>
        </w:rPr>
        <w:t xml:space="preserve"> o</w:t>
      </w:r>
      <w:r w:rsidR="0041692F" w:rsidRPr="00271B6B">
        <w:rPr>
          <w:rFonts w:ascii="Times New Roman" w:hAnsi="Times New Roman" w:cs="Times New Roman"/>
          <w:shd w:val="clear" w:color="auto" w:fill="FFFFFF" w:themeFill="background1"/>
        </w:rPr>
        <w:t>d</w:t>
      </w:r>
      <w:r w:rsidR="000652FD" w:rsidRPr="00271B6B">
        <w:rPr>
          <w:rFonts w:ascii="Times New Roman" w:hAnsi="Times New Roman" w:cs="Times New Roman"/>
          <w:shd w:val="clear" w:color="auto" w:fill="FFFFFF" w:themeFill="background1"/>
        </w:rPr>
        <w:t xml:space="preserve"> digitalni</w:t>
      </w:r>
      <w:r w:rsidR="0041692F" w:rsidRPr="00271B6B">
        <w:rPr>
          <w:rFonts w:ascii="Times New Roman" w:hAnsi="Times New Roman" w:cs="Times New Roman"/>
          <w:shd w:val="clear" w:color="auto" w:fill="FFFFFF" w:themeFill="background1"/>
        </w:rPr>
        <w:t>h</w:t>
      </w:r>
      <w:r w:rsidR="000652FD" w:rsidRPr="00271B6B">
        <w:rPr>
          <w:rFonts w:ascii="Times New Roman" w:hAnsi="Times New Roman" w:cs="Times New Roman"/>
          <w:shd w:val="clear" w:color="auto" w:fill="FFFFFF" w:themeFill="background1"/>
        </w:rPr>
        <w:t xml:space="preserve"> te</w:t>
      </w:r>
      <w:r w:rsidR="009C66F9" w:rsidRPr="00271B6B">
        <w:rPr>
          <w:rFonts w:ascii="Times New Roman" w:hAnsi="Times New Roman" w:cs="Times New Roman"/>
          <w:shd w:val="clear" w:color="auto" w:fill="FFFFFF" w:themeFill="background1"/>
        </w:rPr>
        <w:t>hn</w:t>
      </w:r>
      <w:r w:rsidR="000652FD" w:rsidRPr="00271B6B">
        <w:rPr>
          <w:rFonts w:ascii="Times New Roman" w:hAnsi="Times New Roman" w:cs="Times New Roman"/>
          <w:shd w:val="clear" w:color="auto" w:fill="FFFFFF" w:themeFill="background1"/>
        </w:rPr>
        <w:t xml:space="preserve">ologija kao i </w:t>
      </w:r>
      <w:r w:rsidR="009C66F9" w:rsidRPr="00271B6B">
        <w:rPr>
          <w:rFonts w:ascii="Times New Roman" w:hAnsi="Times New Roman" w:cs="Times New Roman"/>
          <w:shd w:val="clear" w:color="auto" w:fill="FFFFFF" w:themeFill="background1"/>
        </w:rPr>
        <w:t xml:space="preserve">o </w:t>
      </w:r>
      <w:r w:rsidR="000652FD" w:rsidRPr="00271B6B">
        <w:rPr>
          <w:rFonts w:ascii="Times New Roman" w:hAnsi="Times New Roman" w:cs="Times New Roman"/>
          <w:shd w:val="clear" w:color="auto" w:fill="FFFFFF" w:themeFill="background1"/>
        </w:rPr>
        <w:t>sigurnom korištenju interneta te pružanje usluge savjetovanja za mlade roditelje i trudnice.</w:t>
      </w:r>
      <w:r w:rsidR="00A91766" w:rsidRPr="00271B6B">
        <w:rPr>
          <w:rFonts w:ascii="Times New Roman" w:hAnsi="Times New Roman" w:cs="Times New Roman"/>
          <w:shd w:val="clear" w:color="auto" w:fill="FFFFFF" w:themeFill="background1"/>
        </w:rPr>
        <w:t xml:space="preserve"> </w:t>
      </w:r>
      <w:r w:rsidR="000652FD" w:rsidRPr="00271B6B">
        <w:rPr>
          <w:rFonts w:ascii="Times New Roman" w:hAnsi="Times New Roman" w:cs="Times New Roman"/>
        </w:rPr>
        <w:t xml:space="preserve">Potrebno je naglasiti da je u svrhu očuvanja mentalnog zdravlja djece potrebno njegovati i poboljšati </w:t>
      </w:r>
      <w:r w:rsidR="000652FD" w:rsidRPr="00271B6B">
        <w:rPr>
          <w:rFonts w:ascii="Times New Roman" w:hAnsi="Times New Roman" w:cs="Times New Roman"/>
          <w:shd w:val="clear" w:color="auto" w:fill="FFFFFF" w:themeFill="background1"/>
        </w:rPr>
        <w:t>međusektorsku suradnju kroz obrazovni sustav, sustav socijalne skrbi</w:t>
      </w:r>
      <w:r w:rsidR="009C66F9" w:rsidRPr="00271B6B">
        <w:rPr>
          <w:rFonts w:ascii="Times New Roman" w:hAnsi="Times New Roman" w:cs="Times New Roman"/>
          <w:shd w:val="clear" w:color="auto" w:fill="FFFFFF" w:themeFill="background1"/>
        </w:rPr>
        <w:t>,</w:t>
      </w:r>
      <w:r w:rsidR="000652FD" w:rsidRPr="00271B6B">
        <w:rPr>
          <w:rFonts w:ascii="Times New Roman" w:hAnsi="Times New Roman" w:cs="Times New Roman"/>
          <w:shd w:val="clear" w:color="auto" w:fill="FFFFFF" w:themeFill="background1"/>
        </w:rPr>
        <w:t xml:space="preserve"> zdravstva</w:t>
      </w:r>
      <w:r w:rsidR="009C66F9" w:rsidRPr="00271B6B">
        <w:rPr>
          <w:rFonts w:ascii="Times New Roman" w:hAnsi="Times New Roman" w:cs="Times New Roman"/>
          <w:shd w:val="clear" w:color="auto" w:fill="FFFFFF" w:themeFill="background1"/>
        </w:rPr>
        <w:t xml:space="preserve"> te</w:t>
      </w:r>
      <w:r w:rsidR="000652FD" w:rsidRPr="00271B6B">
        <w:rPr>
          <w:rFonts w:ascii="Times New Roman" w:hAnsi="Times New Roman" w:cs="Times New Roman"/>
          <w:shd w:val="clear" w:color="auto" w:fill="FFFFFF" w:themeFill="background1"/>
        </w:rPr>
        <w:t xml:space="preserve"> pravosuđa i policije.</w:t>
      </w:r>
    </w:p>
    <w:p w14:paraId="6EB31CC8" w14:textId="77777777" w:rsidR="00014C83" w:rsidRPr="009E1521" w:rsidRDefault="00014C83" w:rsidP="00E80628">
      <w:pPr>
        <w:spacing w:line="240" w:lineRule="auto"/>
        <w:contextualSpacing/>
        <w:jc w:val="both"/>
        <w:rPr>
          <w:rFonts w:ascii="Times New Roman" w:hAnsi="Times New Roman" w:cs="Times New Roman"/>
          <w:bCs/>
          <w:sz w:val="8"/>
          <w:szCs w:val="8"/>
        </w:rPr>
      </w:pPr>
    </w:p>
    <w:p w14:paraId="2223F89B" w14:textId="129040E6" w:rsidR="000652FD" w:rsidRPr="00271B6B" w:rsidRDefault="00776D0E" w:rsidP="00E80628">
      <w:pPr>
        <w:shd w:val="clear" w:color="auto" w:fill="FFFFFF" w:themeFill="background1"/>
        <w:spacing w:line="240" w:lineRule="auto"/>
        <w:contextualSpacing/>
        <w:jc w:val="both"/>
        <w:rPr>
          <w:rFonts w:ascii="Times New Roman" w:hAnsi="Times New Roman" w:cs="Times New Roman"/>
          <w:shd w:val="clear" w:color="auto" w:fill="FFFFFF" w:themeFill="background1"/>
        </w:rPr>
      </w:pPr>
      <w:r w:rsidRPr="00271B6B">
        <w:rPr>
          <w:rFonts w:ascii="Times New Roman" w:hAnsi="Times New Roman" w:cs="Times New Roman"/>
        </w:rPr>
        <w:tab/>
      </w:r>
      <w:r w:rsidR="00F12120" w:rsidRPr="00271B6B">
        <w:rPr>
          <w:rFonts w:ascii="Times New Roman" w:hAnsi="Times New Roman" w:cs="Times New Roman"/>
        </w:rPr>
        <w:t xml:space="preserve">Za </w:t>
      </w:r>
      <w:r w:rsidR="00F12120" w:rsidRPr="00271B6B">
        <w:rPr>
          <w:rFonts w:ascii="Times New Roman" w:hAnsi="Times New Roman" w:cs="Times New Roman"/>
          <w:i/>
        </w:rPr>
        <w:t>djecu u riziku od siromaštva i socijalne isključenosti</w:t>
      </w:r>
      <w:r w:rsidR="00F12120" w:rsidRPr="00271B6B">
        <w:rPr>
          <w:rFonts w:ascii="Times New Roman" w:hAnsi="Times New Roman" w:cs="Times New Roman"/>
        </w:rPr>
        <w:t xml:space="preserve"> potrebno je </w:t>
      </w:r>
      <w:r w:rsidR="000652FD" w:rsidRPr="00271B6B">
        <w:rPr>
          <w:rFonts w:ascii="Times New Roman" w:hAnsi="Times New Roman" w:cs="Times New Roman"/>
          <w:shd w:val="clear" w:color="auto" w:fill="FFFFFF" w:themeFill="background1"/>
        </w:rPr>
        <w:t>osigurati programe kvalitetnog korištenja slobodnog vremena, grupe podrške, pomoć u učenju</w:t>
      </w:r>
      <w:r w:rsidR="00F12120" w:rsidRPr="00271B6B">
        <w:rPr>
          <w:rFonts w:ascii="Times New Roman" w:hAnsi="Times New Roman" w:cs="Times New Roman"/>
          <w:shd w:val="clear" w:color="auto" w:fill="FFFFFF" w:themeFill="background1"/>
        </w:rPr>
        <w:t xml:space="preserve">, besplatne obroke </w:t>
      </w:r>
      <w:r w:rsidR="00AE5A3B" w:rsidRPr="00271B6B">
        <w:rPr>
          <w:rFonts w:ascii="Times New Roman" w:hAnsi="Times New Roman" w:cs="Times New Roman"/>
          <w:shd w:val="clear" w:color="auto" w:fill="FFFFFF" w:themeFill="background1"/>
        </w:rPr>
        <w:t xml:space="preserve">kao i uslugu socijalnog mentorstva </w:t>
      </w:r>
      <w:r w:rsidR="00F12120" w:rsidRPr="00271B6B">
        <w:rPr>
          <w:rFonts w:ascii="Times New Roman" w:hAnsi="Times New Roman" w:cs="Times New Roman"/>
          <w:shd w:val="clear" w:color="auto" w:fill="FFFFFF" w:themeFill="background1"/>
        </w:rPr>
        <w:t>na području cijele Županije</w:t>
      </w:r>
      <w:r w:rsidR="009C66F9" w:rsidRPr="00271B6B">
        <w:rPr>
          <w:rFonts w:ascii="Times New Roman" w:hAnsi="Times New Roman" w:cs="Times New Roman"/>
          <w:shd w:val="clear" w:color="auto" w:fill="FFFFFF" w:themeFill="background1"/>
        </w:rPr>
        <w:t>,</w:t>
      </w:r>
      <w:r w:rsidR="00F12120" w:rsidRPr="00271B6B">
        <w:rPr>
          <w:rFonts w:ascii="Times New Roman" w:hAnsi="Times New Roman" w:cs="Times New Roman"/>
          <w:shd w:val="clear" w:color="auto" w:fill="FFFFFF" w:themeFill="background1"/>
        </w:rPr>
        <w:t xml:space="preserve"> s naglaskom na ruralne krajeve. Mogući</w:t>
      </w:r>
      <w:r w:rsidR="00F12120" w:rsidRPr="00271B6B">
        <w:rPr>
          <w:rFonts w:ascii="Times New Roman" w:hAnsi="Times New Roman" w:cs="Times New Roman"/>
        </w:rPr>
        <w:t xml:space="preserve"> m</w:t>
      </w:r>
      <w:r w:rsidR="000652FD" w:rsidRPr="00271B6B">
        <w:rPr>
          <w:rFonts w:ascii="Times New Roman" w:hAnsi="Times New Roman" w:cs="Times New Roman"/>
        </w:rPr>
        <w:t>anjak prostora</w:t>
      </w:r>
      <w:r w:rsidR="00F12120" w:rsidRPr="00271B6B">
        <w:rPr>
          <w:rFonts w:ascii="Times New Roman" w:hAnsi="Times New Roman" w:cs="Times New Roman"/>
        </w:rPr>
        <w:t xml:space="preserve"> za provedbu navedenih aktivnosti</w:t>
      </w:r>
      <w:r w:rsidR="000652FD" w:rsidRPr="00271B6B">
        <w:rPr>
          <w:rFonts w:ascii="Times New Roman" w:hAnsi="Times New Roman" w:cs="Times New Roman"/>
        </w:rPr>
        <w:t xml:space="preserve"> može</w:t>
      </w:r>
      <w:r w:rsidR="00F12120" w:rsidRPr="00271B6B">
        <w:rPr>
          <w:rFonts w:ascii="Times New Roman" w:hAnsi="Times New Roman" w:cs="Times New Roman"/>
        </w:rPr>
        <w:t xml:space="preserve"> se premostiti</w:t>
      </w:r>
      <w:r w:rsidR="000652FD" w:rsidRPr="00271B6B">
        <w:rPr>
          <w:rFonts w:ascii="Times New Roman" w:hAnsi="Times New Roman" w:cs="Times New Roman"/>
        </w:rPr>
        <w:t xml:space="preserve"> kroz </w:t>
      </w:r>
      <w:r w:rsidR="000652FD" w:rsidRPr="00271B6B">
        <w:rPr>
          <w:rFonts w:ascii="Times New Roman" w:hAnsi="Times New Roman" w:cs="Times New Roman"/>
          <w:shd w:val="clear" w:color="auto" w:fill="FFFFFF" w:themeFill="background1"/>
        </w:rPr>
        <w:t>slobodne prostore škola i mjesnih zajednica</w:t>
      </w:r>
      <w:r w:rsidR="00F12120" w:rsidRPr="00271B6B">
        <w:rPr>
          <w:rFonts w:ascii="Times New Roman" w:hAnsi="Times New Roman" w:cs="Times New Roman"/>
          <w:shd w:val="clear" w:color="auto" w:fill="FFFFFF" w:themeFill="background1"/>
        </w:rPr>
        <w:t xml:space="preserve"> i ostalih dostupnih prostora jedinica lokalne samouprave</w:t>
      </w:r>
      <w:r w:rsidR="000652FD" w:rsidRPr="00271B6B">
        <w:rPr>
          <w:rFonts w:ascii="Times New Roman" w:hAnsi="Times New Roman" w:cs="Times New Roman"/>
          <w:shd w:val="clear" w:color="auto" w:fill="FFFFFF" w:themeFill="background1"/>
        </w:rPr>
        <w:t>.</w:t>
      </w:r>
      <w:r w:rsidR="00F12120" w:rsidRPr="00271B6B">
        <w:rPr>
          <w:rFonts w:ascii="Times New Roman" w:hAnsi="Times New Roman" w:cs="Times New Roman"/>
          <w:shd w:val="clear" w:color="auto" w:fill="FFFFFF" w:themeFill="background1"/>
        </w:rPr>
        <w:t xml:space="preserve"> </w:t>
      </w:r>
    </w:p>
    <w:p w14:paraId="4FBD2008" w14:textId="43168448" w:rsidR="00A61B57"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D62518" w:rsidRPr="00271B6B">
        <w:rPr>
          <w:rFonts w:ascii="Times New Roman" w:hAnsi="Times New Roman" w:cs="Times New Roman"/>
        </w:rPr>
        <w:t>I kod ove skupine daje se naglasak na us</w:t>
      </w:r>
      <w:r w:rsidR="000652FD" w:rsidRPr="00271B6B">
        <w:rPr>
          <w:rFonts w:ascii="Times New Roman" w:hAnsi="Times New Roman" w:cs="Times New Roman"/>
        </w:rPr>
        <w:t>postav</w:t>
      </w:r>
      <w:r w:rsidR="00D62518" w:rsidRPr="00271B6B">
        <w:rPr>
          <w:rFonts w:ascii="Times New Roman" w:hAnsi="Times New Roman" w:cs="Times New Roman"/>
        </w:rPr>
        <w:t>u</w:t>
      </w:r>
      <w:r w:rsidR="000652FD" w:rsidRPr="00271B6B">
        <w:rPr>
          <w:rFonts w:ascii="Times New Roman" w:hAnsi="Times New Roman" w:cs="Times New Roman"/>
        </w:rPr>
        <w:t xml:space="preserve"> međusektorsk</w:t>
      </w:r>
      <w:r w:rsidR="00D62518" w:rsidRPr="00271B6B">
        <w:rPr>
          <w:rFonts w:ascii="Times New Roman" w:hAnsi="Times New Roman" w:cs="Times New Roman"/>
        </w:rPr>
        <w:t>og</w:t>
      </w:r>
      <w:r w:rsidR="000652FD" w:rsidRPr="00271B6B">
        <w:rPr>
          <w:rFonts w:ascii="Times New Roman" w:hAnsi="Times New Roman" w:cs="Times New Roman"/>
        </w:rPr>
        <w:t xml:space="preserve"> program</w:t>
      </w:r>
      <w:r w:rsidR="00D62518" w:rsidRPr="00271B6B">
        <w:rPr>
          <w:rFonts w:ascii="Times New Roman" w:hAnsi="Times New Roman" w:cs="Times New Roman"/>
        </w:rPr>
        <w:t>a</w:t>
      </w:r>
      <w:r w:rsidR="000652FD" w:rsidRPr="00271B6B">
        <w:rPr>
          <w:rFonts w:ascii="Times New Roman" w:hAnsi="Times New Roman" w:cs="Times New Roman"/>
        </w:rPr>
        <w:t xml:space="preserve"> rane prevencije siromaštva kao i pružanje integrirane podrške djetetu u siromaštvu kroz djelovanje </w:t>
      </w:r>
      <w:r w:rsidR="00D62518" w:rsidRPr="00271B6B">
        <w:rPr>
          <w:rFonts w:ascii="Times New Roman" w:hAnsi="Times New Roman" w:cs="Times New Roman"/>
        </w:rPr>
        <w:t>organizacija civilnog društva</w:t>
      </w:r>
      <w:r w:rsidR="000652FD" w:rsidRPr="00271B6B">
        <w:rPr>
          <w:rFonts w:ascii="Times New Roman" w:hAnsi="Times New Roman" w:cs="Times New Roman"/>
        </w:rPr>
        <w:t xml:space="preserve">, sustav obrazovanja, </w:t>
      </w:r>
      <w:r w:rsidR="00D62518" w:rsidRPr="00271B6B">
        <w:rPr>
          <w:rFonts w:ascii="Times New Roman" w:hAnsi="Times New Roman" w:cs="Times New Roman"/>
        </w:rPr>
        <w:t>jedinice lokalne samouprave</w:t>
      </w:r>
      <w:r w:rsidR="000652FD" w:rsidRPr="00271B6B">
        <w:rPr>
          <w:rFonts w:ascii="Times New Roman" w:hAnsi="Times New Roman" w:cs="Times New Roman"/>
        </w:rPr>
        <w:t xml:space="preserve"> te sustav socijalne skrbi.</w:t>
      </w:r>
      <w:r w:rsidR="00A61B57" w:rsidRPr="00271B6B">
        <w:rPr>
          <w:rFonts w:ascii="Times New Roman" w:hAnsi="Times New Roman" w:cs="Times New Roman"/>
        </w:rPr>
        <w:t xml:space="preserve"> </w:t>
      </w:r>
    </w:p>
    <w:p w14:paraId="22633EF7" w14:textId="77777777" w:rsidR="00A61B57" w:rsidRPr="009E1521" w:rsidRDefault="00A61B57" w:rsidP="00E80628">
      <w:pPr>
        <w:spacing w:line="240" w:lineRule="auto"/>
        <w:contextualSpacing/>
        <w:jc w:val="both"/>
        <w:rPr>
          <w:rFonts w:ascii="Times New Roman" w:hAnsi="Times New Roman" w:cs="Times New Roman"/>
          <w:sz w:val="16"/>
          <w:szCs w:val="16"/>
        </w:rPr>
      </w:pPr>
    </w:p>
    <w:p w14:paraId="573DCE40" w14:textId="51DD97FF" w:rsidR="00270C6E"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 xml:space="preserve">Pružatelji usluga za </w:t>
      </w:r>
      <w:r w:rsidR="00014C83" w:rsidRPr="00271B6B">
        <w:rPr>
          <w:rFonts w:ascii="Times New Roman" w:hAnsi="Times New Roman" w:cs="Times New Roman"/>
          <w:i/>
        </w:rPr>
        <w:t>djecu i mlade s problemima u ponašanju</w:t>
      </w:r>
      <w:r w:rsidR="00014C83" w:rsidRPr="00271B6B">
        <w:rPr>
          <w:rFonts w:ascii="Times New Roman" w:hAnsi="Times New Roman" w:cs="Times New Roman"/>
        </w:rPr>
        <w:t xml:space="preserve"> navode da bi trebalo jačati prostorne kapacitete za smještaj s obzirom da je potreba za ovom uslugom velika, a trenutni kapaciteti pružatelja ne zadovoljavaju potrebe</w:t>
      </w:r>
      <w:r w:rsidR="008E38D6" w:rsidRPr="00271B6B">
        <w:rPr>
          <w:rFonts w:ascii="Times New Roman" w:hAnsi="Times New Roman" w:cs="Times New Roman"/>
        </w:rPr>
        <w:t xml:space="preserve">, ali i </w:t>
      </w:r>
      <w:r w:rsidR="008E38D6" w:rsidRPr="00271B6B">
        <w:rPr>
          <w:rFonts w:ascii="Times New Roman" w:hAnsi="Times New Roman" w:cs="Times New Roman"/>
          <w:shd w:val="clear" w:color="auto" w:fill="FFFFFF" w:themeFill="background1"/>
        </w:rPr>
        <w:t>organizirano stanovanje kao</w:t>
      </w:r>
      <w:r w:rsidR="008E38D6" w:rsidRPr="00271B6B">
        <w:rPr>
          <w:rFonts w:ascii="Times New Roman" w:hAnsi="Times New Roman" w:cs="Times New Roman"/>
        </w:rPr>
        <w:t xml:space="preserve"> prikladnu alternativu smještaju, </w:t>
      </w:r>
      <w:r w:rsidR="00FF2169" w:rsidRPr="00271B6B">
        <w:rPr>
          <w:rFonts w:ascii="Times New Roman" w:hAnsi="Times New Roman" w:cs="Times New Roman"/>
        </w:rPr>
        <w:t xml:space="preserve">što je sukladno </w:t>
      </w:r>
      <w:r w:rsidR="00014C83" w:rsidRPr="00271B6B">
        <w:rPr>
          <w:rFonts w:ascii="Times New Roman" w:hAnsi="Times New Roman" w:cs="Times New Roman"/>
        </w:rPr>
        <w:t xml:space="preserve">cilju </w:t>
      </w:r>
      <w:proofErr w:type="spellStart"/>
      <w:r w:rsidR="00014C83" w:rsidRPr="00271B6B">
        <w:rPr>
          <w:rFonts w:ascii="Times New Roman" w:hAnsi="Times New Roman" w:cs="Times New Roman"/>
        </w:rPr>
        <w:t>deinstitucionaliz</w:t>
      </w:r>
      <w:r w:rsidR="00FF2169" w:rsidRPr="00271B6B">
        <w:rPr>
          <w:rFonts w:ascii="Times New Roman" w:hAnsi="Times New Roman" w:cs="Times New Roman"/>
        </w:rPr>
        <w:t>acije</w:t>
      </w:r>
      <w:proofErr w:type="spellEnd"/>
      <w:r w:rsidR="00014C83" w:rsidRPr="00271B6B">
        <w:rPr>
          <w:rFonts w:ascii="Times New Roman" w:hAnsi="Times New Roman" w:cs="Times New Roman"/>
        </w:rPr>
        <w:t xml:space="preserve"> i transformacij</w:t>
      </w:r>
      <w:r w:rsidR="00FF2169" w:rsidRPr="00271B6B">
        <w:rPr>
          <w:rFonts w:ascii="Times New Roman" w:hAnsi="Times New Roman" w:cs="Times New Roman"/>
        </w:rPr>
        <w:t>e</w:t>
      </w:r>
      <w:r w:rsidR="00014C83" w:rsidRPr="00271B6B">
        <w:rPr>
          <w:rFonts w:ascii="Times New Roman" w:hAnsi="Times New Roman" w:cs="Times New Roman"/>
        </w:rPr>
        <w:t xml:space="preserve"> ustanova socijalne skrbi.</w:t>
      </w:r>
      <w:r w:rsidR="007840F7" w:rsidRPr="00271B6B">
        <w:rPr>
          <w:rFonts w:ascii="Times New Roman" w:hAnsi="Times New Roman" w:cs="Times New Roman"/>
        </w:rPr>
        <w:t xml:space="preserve"> Uz to, p</w:t>
      </w:r>
      <w:r w:rsidR="00014C83" w:rsidRPr="00271B6B">
        <w:rPr>
          <w:rFonts w:ascii="Times New Roman" w:hAnsi="Times New Roman" w:cs="Times New Roman"/>
        </w:rPr>
        <w:t>otrebno</w:t>
      </w:r>
      <w:r w:rsidR="007840F7" w:rsidRPr="00271B6B">
        <w:rPr>
          <w:rFonts w:ascii="Times New Roman" w:hAnsi="Times New Roman" w:cs="Times New Roman"/>
        </w:rPr>
        <w:t xml:space="preserve"> je jačati </w:t>
      </w:r>
      <w:r w:rsidR="007840F7" w:rsidRPr="00271B6B">
        <w:rPr>
          <w:rFonts w:ascii="Times New Roman" w:hAnsi="Times New Roman" w:cs="Times New Roman"/>
          <w:shd w:val="clear" w:color="auto" w:fill="FFFFFF" w:themeFill="background1"/>
        </w:rPr>
        <w:t xml:space="preserve">uslugu sveobuhvatne procjene i planiranja </w:t>
      </w:r>
      <w:r w:rsidR="00014C83" w:rsidRPr="00271B6B">
        <w:rPr>
          <w:rFonts w:ascii="Times New Roman" w:hAnsi="Times New Roman" w:cs="Times New Roman"/>
          <w:shd w:val="clear" w:color="auto" w:fill="FFFFFF" w:themeFill="background1"/>
        </w:rPr>
        <w:t>na</w:t>
      </w:r>
      <w:r w:rsidR="00014C83" w:rsidRPr="00271B6B">
        <w:rPr>
          <w:rFonts w:ascii="Times New Roman" w:hAnsi="Times New Roman" w:cs="Times New Roman"/>
        </w:rPr>
        <w:t xml:space="preserve"> temelju koje bi se definirale vrste usluga koje je potrebno pružiti. </w:t>
      </w:r>
      <w:r w:rsidR="007840F7" w:rsidRPr="00271B6B">
        <w:rPr>
          <w:rFonts w:ascii="Times New Roman" w:hAnsi="Times New Roman" w:cs="Times New Roman"/>
        </w:rPr>
        <w:t xml:space="preserve">I kod ove korisničke skupine naglasak </w:t>
      </w:r>
      <w:r w:rsidR="009C66F9" w:rsidRPr="00271B6B">
        <w:rPr>
          <w:rFonts w:ascii="Times New Roman" w:hAnsi="Times New Roman" w:cs="Times New Roman"/>
        </w:rPr>
        <w:t xml:space="preserve">je </w:t>
      </w:r>
      <w:r w:rsidR="007840F7" w:rsidRPr="00271B6B">
        <w:rPr>
          <w:rFonts w:ascii="Times New Roman" w:hAnsi="Times New Roman" w:cs="Times New Roman"/>
        </w:rPr>
        <w:t>na potreb</w:t>
      </w:r>
      <w:r w:rsidR="009C66F9" w:rsidRPr="00271B6B">
        <w:rPr>
          <w:rFonts w:ascii="Times New Roman" w:hAnsi="Times New Roman" w:cs="Times New Roman"/>
        </w:rPr>
        <w:t>i</w:t>
      </w:r>
      <w:r w:rsidR="007840F7" w:rsidRPr="00271B6B">
        <w:rPr>
          <w:rFonts w:ascii="Times New Roman" w:hAnsi="Times New Roman" w:cs="Times New Roman"/>
        </w:rPr>
        <w:t xml:space="preserve"> povećanja </w:t>
      </w:r>
      <w:r w:rsidR="00014C83" w:rsidRPr="00271B6B">
        <w:rPr>
          <w:rFonts w:ascii="Times New Roman" w:hAnsi="Times New Roman" w:cs="Times New Roman"/>
        </w:rPr>
        <w:t>cijen</w:t>
      </w:r>
      <w:r w:rsidR="007840F7" w:rsidRPr="00271B6B">
        <w:rPr>
          <w:rFonts w:ascii="Times New Roman" w:hAnsi="Times New Roman" w:cs="Times New Roman"/>
        </w:rPr>
        <w:t xml:space="preserve">a socijalnih usluga u Mreži, </w:t>
      </w:r>
      <w:r w:rsidR="00014C83" w:rsidRPr="00271B6B">
        <w:rPr>
          <w:rFonts w:ascii="Times New Roman" w:hAnsi="Times New Roman" w:cs="Times New Roman"/>
        </w:rPr>
        <w:t>važnost nastavka projektnih aktivnosti, odnosno sufinanciranja usluga od strane resornog ministarstva</w:t>
      </w:r>
      <w:r w:rsidR="007840F7" w:rsidRPr="00271B6B">
        <w:rPr>
          <w:rFonts w:ascii="Times New Roman" w:hAnsi="Times New Roman" w:cs="Times New Roman"/>
        </w:rPr>
        <w:t xml:space="preserve">, </w:t>
      </w:r>
      <w:r w:rsidR="00014C83" w:rsidRPr="00271B6B">
        <w:rPr>
          <w:rFonts w:ascii="Times New Roman" w:hAnsi="Times New Roman" w:cs="Times New Roman"/>
        </w:rPr>
        <w:t>ulaga</w:t>
      </w:r>
      <w:r w:rsidR="007840F7" w:rsidRPr="00271B6B">
        <w:rPr>
          <w:rFonts w:ascii="Times New Roman" w:hAnsi="Times New Roman" w:cs="Times New Roman"/>
        </w:rPr>
        <w:t>nja</w:t>
      </w:r>
      <w:r w:rsidR="00014C83" w:rsidRPr="00271B6B">
        <w:rPr>
          <w:rFonts w:ascii="Times New Roman" w:hAnsi="Times New Roman" w:cs="Times New Roman"/>
        </w:rPr>
        <w:t xml:space="preserve"> u deficitarna zanimanja </w:t>
      </w:r>
      <w:r w:rsidR="007840F7" w:rsidRPr="00271B6B">
        <w:rPr>
          <w:rFonts w:ascii="Times New Roman" w:hAnsi="Times New Roman" w:cs="Times New Roman"/>
        </w:rPr>
        <w:t>kao i</w:t>
      </w:r>
      <w:r w:rsidR="006D50FF" w:rsidRPr="00271B6B">
        <w:rPr>
          <w:rFonts w:ascii="Times New Roman" w:hAnsi="Times New Roman" w:cs="Times New Roman"/>
        </w:rPr>
        <w:t xml:space="preserve"> </w:t>
      </w:r>
      <w:r w:rsidR="00014C83" w:rsidRPr="00271B6B">
        <w:rPr>
          <w:rFonts w:ascii="Times New Roman" w:hAnsi="Times New Roman" w:cs="Times New Roman"/>
        </w:rPr>
        <w:t>međuresornu suradnju</w:t>
      </w:r>
      <w:r w:rsidR="006D50FF" w:rsidRPr="00271B6B">
        <w:rPr>
          <w:rFonts w:ascii="Times New Roman" w:hAnsi="Times New Roman" w:cs="Times New Roman"/>
        </w:rPr>
        <w:t>.</w:t>
      </w:r>
    </w:p>
    <w:p w14:paraId="1A1B6936" w14:textId="77777777" w:rsidR="00270C6E" w:rsidRPr="009E1521" w:rsidRDefault="00270C6E" w:rsidP="00E80628">
      <w:pPr>
        <w:spacing w:line="240" w:lineRule="auto"/>
        <w:contextualSpacing/>
        <w:jc w:val="both"/>
        <w:rPr>
          <w:rFonts w:ascii="Times New Roman" w:hAnsi="Times New Roman" w:cs="Times New Roman"/>
          <w:sz w:val="16"/>
          <w:szCs w:val="16"/>
        </w:rPr>
      </w:pPr>
    </w:p>
    <w:p w14:paraId="42EC4353" w14:textId="14B01A82" w:rsidR="00014C8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70C6E" w:rsidRPr="00271B6B">
        <w:rPr>
          <w:rFonts w:ascii="Times New Roman" w:hAnsi="Times New Roman" w:cs="Times New Roman"/>
        </w:rPr>
        <w:t xml:space="preserve">Za </w:t>
      </w:r>
      <w:r w:rsidR="00270C6E" w:rsidRPr="00271B6B">
        <w:rPr>
          <w:rFonts w:ascii="Times New Roman" w:hAnsi="Times New Roman" w:cs="Times New Roman"/>
          <w:bCs/>
          <w:i/>
        </w:rPr>
        <w:t>djecu i mlade u alternativnim ob</w:t>
      </w:r>
      <w:r w:rsidR="00270C6E" w:rsidRPr="00271B6B">
        <w:rPr>
          <w:rFonts w:ascii="Times New Roman" w:hAnsi="Times New Roman" w:cs="Times New Roman"/>
          <w:bCs/>
          <w:i/>
          <w:shd w:val="clear" w:color="auto" w:fill="FFFFFF" w:themeFill="background1"/>
        </w:rPr>
        <w:t>licima skrbi izvan obitelji, djecu i mlade u kriznim situacijama</w:t>
      </w:r>
      <w:r w:rsidR="00270C6E" w:rsidRPr="00271B6B">
        <w:rPr>
          <w:rFonts w:ascii="Times New Roman" w:hAnsi="Times New Roman" w:cs="Times New Roman"/>
          <w:bCs/>
          <w:shd w:val="clear" w:color="auto" w:fill="FFFFFF" w:themeFill="background1"/>
        </w:rPr>
        <w:t xml:space="preserve"> (maloljetnička trudnoća, djeca bez pratnje i žrtve trgovanja ljudima) p</w:t>
      </w:r>
      <w:r w:rsidR="00014C83" w:rsidRPr="00271B6B">
        <w:rPr>
          <w:rFonts w:ascii="Times New Roman" w:hAnsi="Times New Roman" w:cs="Times New Roman"/>
          <w:shd w:val="clear" w:color="auto" w:fill="FFFFFF" w:themeFill="background1"/>
        </w:rPr>
        <w:t xml:space="preserve">otrebno je širiti usluge socijalnog mentorstva, </w:t>
      </w:r>
      <w:proofErr w:type="spellStart"/>
      <w:r w:rsidR="00014C83" w:rsidRPr="00271B6B">
        <w:rPr>
          <w:rFonts w:ascii="Times New Roman" w:hAnsi="Times New Roman" w:cs="Times New Roman"/>
          <w:shd w:val="clear" w:color="auto" w:fill="FFFFFF" w:themeFill="background1"/>
        </w:rPr>
        <w:t>peer</w:t>
      </w:r>
      <w:proofErr w:type="spellEnd"/>
      <w:r w:rsidR="00E363D4" w:rsidRPr="00271B6B">
        <w:rPr>
          <w:rFonts w:ascii="Times New Roman" w:hAnsi="Times New Roman" w:cs="Times New Roman"/>
          <w:shd w:val="clear" w:color="auto" w:fill="FFFFFF" w:themeFill="background1"/>
        </w:rPr>
        <w:t xml:space="preserve"> (grupne i/ili vršnjačke)</w:t>
      </w:r>
      <w:r w:rsidR="00014C83" w:rsidRPr="00271B6B">
        <w:rPr>
          <w:rFonts w:ascii="Times New Roman" w:hAnsi="Times New Roman" w:cs="Times New Roman"/>
          <w:shd w:val="clear" w:color="auto" w:fill="FFFFFF" w:themeFill="background1"/>
        </w:rPr>
        <w:t xml:space="preserve"> podrške </w:t>
      </w:r>
      <w:r w:rsidR="00014C83" w:rsidRPr="00271B6B">
        <w:rPr>
          <w:rFonts w:ascii="Times New Roman" w:hAnsi="Times New Roman" w:cs="Times New Roman"/>
        </w:rPr>
        <w:t>te također razvijati projekte i aktivnosti u koj</w:t>
      </w:r>
      <w:r w:rsidR="00F42501" w:rsidRPr="00271B6B">
        <w:rPr>
          <w:rFonts w:ascii="Times New Roman" w:hAnsi="Times New Roman" w:cs="Times New Roman"/>
        </w:rPr>
        <w:t>e</w:t>
      </w:r>
      <w:r w:rsidR="00014C83" w:rsidRPr="00271B6B">
        <w:rPr>
          <w:rFonts w:ascii="Times New Roman" w:hAnsi="Times New Roman" w:cs="Times New Roman"/>
        </w:rPr>
        <w:t xml:space="preserve"> će biti uključene ove skupine.</w:t>
      </w:r>
    </w:p>
    <w:p w14:paraId="7CDFAE2D" w14:textId="77777777" w:rsidR="00014C83" w:rsidRPr="009E1521" w:rsidRDefault="00014C83" w:rsidP="00E80628">
      <w:pPr>
        <w:spacing w:line="240" w:lineRule="auto"/>
        <w:contextualSpacing/>
        <w:jc w:val="both"/>
        <w:rPr>
          <w:rFonts w:ascii="Times New Roman" w:hAnsi="Times New Roman" w:cs="Times New Roman"/>
          <w:sz w:val="16"/>
          <w:szCs w:val="16"/>
        </w:rPr>
      </w:pPr>
    </w:p>
    <w:p w14:paraId="7953F94C" w14:textId="0D71FB9A" w:rsidR="00A97AE4" w:rsidRDefault="00776D0E" w:rsidP="00E80628">
      <w:pPr>
        <w:shd w:val="clear" w:color="auto" w:fill="FFFFFF" w:themeFill="background1"/>
        <w:spacing w:line="240" w:lineRule="auto"/>
        <w:contextualSpacing/>
        <w:jc w:val="both"/>
        <w:rPr>
          <w:rFonts w:ascii="Times New Roman" w:hAnsi="Times New Roman" w:cs="Times New Roman"/>
          <w:shd w:val="clear" w:color="auto" w:fill="FFFFFF" w:themeFill="background1"/>
        </w:rPr>
      </w:pPr>
      <w:r w:rsidRPr="00271B6B">
        <w:rPr>
          <w:rFonts w:ascii="Times New Roman" w:hAnsi="Times New Roman" w:cs="Times New Roman"/>
        </w:rPr>
        <w:tab/>
      </w:r>
      <w:r w:rsidR="0023778A" w:rsidRPr="00271B6B">
        <w:rPr>
          <w:rFonts w:ascii="Times New Roman" w:hAnsi="Times New Roman" w:cs="Times New Roman"/>
        </w:rPr>
        <w:t>Za skupinu građana u dobi od 20 do 64 godin</w:t>
      </w:r>
      <w:r w:rsidR="00F42501" w:rsidRPr="00271B6B">
        <w:rPr>
          <w:rFonts w:ascii="Times New Roman" w:hAnsi="Times New Roman" w:cs="Times New Roman"/>
        </w:rPr>
        <w:t>a</w:t>
      </w:r>
      <w:r w:rsidR="0023778A" w:rsidRPr="00271B6B">
        <w:rPr>
          <w:rFonts w:ascii="Times New Roman" w:hAnsi="Times New Roman" w:cs="Times New Roman"/>
        </w:rPr>
        <w:t xml:space="preserve"> promatranu kroz </w:t>
      </w:r>
      <w:r w:rsidR="0023778A" w:rsidRPr="00271B6B">
        <w:rPr>
          <w:rFonts w:ascii="Times New Roman" w:hAnsi="Times New Roman" w:cs="Times New Roman"/>
          <w:i/>
        </w:rPr>
        <w:t>rizike povezane s obiteljskim odnosima i roditeljstvom</w:t>
      </w:r>
      <w:r w:rsidR="00F42501" w:rsidRPr="00271B6B">
        <w:rPr>
          <w:rFonts w:ascii="Times New Roman" w:hAnsi="Times New Roman" w:cs="Times New Roman"/>
          <w:i/>
        </w:rPr>
        <w:t>,</w:t>
      </w:r>
      <w:r w:rsidR="0023778A" w:rsidRPr="00271B6B">
        <w:rPr>
          <w:rFonts w:ascii="Times New Roman" w:hAnsi="Times New Roman" w:cs="Times New Roman"/>
        </w:rPr>
        <w:t xml:space="preserve"> potrebno je s</w:t>
      </w:r>
      <w:r w:rsidR="00014C83" w:rsidRPr="00271B6B">
        <w:rPr>
          <w:rFonts w:ascii="Times New Roman" w:hAnsi="Times New Roman" w:cs="Times New Roman"/>
        </w:rPr>
        <w:t>ustavno razvijat</w:t>
      </w:r>
      <w:r w:rsidR="00014C83" w:rsidRPr="00271B6B">
        <w:rPr>
          <w:rFonts w:ascii="Times New Roman" w:hAnsi="Times New Roman" w:cs="Times New Roman"/>
          <w:shd w:val="clear" w:color="auto" w:fill="FFFFFF" w:themeFill="background1"/>
        </w:rPr>
        <w:t>i preventivne programe za obitelji i mlade roditelje posebice za roditelje djece tinej</w:t>
      </w:r>
      <w:r w:rsidR="009C66F9" w:rsidRPr="00271B6B">
        <w:rPr>
          <w:rFonts w:ascii="Times New Roman" w:hAnsi="Times New Roman" w:cs="Times New Roman"/>
          <w:shd w:val="clear" w:color="auto" w:fill="FFFFFF" w:themeFill="background1"/>
        </w:rPr>
        <w:t>dž</w:t>
      </w:r>
      <w:r w:rsidR="00014C83" w:rsidRPr="00271B6B">
        <w:rPr>
          <w:rFonts w:ascii="Times New Roman" w:hAnsi="Times New Roman" w:cs="Times New Roman"/>
          <w:shd w:val="clear" w:color="auto" w:fill="FFFFFF" w:themeFill="background1"/>
        </w:rPr>
        <w:t>erske dobi.</w:t>
      </w:r>
    </w:p>
    <w:p w14:paraId="146DC6EE" w14:textId="77777777" w:rsidR="009E1521" w:rsidRPr="009E1521" w:rsidRDefault="009E1521" w:rsidP="00E80628">
      <w:pPr>
        <w:shd w:val="clear" w:color="auto" w:fill="FFFFFF" w:themeFill="background1"/>
        <w:spacing w:line="240" w:lineRule="auto"/>
        <w:contextualSpacing/>
        <w:jc w:val="both"/>
        <w:rPr>
          <w:rFonts w:ascii="Times New Roman" w:hAnsi="Times New Roman" w:cs="Times New Roman"/>
          <w:sz w:val="16"/>
          <w:szCs w:val="16"/>
          <w:shd w:val="clear" w:color="auto" w:fill="FFFFFF" w:themeFill="background1"/>
        </w:rPr>
      </w:pPr>
    </w:p>
    <w:p w14:paraId="6A292817" w14:textId="496D6B95" w:rsidR="00014C83" w:rsidRPr="00271B6B" w:rsidRDefault="00776D0E" w:rsidP="00E80628">
      <w:pPr>
        <w:shd w:val="clear" w:color="auto" w:fill="FFFFFF" w:themeFill="background1"/>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 xml:space="preserve">Za žrtve nasilja u obitelji potrebno je poticati provođenje aktivnosti </w:t>
      </w:r>
      <w:r w:rsidR="00C51124" w:rsidRPr="00271B6B">
        <w:rPr>
          <w:rFonts w:ascii="Times New Roman" w:hAnsi="Times New Roman" w:cs="Times New Roman"/>
        </w:rPr>
        <w:t xml:space="preserve">usmjerene na njihovu aktivaciju u društvu posebno </w:t>
      </w:r>
      <w:r w:rsidR="00C51124" w:rsidRPr="00271B6B">
        <w:rPr>
          <w:rFonts w:ascii="Times New Roman" w:hAnsi="Times New Roman" w:cs="Times New Roman"/>
          <w:shd w:val="clear" w:color="auto" w:fill="FFFFFF" w:themeFill="background1"/>
        </w:rPr>
        <w:t xml:space="preserve">kroz inicijative za organiziranje programa </w:t>
      </w:r>
      <w:r w:rsidR="00014C83" w:rsidRPr="00271B6B">
        <w:rPr>
          <w:rFonts w:ascii="Times New Roman" w:hAnsi="Times New Roman" w:cs="Times New Roman"/>
          <w:shd w:val="clear" w:color="auto" w:fill="FFFFFF" w:themeFill="background1"/>
        </w:rPr>
        <w:t>stjecanj</w:t>
      </w:r>
      <w:r w:rsidR="00C51124" w:rsidRPr="00271B6B">
        <w:rPr>
          <w:rFonts w:ascii="Times New Roman" w:hAnsi="Times New Roman" w:cs="Times New Roman"/>
          <w:shd w:val="clear" w:color="auto" w:fill="FFFFFF" w:themeFill="background1"/>
        </w:rPr>
        <w:t>a</w:t>
      </w:r>
      <w:r w:rsidR="00014C83" w:rsidRPr="00271B6B">
        <w:rPr>
          <w:rFonts w:ascii="Times New Roman" w:hAnsi="Times New Roman" w:cs="Times New Roman"/>
          <w:shd w:val="clear" w:color="auto" w:fill="FFFFFF" w:themeFill="background1"/>
        </w:rPr>
        <w:t xml:space="preserve"> kvalifikacija i zapošljavanja,</w:t>
      </w:r>
      <w:r w:rsidR="00C51124" w:rsidRPr="00271B6B">
        <w:rPr>
          <w:rFonts w:ascii="Times New Roman" w:hAnsi="Times New Roman" w:cs="Times New Roman"/>
          <w:shd w:val="clear" w:color="auto" w:fill="FFFFFF" w:themeFill="background1"/>
        </w:rPr>
        <w:t xml:space="preserve"> te kroz </w:t>
      </w:r>
      <w:r w:rsidR="00014C83" w:rsidRPr="00271B6B">
        <w:rPr>
          <w:rFonts w:ascii="Times New Roman" w:hAnsi="Times New Roman" w:cs="Times New Roman"/>
          <w:shd w:val="clear" w:color="auto" w:fill="FFFFFF" w:themeFill="background1"/>
        </w:rPr>
        <w:t>socijalno mentorstvo</w:t>
      </w:r>
      <w:r w:rsidR="00C51124" w:rsidRPr="00271B6B">
        <w:rPr>
          <w:rFonts w:ascii="Times New Roman" w:hAnsi="Times New Roman" w:cs="Times New Roman"/>
          <w:shd w:val="clear" w:color="auto" w:fill="FFFFFF" w:themeFill="background1"/>
        </w:rPr>
        <w:t xml:space="preserve"> i</w:t>
      </w:r>
      <w:r w:rsidR="00014C83" w:rsidRPr="00271B6B">
        <w:rPr>
          <w:rFonts w:ascii="Times New Roman" w:hAnsi="Times New Roman" w:cs="Times New Roman"/>
          <w:shd w:val="clear" w:color="auto" w:fill="FFFFFF" w:themeFill="background1"/>
        </w:rPr>
        <w:t xml:space="preserve"> </w:t>
      </w:r>
      <w:proofErr w:type="spellStart"/>
      <w:r w:rsidR="00014C83" w:rsidRPr="00271B6B">
        <w:rPr>
          <w:rFonts w:ascii="Times New Roman" w:hAnsi="Times New Roman" w:cs="Times New Roman"/>
          <w:shd w:val="clear" w:color="auto" w:fill="FFFFFF" w:themeFill="background1"/>
        </w:rPr>
        <w:t>peer</w:t>
      </w:r>
      <w:proofErr w:type="spellEnd"/>
      <w:r w:rsidR="00E363D4" w:rsidRPr="00271B6B">
        <w:rPr>
          <w:rFonts w:ascii="Times New Roman" w:hAnsi="Times New Roman" w:cs="Times New Roman"/>
          <w:shd w:val="clear" w:color="auto" w:fill="FFFFFF" w:themeFill="background1"/>
        </w:rPr>
        <w:t xml:space="preserve"> (grupnu i/ili vršnjačku) </w:t>
      </w:r>
      <w:r w:rsidR="00014C83" w:rsidRPr="00271B6B">
        <w:rPr>
          <w:rFonts w:ascii="Times New Roman" w:hAnsi="Times New Roman" w:cs="Times New Roman"/>
          <w:shd w:val="clear" w:color="auto" w:fill="FFFFFF" w:themeFill="background1"/>
        </w:rPr>
        <w:t>podršku.</w:t>
      </w:r>
      <w:r w:rsidR="00014C83" w:rsidRPr="00271B6B">
        <w:rPr>
          <w:rFonts w:ascii="Times New Roman" w:hAnsi="Times New Roman" w:cs="Times New Roman"/>
        </w:rPr>
        <w:t xml:space="preserve"> Također, potrebno</w:t>
      </w:r>
      <w:r w:rsidR="00014C83" w:rsidRPr="00271B6B">
        <w:rPr>
          <w:rFonts w:ascii="Times New Roman" w:hAnsi="Times New Roman" w:cs="Times New Roman"/>
          <w:shd w:val="clear" w:color="auto" w:fill="FFFFFF" w:themeFill="background1"/>
        </w:rPr>
        <w:t xml:space="preserve"> je jačati kapacitete pružatelja usluga za rad sa psihički bolesnim osobama žrtvama nasilja u obitelji. Za </w:t>
      </w:r>
      <w:r w:rsidR="00014C83" w:rsidRPr="00271B6B">
        <w:rPr>
          <w:rFonts w:ascii="Times New Roman" w:hAnsi="Times New Roman" w:cs="Times New Roman"/>
        </w:rPr>
        <w:t xml:space="preserve">djecu žrtve nasilja koji se nalaze u </w:t>
      </w:r>
      <w:r w:rsidR="0023778A" w:rsidRPr="00271B6B">
        <w:rPr>
          <w:rFonts w:ascii="Times New Roman" w:hAnsi="Times New Roman" w:cs="Times New Roman"/>
        </w:rPr>
        <w:t>s</w:t>
      </w:r>
      <w:r w:rsidR="00014C83" w:rsidRPr="00271B6B">
        <w:rPr>
          <w:rFonts w:ascii="Times New Roman" w:hAnsi="Times New Roman" w:cs="Times New Roman"/>
        </w:rPr>
        <w:t xml:space="preserve">kloništu potrebno osigurati </w:t>
      </w:r>
      <w:r w:rsidR="00014C83" w:rsidRPr="00271B6B">
        <w:rPr>
          <w:rFonts w:ascii="Times New Roman" w:hAnsi="Times New Roman" w:cs="Times New Roman"/>
          <w:shd w:val="clear" w:color="auto" w:fill="FFFFFF" w:themeFill="background1"/>
        </w:rPr>
        <w:t xml:space="preserve">mjesta u vrtiću ili inovativnu uslugu čuvanja djece u </w:t>
      </w:r>
      <w:r w:rsidR="0023778A" w:rsidRPr="00271B6B">
        <w:rPr>
          <w:rFonts w:ascii="Times New Roman" w:hAnsi="Times New Roman" w:cs="Times New Roman"/>
          <w:shd w:val="clear" w:color="auto" w:fill="FFFFFF" w:themeFill="background1"/>
        </w:rPr>
        <w:t>s</w:t>
      </w:r>
      <w:r w:rsidR="00014C83" w:rsidRPr="00271B6B">
        <w:rPr>
          <w:rFonts w:ascii="Times New Roman" w:hAnsi="Times New Roman" w:cs="Times New Roman"/>
          <w:shd w:val="clear" w:color="auto" w:fill="FFFFFF" w:themeFill="background1"/>
        </w:rPr>
        <w:t>kloništu</w:t>
      </w:r>
      <w:r w:rsidR="00014C83" w:rsidRPr="00271B6B">
        <w:rPr>
          <w:rFonts w:ascii="Times New Roman" w:hAnsi="Times New Roman" w:cs="Times New Roman"/>
        </w:rPr>
        <w:t xml:space="preserve">. </w:t>
      </w:r>
    </w:p>
    <w:p w14:paraId="47F3EAF9" w14:textId="77777777" w:rsidR="00014C83" w:rsidRPr="009E1521" w:rsidRDefault="00014C83" w:rsidP="00E80628">
      <w:pPr>
        <w:spacing w:line="240" w:lineRule="auto"/>
        <w:contextualSpacing/>
        <w:jc w:val="both"/>
        <w:rPr>
          <w:rFonts w:ascii="Times New Roman" w:hAnsi="Times New Roman" w:cs="Times New Roman"/>
          <w:sz w:val="16"/>
          <w:szCs w:val="16"/>
        </w:rPr>
      </w:pPr>
    </w:p>
    <w:p w14:paraId="10F5E04A" w14:textId="3A989271" w:rsidR="00014C8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 xml:space="preserve">Nezaposlenim osobama i osobama koje se nalaze u </w:t>
      </w:r>
      <w:r w:rsidR="00014C83" w:rsidRPr="00271B6B">
        <w:rPr>
          <w:rFonts w:ascii="Times New Roman" w:hAnsi="Times New Roman" w:cs="Times New Roman"/>
          <w:i/>
        </w:rPr>
        <w:t>riziku od siromaštva</w:t>
      </w:r>
      <w:r w:rsidR="00014C83" w:rsidRPr="00271B6B">
        <w:rPr>
          <w:rFonts w:ascii="Times New Roman" w:hAnsi="Times New Roman" w:cs="Times New Roman"/>
        </w:rPr>
        <w:t xml:space="preserve"> potrebno je osigurati uslugu socijalnog mentorstva</w:t>
      </w:r>
      <w:r w:rsidR="00C51124" w:rsidRPr="00271B6B">
        <w:rPr>
          <w:rFonts w:ascii="Times New Roman" w:hAnsi="Times New Roman" w:cs="Times New Roman"/>
        </w:rPr>
        <w:t>, p</w:t>
      </w:r>
      <w:r w:rsidR="00014C83" w:rsidRPr="00271B6B">
        <w:rPr>
          <w:rFonts w:ascii="Times New Roman" w:hAnsi="Times New Roman" w:cs="Times New Roman"/>
        </w:rPr>
        <w:t>ot</w:t>
      </w:r>
      <w:r w:rsidR="00C51124" w:rsidRPr="00271B6B">
        <w:rPr>
          <w:rFonts w:ascii="Times New Roman" w:hAnsi="Times New Roman" w:cs="Times New Roman"/>
        </w:rPr>
        <w:t>icati</w:t>
      </w:r>
      <w:r w:rsidR="00014C83" w:rsidRPr="00271B6B">
        <w:rPr>
          <w:rFonts w:ascii="Times New Roman" w:hAnsi="Times New Roman" w:cs="Times New Roman"/>
        </w:rPr>
        <w:t xml:space="preserve"> provođenje aktivnosti </w:t>
      </w:r>
      <w:r w:rsidR="00C51124" w:rsidRPr="00271B6B">
        <w:rPr>
          <w:rFonts w:ascii="Times New Roman" w:hAnsi="Times New Roman" w:cs="Times New Roman"/>
        </w:rPr>
        <w:t xml:space="preserve">organizacija civilnog društva </w:t>
      </w:r>
      <w:r w:rsidR="009C66F9" w:rsidRPr="00271B6B">
        <w:rPr>
          <w:rFonts w:ascii="Times New Roman" w:hAnsi="Times New Roman" w:cs="Times New Roman"/>
        </w:rPr>
        <w:t xml:space="preserve">za </w:t>
      </w:r>
      <w:r w:rsidR="00014C83" w:rsidRPr="00271B6B">
        <w:rPr>
          <w:rFonts w:ascii="Times New Roman" w:hAnsi="Times New Roman" w:cs="Times New Roman"/>
        </w:rPr>
        <w:t>pružanj</w:t>
      </w:r>
      <w:r w:rsidR="009C66F9" w:rsidRPr="00271B6B">
        <w:rPr>
          <w:rFonts w:ascii="Times New Roman" w:hAnsi="Times New Roman" w:cs="Times New Roman"/>
        </w:rPr>
        <w:t>e</w:t>
      </w:r>
      <w:r w:rsidR="00014C83" w:rsidRPr="00271B6B">
        <w:rPr>
          <w:rFonts w:ascii="Times New Roman" w:hAnsi="Times New Roman" w:cs="Times New Roman"/>
        </w:rPr>
        <w:t xml:space="preserve"> podrške u zapošljavanju, potica</w:t>
      </w:r>
      <w:r w:rsidR="00C51124" w:rsidRPr="00271B6B">
        <w:rPr>
          <w:rFonts w:ascii="Times New Roman" w:hAnsi="Times New Roman" w:cs="Times New Roman"/>
        </w:rPr>
        <w:t>ti</w:t>
      </w:r>
      <w:r w:rsidR="00014C83" w:rsidRPr="00271B6B">
        <w:rPr>
          <w:rFonts w:ascii="Times New Roman" w:hAnsi="Times New Roman" w:cs="Times New Roman"/>
        </w:rPr>
        <w:t xml:space="preserve"> na društveno poduzetništvo i slično, </w:t>
      </w:r>
      <w:r w:rsidR="009C66F9" w:rsidRPr="00271B6B">
        <w:rPr>
          <w:rFonts w:ascii="Times New Roman" w:hAnsi="Times New Roman" w:cs="Times New Roman"/>
        </w:rPr>
        <w:t>a</w:t>
      </w:r>
      <w:r w:rsidR="00014C83" w:rsidRPr="00271B6B">
        <w:rPr>
          <w:rFonts w:ascii="Times New Roman" w:hAnsi="Times New Roman" w:cs="Times New Roman"/>
        </w:rPr>
        <w:t xml:space="preserve"> posebice </w:t>
      </w:r>
      <w:proofErr w:type="spellStart"/>
      <w:r w:rsidR="00014C83" w:rsidRPr="00271B6B">
        <w:rPr>
          <w:rFonts w:ascii="Times New Roman" w:hAnsi="Times New Roman" w:cs="Times New Roman"/>
        </w:rPr>
        <w:t>peer</w:t>
      </w:r>
      <w:proofErr w:type="spellEnd"/>
      <w:r w:rsidR="00B5192C" w:rsidRPr="00271B6B">
        <w:rPr>
          <w:rFonts w:ascii="Times New Roman" w:hAnsi="Times New Roman" w:cs="Times New Roman"/>
        </w:rPr>
        <w:t xml:space="preserve"> (grupnu i/ili vršnjačku) </w:t>
      </w:r>
      <w:r w:rsidR="00014C83" w:rsidRPr="00271B6B">
        <w:rPr>
          <w:rFonts w:ascii="Times New Roman" w:hAnsi="Times New Roman" w:cs="Times New Roman"/>
        </w:rPr>
        <w:t>podršku.</w:t>
      </w:r>
      <w:r w:rsidR="00C51124" w:rsidRPr="00271B6B">
        <w:rPr>
          <w:rFonts w:ascii="Times New Roman" w:hAnsi="Times New Roman" w:cs="Times New Roman"/>
        </w:rPr>
        <w:t xml:space="preserve"> Ne treba zanemariti važnost so</w:t>
      </w:r>
      <w:r w:rsidR="00014C83" w:rsidRPr="00271B6B">
        <w:rPr>
          <w:rFonts w:ascii="Times New Roman" w:hAnsi="Times New Roman" w:cs="Times New Roman"/>
        </w:rPr>
        <w:t xml:space="preserve">cijalne samoposluge i/ili pučke kuhinje </w:t>
      </w:r>
      <w:r w:rsidR="00C51124" w:rsidRPr="00271B6B">
        <w:rPr>
          <w:rFonts w:ascii="Times New Roman" w:hAnsi="Times New Roman" w:cs="Times New Roman"/>
        </w:rPr>
        <w:t xml:space="preserve">radi </w:t>
      </w:r>
      <w:r w:rsidR="00014C83" w:rsidRPr="00271B6B">
        <w:rPr>
          <w:rFonts w:ascii="Times New Roman" w:hAnsi="Times New Roman" w:cs="Times New Roman"/>
        </w:rPr>
        <w:t>osigura</w:t>
      </w:r>
      <w:r w:rsidR="00C51124" w:rsidRPr="00271B6B">
        <w:rPr>
          <w:rFonts w:ascii="Times New Roman" w:hAnsi="Times New Roman" w:cs="Times New Roman"/>
        </w:rPr>
        <w:t>nja</w:t>
      </w:r>
      <w:r w:rsidR="00014C83" w:rsidRPr="00271B6B">
        <w:rPr>
          <w:rFonts w:ascii="Times New Roman" w:hAnsi="Times New Roman" w:cs="Times New Roman"/>
        </w:rPr>
        <w:t xml:space="preserve"> dostav</w:t>
      </w:r>
      <w:r w:rsidR="00C51124" w:rsidRPr="00271B6B">
        <w:rPr>
          <w:rFonts w:ascii="Times New Roman" w:hAnsi="Times New Roman" w:cs="Times New Roman"/>
        </w:rPr>
        <w:t>e</w:t>
      </w:r>
      <w:r w:rsidR="00014C83" w:rsidRPr="00271B6B">
        <w:rPr>
          <w:rFonts w:ascii="Times New Roman" w:hAnsi="Times New Roman" w:cs="Times New Roman"/>
        </w:rPr>
        <w:t xml:space="preserve"> paketa ili obroka slabo pokretnim osobama</w:t>
      </w:r>
      <w:r w:rsidR="00C51124" w:rsidRPr="00271B6B">
        <w:rPr>
          <w:rFonts w:ascii="Times New Roman" w:hAnsi="Times New Roman" w:cs="Times New Roman"/>
        </w:rPr>
        <w:t xml:space="preserve"> u riziku od siromaštva</w:t>
      </w:r>
      <w:r w:rsidR="00014C83" w:rsidRPr="00271B6B">
        <w:rPr>
          <w:rFonts w:ascii="Times New Roman" w:hAnsi="Times New Roman" w:cs="Times New Roman"/>
        </w:rPr>
        <w:t>.</w:t>
      </w:r>
      <w:r w:rsidR="00C51124" w:rsidRPr="00271B6B">
        <w:rPr>
          <w:rFonts w:ascii="Times New Roman" w:hAnsi="Times New Roman" w:cs="Times New Roman"/>
        </w:rPr>
        <w:t xml:space="preserve"> </w:t>
      </w:r>
      <w:r w:rsidR="00014C83" w:rsidRPr="00271B6B">
        <w:rPr>
          <w:rFonts w:ascii="Times New Roman" w:hAnsi="Times New Roman" w:cs="Times New Roman"/>
        </w:rPr>
        <w:t xml:space="preserve">Nadalje, </w:t>
      </w:r>
      <w:r w:rsidR="00C51124" w:rsidRPr="00271B6B">
        <w:rPr>
          <w:rFonts w:ascii="Times New Roman" w:hAnsi="Times New Roman" w:cs="Times New Roman"/>
        </w:rPr>
        <w:t xml:space="preserve">potrebno je </w:t>
      </w:r>
      <w:r w:rsidR="00014C83" w:rsidRPr="00271B6B">
        <w:rPr>
          <w:rFonts w:ascii="Times New Roman" w:hAnsi="Times New Roman" w:cs="Times New Roman"/>
        </w:rPr>
        <w:t xml:space="preserve">osigurati socijalnu uslugu boravka i dnevnog centra za beskućnike u sklopu kojih bi se provodile različite aktivnosti osnaživanja i poticanja na aktivno sudjelovanje u društvu. Također, </w:t>
      </w:r>
      <w:r w:rsidR="009C66F9" w:rsidRPr="00271B6B">
        <w:rPr>
          <w:rFonts w:ascii="Times New Roman" w:hAnsi="Times New Roman" w:cs="Times New Roman"/>
        </w:rPr>
        <w:t xml:space="preserve">potrebno je </w:t>
      </w:r>
      <w:r w:rsidR="00014C83" w:rsidRPr="00271B6B">
        <w:rPr>
          <w:rFonts w:ascii="Times New Roman" w:hAnsi="Times New Roman" w:cs="Times New Roman"/>
        </w:rPr>
        <w:t>jačati kapacitete stručnih radnika osobito za rad s psihički i fizički bolesnim korisnicima.</w:t>
      </w:r>
    </w:p>
    <w:p w14:paraId="02AAF63E" w14:textId="77777777" w:rsidR="00585A8D" w:rsidRPr="009E1521" w:rsidRDefault="00585A8D" w:rsidP="00E80628">
      <w:pPr>
        <w:spacing w:line="240" w:lineRule="auto"/>
        <w:contextualSpacing/>
        <w:jc w:val="both"/>
        <w:rPr>
          <w:rFonts w:ascii="Times New Roman" w:hAnsi="Times New Roman" w:cs="Times New Roman"/>
          <w:sz w:val="16"/>
          <w:szCs w:val="16"/>
        </w:rPr>
      </w:pPr>
    </w:p>
    <w:p w14:paraId="65CA2835" w14:textId="0A36BCF0" w:rsidR="00014C8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Odraslim osobama</w:t>
      </w:r>
      <w:r w:rsidR="00585A8D" w:rsidRPr="00271B6B">
        <w:rPr>
          <w:rFonts w:ascii="Times New Roman" w:hAnsi="Times New Roman" w:cs="Times New Roman"/>
        </w:rPr>
        <w:t xml:space="preserve"> u </w:t>
      </w:r>
      <w:r w:rsidR="00585A8D" w:rsidRPr="00271B6B">
        <w:rPr>
          <w:rFonts w:ascii="Times New Roman" w:hAnsi="Times New Roman" w:cs="Times New Roman"/>
          <w:i/>
        </w:rPr>
        <w:t>riziku u području mentalnog zdravlja</w:t>
      </w:r>
      <w:r w:rsidR="00585A8D" w:rsidRPr="00271B6B">
        <w:rPr>
          <w:rFonts w:ascii="Times New Roman" w:hAnsi="Times New Roman" w:cs="Times New Roman"/>
        </w:rPr>
        <w:t xml:space="preserve"> kao </w:t>
      </w:r>
      <w:r w:rsidR="00014C83" w:rsidRPr="00271B6B">
        <w:rPr>
          <w:rFonts w:ascii="Times New Roman" w:hAnsi="Times New Roman" w:cs="Times New Roman"/>
        </w:rPr>
        <w:t>i ovisnicima</w:t>
      </w:r>
      <w:r w:rsidR="009C66F9" w:rsidRPr="00271B6B">
        <w:rPr>
          <w:rFonts w:ascii="Times New Roman" w:hAnsi="Times New Roman" w:cs="Times New Roman"/>
        </w:rPr>
        <w:t>,</w:t>
      </w:r>
      <w:r w:rsidR="00014C83" w:rsidRPr="00271B6B">
        <w:rPr>
          <w:rFonts w:ascii="Times New Roman" w:hAnsi="Times New Roman" w:cs="Times New Roman"/>
        </w:rPr>
        <w:t xml:space="preserve"> </w:t>
      </w:r>
      <w:r w:rsidR="00585A8D" w:rsidRPr="00271B6B">
        <w:rPr>
          <w:rFonts w:ascii="Times New Roman" w:hAnsi="Times New Roman" w:cs="Times New Roman"/>
        </w:rPr>
        <w:t xml:space="preserve">potrebno je </w:t>
      </w:r>
      <w:r w:rsidR="00014C83" w:rsidRPr="00271B6B">
        <w:rPr>
          <w:rFonts w:ascii="Times New Roman" w:hAnsi="Times New Roman" w:cs="Times New Roman"/>
        </w:rPr>
        <w:t>osigurati smještaj</w:t>
      </w:r>
      <w:r w:rsidR="009C66F9" w:rsidRPr="00271B6B">
        <w:rPr>
          <w:rFonts w:ascii="Times New Roman" w:hAnsi="Times New Roman" w:cs="Times New Roman"/>
        </w:rPr>
        <w:t>,</w:t>
      </w:r>
      <w:r w:rsidR="00585A8D" w:rsidRPr="00271B6B">
        <w:rPr>
          <w:rFonts w:ascii="Times New Roman" w:hAnsi="Times New Roman" w:cs="Times New Roman"/>
        </w:rPr>
        <w:t xml:space="preserve"> posebno </w:t>
      </w:r>
      <w:r w:rsidR="00014C83" w:rsidRPr="00271B6B">
        <w:rPr>
          <w:rFonts w:ascii="Times New Roman" w:hAnsi="Times New Roman" w:cs="Times New Roman"/>
        </w:rPr>
        <w:t>krizni</w:t>
      </w:r>
      <w:r w:rsidR="00585A8D" w:rsidRPr="00271B6B">
        <w:rPr>
          <w:rFonts w:ascii="Times New Roman" w:hAnsi="Times New Roman" w:cs="Times New Roman"/>
        </w:rPr>
        <w:t xml:space="preserve"> smještaj</w:t>
      </w:r>
      <w:r w:rsidR="00014C83" w:rsidRPr="00271B6B">
        <w:rPr>
          <w:rFonts w:ascii="Times New Roman" w:hAnsi="Times New Roman" w:cs="Times New Roman"/>
        </w:rPr>
        <w:t xml:space="preserve"> radi provođenja rehabilitacijskih programa ili organizirano stanovanje te socijalno mentorstvo i psiho</w:t>
      </w:r>
      <w:r w:rsidR="008756FE" w:rsidRPr="00271B6B">
        <w:rPr>
          <w:rFonts w:ascii="Times New Roman" w:hAnsi="Times New Roman" w:cs="Times New Roman"/>
        </w:rPr>
        <w:t>so</w:t>
      </w:r>
      <w:r w:rsidR="00014C83" w:rsidRPr="00271B6B">
        <w:rPr>
          <w:rFonts w:ascii="Times New Roman" w:hAnsi="Times New Roman" w:cs="Times New Roman"/>
        </w:rPr>
        <w:t xml:space="preserve">cijalnu podršku. Čest problem je da osobe koje su </w:t>
      </w:r>
      <w:r w:rsidR="00014C83" w:rsidRPr="00271B6B">
        <w:rPr>
          <w:rFonts w:ascii="Times New Roman" w:hAnsi="Times New Roman" w:cs="Times New Roman"/>
          <w:bCs/>
        </w:rPr>
        <w:t>ovisnici ujedno i razviju neku psihičku bolest</w:t>
      </w:r>
      <w:r w:rsidR="00014C83" w:rsidRPr="00271B6B">
        <w:rPr>
          <w:rFonts w:ascii="Times New Roman" w:hAnsi="Times New Roman" w:cs="Times New Roman"/>
        </w:rPr>
        <w:t xml:space="preserve">, </w:t>
      </w:r>
      <w:r w:rsidR="00585A8D" w:rsidRPr="00271B6B">
        <w:rPr>
          <w:rFonts w:ascii="Times New Roman" w:hAnsi="Times New Roman" w:cs="Times New Roman"/>
        </w:rPr>
        <w:t xml:space="preserve">odnosno </w:t>
      </w:r>
      <w:r w:rsidR="00014C83" w:rsidRPr="00271B6B">
        <w:rPr>
          <w:rFonts w:ascii="Times New Roman" w:hAnsi="Times New Roman" w:cs="Times New Roman"/>
        </w:rPr>
        <w:t>ostanu bez adekvatne pomoći. Potrebno je provoditi aktivnosti uključivanja korisnika u zaje</w:t>
      </w:r>
      <w:r w:rsidR="00585A8D" w:rsidRPr="00271B6B">
        <w:rPr>
          <w:rFonts w:ascii="Times New Roman" w:hAnsi="Times New Roman" w:cs="Times New Roman"/>
        </w:rPr>
        <w:t xml:space="preserve">dnicu nakon što prođe liječenje, npr. ustrojavanjem </w:t>
      </w:r>
      <w:r w:rsidR="00585A8D" w:rsidRPr="00271B6B">
        <w:rPr>
          <w:rFonts w:ascii="Times New Roman" w:hAnsi="Times New Roman" w:cs="Times New Roman"/>
          <w:bCs/>
        </w:rPr>
        <w:t>dijagnostičkog centra koji bi radio trijažno te bi bio namijenjen korisnicima nakon završetka liječenja</w:t>
      </w:r>
      <w:r w:rsidR="00585A8D" w:rsidRPr="00271B6B">
        <w:rPr>
          <w:rFonts w:ascii="Times New Roman" w:hAnsi="Times New Roman" w:cs="Times New Roman"/>
        </w:rPr>
        <w:t xml:space="preserve">, u sklopu kojeg bi im se nudio </w:t>
      </w:r>
      <w:proofErr w:type="spellStart"/>
      <w:r w:rsidR="00585A8D" w:rsidRPr="00271B6B">
        <w:rPr>
          <w:rFonts w:ascii="Times New Roman" w:hAnsi="Times New Roman" w:cs="Times New Roman"/>
        </w:rPr>
        <w:t>postbolnički</w:t>
      </w:r>
      <w:proofErr w:type="spellEnd"/>
      <w:r w:rsidR="00585A8D" w:rsidRPr="00271B6B">
        <w:rPr>
          <w:rFonts w:ascii="Times New Roman" w:hAnsi="Times New Roman" w:cs="Times New Roman"/>
        </w:rPr>
        <w:t xml:space="preserve"> tretman (psihosocijalna rehabilitacija, priprema za samostalniji život).</w:t>
      </w:r>
    </w:p>
    <w:p w14:paraId="6623D5C0" w14:textId="77777777" w:rsidR="00014C83" w:rsidRPr="009E1521" w:rsidRDefault="00014C83" w:rsidP="00E80628">
      <w:pPr>
        <w:spacing w:line="240" w:lineRule="auto"/>
        <w:contextualSpacing/>
        <w:jc w:val="both"/>
        <w:rPr>
          <w:rFonts w:ascii="Times New Roman" w:eastAsia="Calibri" w:hAnsi="Times New Roman" w:cs="Times New Roman"/>
          <w:kern w:val="0"/>
          <w:sz w:val="16"/>
          <w:szCs w:val="16"/>
        </w:rPr>
      </w:pPr>
    </w:p>
    <w:p w14:paraId="1B5063AB" w14:textId="70FB0C64" w:rsidR="00776D0E" w:rsidRPr="00271B6B" w:rsidRDefault="00776D0E" w:rsidP="00E80628">
      <w:pPr>
        <w:spacing w:line="240" w:lineRule="auto"/>
        <w:contextualSpacing/>
        <w:jc w:val="both"/>
        <w:rPr>
          <w:rFonts w:ascii="Times New Roman" w:eastAsia="Calibri" w:hAnsi="Times New Roman" w:cs="Times New Roman"/>
          <w:kern w:val="0"/>
        </w:rPr>
      </w:pPr>
      <w:r w:rsidRPr="00271B6B">
        <w:rPr>
          <w:rFonts w:ascii="Times New Roman" w:eastAsia="Calibri" w:hAnsi="Times New Roman" w:cs="Times New Roman"/>
          <w:kern w:val="0"/>
        </w:rPr>
        <w:tab/>
      </w:r>
      <w:r w:rsidR="00585A8D" w:rsidRPr="00271B6B">
        <w:rPr>
          <w:rFonts w:ascii="Times New Roman" w:eastAsia="Calibri" w:hAnsi="Times New Roman" w:cs="Times New Roman"/>
          <w:kern w:val="0"/>
        </w:rPr>
        <w:t xml:space="preserve">Promatrajući </w:t>
      </w:r>
      <w:r w:rsidR="00585A8D" w:rsidRPr="00271B6B">
        <w:rPr>
          <w:rFonts w:ascii="Times New Roman" w:eastAsia="Calibri" w:hAnsi="Times New Roman" w:cs="Times New Roman"/>
          <w:i/>
          <w:kern w:val="0"/>
        </w:rPr>
        <w:t>rizik povezan s invaliditetom</w:t>
      </w:r>
      <w:r w:rsidR="00F42501" w:rsidRPr="00271B6B">
        <w:rPr>
          <w:rFonts w:ascii="Times New Roman" w:eastAsia="Calibri" w:hAnsi="Times New Roman" w:cs="Times New Roman"/>
          <w:i/>
          <w:kern w:val="0"/>
        </w:rPr>
        <w:t>,</w:t>
      </w:r>
      <w:r w:rsidR="00585A8D" w:rsidRPr="00271B6B">
        <w:rPr>
          <w:rFonts w:ascii="Times New Roman" w:eastAsia="Calibri" w:hAnsi="Times New Roman" w:cs="Times New Roman"/>
          <w:kern w:val="0"/>
        </w:rPr>
        <w:t xml:space="preserve"> n</w:t>
      </w:r>
      <w:r w:rsidR="00014C83" w:rsidRPr="00271B6B">
        <w:rPr>
          <w:rFonts w:ascii="Times New Roman" w:eastAsia="Calibri" w:hAnsi="Times New Roman" w:cs="Times New Roman"/>
          <w:kern w:val="0"/>
        </w:rPr>
        <w:t>edostaje smještajnog kapaciteta i usluge poludnevnog boravka za osobe s intelektualnim poteškoćama i osobe oboljele od psihičkih i duševnih bolesti (kako za odrasle tako i za djecu).</w:t>
      </w:r>
      <w:r w:rsidR="00585A8D" w:rsidRPr="00271B6B">
        <w:rPr>
          <w:rFonts w:ascii="Times New Roman" w:eastAsia="Calibri" w:hAnsi="Times New Roman" w:cs="Times New Roman"/>
          <w:kern w:val="0"/>
        </w:rPr>
        <w:t xml:space="preserve"> Uz to, n</w:t>
      </w:r>
      <w:r w:rsidR="00014C83" w:rsidRPr="00271B6B">
        <w:rPr>
          <w:rFonts w:ascii="Times New Roman" w:eastAsia="Calibri" w:hAnsi="Times New Roman" w:cs="Times New Roman"/>
          <w:kern w:val="0"/>
        </w:rPr>
        <w:t xml:space="preserve">a području </w:t>
      </w:r>
      <w:r w:rsidR="00585A8D" w:rsidRPr="00271B6B">
        <w:rPr>
          <w:rFonts w:ascii="Times New Roman" w:eastAsia="Calibri" w:hAnsi="Times New Roman" w:cs="Times New Roman"/>
          <w:kern w:val="0"/>
        </w:rPr>
        <w:t>Ž</w:t>
      </w:r>
      <w:r w:rsidR="00014C83" w:rsidRPr="00271B6B">
        <w:rPr>
          <w:rFonts w:ascii="Times New Roman" w:eastAsia="Calibri" w:hAnsi="Times New Roman" w:cs="Times New Roman"/>
          <w:kern w:val="0"/>
        </w:rPr>
        <w:t>upanije nedostaje specijaliziranih udomitelja (npr. za psi</w:t>
      </w:r>
      <w:r w:rsidR="007934BB" w:rsidRPr="00271B6B">
        <w:rPr>
          <w:rFonts w:ascii="Times New Roman" w:eastAsia="Calibri" w:hAnsi="Times New Roman" w:cs="Times New Roman"/>
          <w:kern w:val="0"/>
        </w:rPr>
        <w:t>hički i duševno bolesne osobe), ali n</w:t>
      </w:r>
      <w:r w:rsidR="00014C83" w:rsidRPr="00271B6B">
        <w:rPr>
          <w:rFonts w:ascii="Times New Roman" w:eastAsia="Calibri" w:hAnsi="Times New Roman" w:cs="Times New Roman"/>
          <w:kern w:val="0"/>
        </w:rPr>
        <w:t xml:space="preserve">aglasak treba staviti </w:t>
      </w:r>
      <w:r w:rsidR="007934BB" w:rsidRPr="00271B6B">
        <w:rPr>
          <w:rFonts w:ascii="Times New Roman" w:eastAsia="Calibri" w:hAnsi="Times New Roman" w:cs="Times New Roman"/>
          <w:kern w:val="0"/>
        </w:rPr>
        <w:t xml:space="preserve">i </w:t>
      </w:r>
      <w:r w:rsidR="00014C83" w:rsidRPr="00271B6B">
        <w:rPr>
          <w:rFonts w:ascii="Times New Roman" w:eastAsia="Calibri" w:hAnsi="Times New Roman" w:cs="Times New Roman"/>
          <w:kern w:val="0"/>
        </w:rPr>
        <w:t>na suradnju sa zdravstvenim ustanovama pogotovo kada se radi o psihički bolesnim osobama</w:t>
      </w:r>
      <w:r w:rsidR="007934BB" w:rsidRPr="00271B6B">
        <w:rPr>
          <w:rFonts w:ascii="Times New Roman" w:eastAsia="Calibri" w:hAnsi="Times New Roman" w:cs="Times New Roman"/>
          <w:kern w:val="0"/>
        </w:rPr>
        <w:t xml:space="preserve">. </w:t>
      </w:r>
    </w:p>
    <w:p w14:paraId="5EBDCCA1" w14:textId="52755A3F" w:rsidR="00014C83" w:rsidRPr="009E1521" w:rsidRDefault="00014C83" w:rsidP="00E80628">
      <w:pPr>
        <w:spacing w:line="240" w:lineRule="auto"/>
        <w:contextualSpacing/>
        <w:jc w:val="both"/>
        <w:rPr>
          <w:rFonts w:ascii="Times New Roman" w:eastAsia="Calibri" w:hAnsi="Times New Roman" w:cs="Times New Roman"/>
          <w:kern w:val="0"/>
          <w:sz w:val="16"/>
          <w:szCs w:val="16"/>
        </w:rPr>
      </w:pPr>
    </w:p>
    <w:p w14:paraId="32601D86" w14:textId="1E59B7BA" w:rsidR="00014C83"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014C83" w:rsidRPr="00271B6B">
        <w:rPr>
          <w:rFonts w:ascii="Times New Roman" w:hAnsi="Times New Roman" w:cs="Times New Roman"/>
        </w:rPr>
        <w:t>Usluge koje bi trebalo dodatno razvijati su asistent u radu, osobni asistent, prevoditelj, savjetovanje</w:t>
      </w:r>
      <w:r w:rsidR="00F42501" w:rsidRPr="00271B6B">
        <w:rPr>
          <w:rFonts w:ascii="Times New Roman" w:hAnsi="Times New Roman" w:cs="Times New Roman"/>
        </w:rPr>
        <w:t xml:space="preserve"> i</w:t>
      </w:r>
      <w:r w:rsidR="00014C83" w:rsidRPr="00271B6B">
        <w:rPr>
          <w:rFonts w:ascii="Times New Roman" w:hAnsi="Times New Roman" w:cs="Times New Roman"/>
        </w:rPr>
        <w:t xml:space="preserve"> specijalizirani prijevoz korisnika. Inovativne usluge koje bi trebalo uvesti su osobni asistent u</w:t>
      </w:r>
      <w:r w:rsidR="009C66F9" w:rsidRPr="00271B6B">
        <w:rPr>
          <w:rFonts w:ascii="Times New Roman" w:hAnsi="Times New Roman" w:cs="Times New Roman"/>
        </w:rPr>
        <w:t xml:space="preserve"> visokom obrazovanju</w:t>
      </w:r>
      <w:r w:rsidR="00014C83" w:rsidRPr="00271B6B">
        <w:rPr>
          <w:rFonts w:ascii="Times New Roman" w:hAnsi="Times New Roman" w:cs="Times New Roman"/>
        </w:rPr>
        <w:t xml:space="preserve"> te radionice prevencije pogoršanja zdravstvenog stanja i pripreme za tržište rada.</w:t>
      </w:r>
    </w:p>
    <w:p w14:paraId="1679AC69" w14:textId="3D389FBA" w:rsidR="0023778A"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8756FE" w:rsidRPr="00271B6B">
        <w:rPr>
          <w:rFonts w:ascii="Times New Roman" w:hAnsi="Times New Roman" w:cs="Times New Roman"/>
        </w:rPr>
        <w:t>Kod braniteljske populacije u ovoj dobnoj skupini uočena je izloženost svim gore navedenim rizicima. Stoga je nužno k</w:t>
      </w:r>
      <w:r w:rsidR="0023778A" w:rsidRPr="00271B6B">
        <w:rPr>
          <w:rFonts w:ascii="Times New Roman" w:hAnsi="Times New Roman" w:cs="Times New Roman"/>
        </w:rPr>
        <w:t xml:space="preserve">ontinuirano podupirati rad braniteljskih </w:t>
      </w:r>
      <w:r w:rsidR="003D6739" w:rsidRPr="00271B6B">
        <w:rPr>
          <w:rFonts w:ascii="Times New Roman" w:hAnsi="Times New Roman" w:cs="Times New Roman"/>
        </w:rPr>
        <w:t>organizacija civilnog društva</w:t>
      </w:r>
      <w:r w:rsidR="0023778A" w:rsidRPr="00271B6B">
        <w:rPr>
          <w:rFonts w:ascii="Times New Roman" w:hAnsi="Times New Roman" w:cs="Times New Roman"/>
        </w:rPr>
        <w:t>, ojačati njihove kapacitet</w:t>
      </w:r>
      <w:r w:rsidR="008756FE" w:rsidRPr="00271B6B">
        <w:rPr>
          <w:rFonts w:ascii="Times New Roman" w:hAnsi="Times New Roman" w:cs="Times New Roman"/>
        </w:rPr>
        <w:t>e</w:t>
      </w:r>
      <w:r w:rsidR="0023778A" w:rsidRPr="00271B6B">
        <w:rPr>
          <w:rFonts w:ascii="Times New Roman" w:hAnsi="Times New Roman" w:cs="Times New Roman"/>
        </w:rPr>
        <w:t xml:space="preserve"> za provođenje inovativnih usluga</w:t>
      </w:r>
      <w:r w:rsidR="008756FE" w:rsidRPr="00271B6B">
        <w:rPr>
          <w:rFonts w:ascii="Times New Roman" w:hAnsi="Times New Roman" w:cs="Times New Roman"/>
        </w:rPr>
        <w:t>, dati im podršku kroz senzibiliziranje javnosti o problemima s kojima se nose, ali i nastojati integrirati njihov</w:t>
      </w:r>
      <w:r w:rsidR="00566712" w:rsidRPr="00271B6B">
        <w:rPr>
          <w:rFonts w:ascii="Times New Roman" w:hAnsi="Times New Roman" w:cs="Times New Roman"/>
        </w:rPr>
        <w:t>e</w:t>
      </w:r>
      <w:r w:rsidR="008756FE" w:rsidRPr="00271B6B">
        <w:rPr>
          <w:rFonts w:ascii="Times New Roman" w:hAnsi="Times New Roman" w:cs="Times New Roman"/>
        </w:rPr>
        <w:t xml:space="preserve"> </w:t>
      </w:r>
      <w:r w:rsidR="00566712" w:rsidRPr="00271B6B">
        <w:rPr>
          <w:rFonts w:ascii="Times New Roman" w:hAnsi="Times New Roman" w:cs="Times New Roman"/>
        </w:rPr>
        <w:t>aktivnosti</w:t>
      </w:r>
      <w:r w:rsidR="008756FE" w:rsidRPr="00271B6B">
        <w:rPr>
          <w:rFonts w:ascii="Times New Roman" w:hAnsi="Times New Roman" w:cs="Times New Roman"/>
        </w:rPr>
        <w:t xml:space="preserve"> s resornim ministarstvom i </w:t>
      </w:r>
      <w:r w:rsidR="00566712" w:rsidRPr="00271B6B">
        <w:rPr>
          <w:rFonts w:ascii="Times New Roman" w:hAnsi="Times New Roman" w:cs="Times New Roman"/>
        </w:rPr>
        <w:t xml:space="preserve">drugim sustavima koji mogu samo doprinijeti kontinuiranoj uključenosti u život zajednice hrvatskih branitelja. </w:t>
      </w:r>
    </w:p>
    <w:p w14:paraId="507AEA41" w14:textId="77777777" w:rsidR="0023778A" w:rsidRPr="00271B6B" w:rsidRDefault="0023778A" w:rsidP="00E80628">
      <w:pPr>
        <w:spacing w:after="0" w:line="240" w:lineRule="auto"/>
        <w:contextualSpacing/>
        <w:jc w:val="both"/>
        <w:rPr>
          <w:rFonts w:ascii="Times New Roman" w:hAnsi="Times New Roman" w:cs="Times New Roman"/>
          <w:color w:val="C00000"/>
          <w:sz w:val="20"/>
          <w:szCs w:val="20"/>
        </w:rPr>
      </w:pPr>
    </w:p>
    <w:p w14:paraId="5C2CEA8D" w14:textId="40546D0D" w:rsidR="0012547A"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C7C8A" w:rsidRPr="00271B6B">
        <w:rPr>
          <w:rFonts w:ascii="Times New Roman" w:hAnsi="Times New Roman" w:cs="Times New Roman"/>
        </w:rPr>
        <w:t xml:space="preserve">Za </w:t>
      </w:r>
      <w:r w:rsidR="002C7C8A" w:rsidRPr="00271B6B">
        <w:rPr>
          <w:rFonts w:ascii="Times New Roman" w:hAnsi="Times New Roman" w:cs="Times New Roman"/>
          <w:i/>
        </w:rPr>
        <w:t>pripadnike romske nacionalne manjine</w:t>
      </w:r>
      <w:r w:rsidR="002C7C8A" w:rsidRPr="00271B6B">
        <w:rPr>
          <w:rFonts w:ascii="Times New Roman" w:hAnsi="Times New Roman" w:cs="Times New Roman"/>
        </w:rPr>
        <w:t xml:space="preserve"> p</w:t>
      </w:r>
      <w:r w:rsidR="0012547A" w:rsidRPr="00271B6B">
        <w:rPr>
          <w:rFonts w:ascii="Times New Roman" w:hAnsi="Times New Roman" w:cs="Times New Roman"/>
        </w:rPr>
        <w:t>otrebno je nastaviti provoditi mjere i aktivnosti vezane za usluge romskog pomagača u pripremi za školu i nastavu te prevoditelj</w:t>
      </w:r>
      <w:r w:rsidR="002C7C8A" w:rsidRPr="00271B6B">
        <w:rPr>
          <w:rFonts w:ascii="Times New Roman" w:hAnsi="Times New Roman" w:cs="Times New Roman"/>
        </w:rPr>
        <w:t>a</w:t>
      </w:r>
      <w:r w:rsidR="0012547A" w:rsidRPr="00271B6B">
        <w:rPr>
          <w:rFonts w:ascii="Times New Roman" w:hAnsi="Times New Roman" w:cs="Times New Roman"/>
        </w:rPr>
        <w:t xml:space="preserve"> romskog jezika. Potrebno je</w:t>
      </w:r>
      <w:r w:rsidR="002C7C8A" w:rsidRPr="00271B6B">
        <w:rPr>
          <w:rFonts w:ascii="Times New Roman" w:hAnsi="Times New Roman" w:cs="Times New Roman"/>
        </w:rPr>
        <w:t xml:space="preserve"> i</w:t>
      </w:r>
      <w:r w:rsidR="0012547A" w:rsidRPr="00271B6B">
        <w:rPr>
          <w:rFonts w:ascii="Times New Roman" w:hAnsi="Times New Roman" w:cs="Times New Roman"/>
        </w:rPr>
        <w:t xml:space="preserve"> osigurati mobilne timove koji će provoditi aktivnosti i u ruralnim područjima i područjima gdje ima manji broj romske populacije osobito gdje ne djeluju </w:t>
      </w:r>
      <w:r w:rsidR="002C7C8A" w:rsidRPr="00271B6B">
        <w:rPr>
          <w:rFonts w:ascii="Times New Roman" w:hAnsi="Times New Roman" w:cs="Times New Roman"/>
        </w:rPr>
        <w:t>organizacije civilnog društva</w:t>
      </w:r>
      <w:r w:rsidR="0012547A" w:rsidRPr="00271B6B">
        <w:rPr>
          <w:rFonts w:ascii="Times New Roman" w:hAnsi="Times New Roman" w:cs="Times New Roman"/>
        </w:rPr>
        <w:t xml:space="preserve">. </w:t>
      </w:r>
    </w:p>
    <w:p w14:paraId="422F1C27" w14:textId="77777777" w:rsidR="0012547A" w:rsidRPr="00271B6B" w:rsidRDefault="0012547A" w:rsidP="00E80628">
      <w:pPr>
        <w:spacing w:line="240" w:lineRule="auto"/>
        <w:contextualSpacing/>
        <w:jc w:val="both"/>
        <w:rPr>
          <w:rFonts w:ascii="Times New Roman" w:hAnsi="Times New Roman" w:cs="Times New Roman"/>
        </w:rPr>
      </w:pPr>
    </w:p>
    <w:p w14:paraId="06D0B833" w14:textId="01E85455" w:rsidR="0012547A" w:rsidRPr="00271B6B" w:rsidRDefault="00776D0E" w:rsidP="00E80628">
      <w:pPr>
        <w:spacing w:line="240" w:lineRule="auto"/>
        <w:contextualSpacing/>
        <w:jc w:val="both"/>
        <w:rPr>
          <w:rFonts w:ascii="Times New Roman" w:hAnsi="Times New Roman" w:cs="Times New Roman"/>
        </w:rPr>
      </w:pPr>
      <w:r w:rsidRPr="00271B6B">
        <w:rPr>
          <w:rFonts w:ascii="Times New Roman" w:hAnsi="Times New Roman" w:cs="Times New Roman"/>
        </w:rPr>
        <w:tab/>
      </w:r>
      <w:r w:rsidR="002C7C8A" w:rsidRPr="00271B6B">
        <w:rPr>
          <w:rFonts w:ascii="Times New Roman" w:hAnsi="Times New Roman" w:cs="Times New Roman"/>
        </w:rPr>
        <w:t xml:space="preserve">U Županiji treba povećati i jačati ulogu koordinatora integracije </w:t>
      </w:r>
      <w:r w:rsidR="002C7C8A" w:rsidRPr="00271B6B">
        <w:rPr>
          <w:rFonts w:ascii="Times New Roman" w:hAnsi="Times New Roman" w:cs="Times New Roman"/>
          <w:i/>
        </w:rPr>
        <w:t>izbjeglica i osoba pod međunarodnom zaštitom</w:t>
      </w:r>
      <w:r w:rsidR="002C7C8A" w:rsidRPr="00271B6B">
        <w:rPr>
          <w:rFonts w:ascii="Times New Roman" w:hAnsi="Times New Roman" w:cs="Times New Roman"/>
        </w:rPr>
        <w:t xml:space="preserve"> te osigurati kontinuitet pružanja svih usluga koje podupiru integraciju. </w:t>
      </w:r>
      <w:r w:rsidR="0012547A" w:rsidRPr="00271B6B">
        <w:rPr>
          <w:rFonts w:ascii="Times New Roman" w:hAnsi="Times New Roman" w:cs="Times New Roman"/>
        </w:rPr>
        <w:t xml:space="preserve">Iako su ključni dionici u </w:t>
      </w:r>
      <w:r w:rsidR="002C7C8A" w:rsidRPr="00271B6B">
        <w:rPr>
          <w:rFonts w:ascii="Times New Roman" w:hAnsi="Times New Roman" w:cs="Times New Roman"/>
        </w:rPr>
        <w:t>Ž</w:t>
      </w:r>
      <w:r w:rsidR="0012547A" w:rsidRPr="00271B6B">
        <w:rPr>
          <w:rFonts w:ascii="Times New Roman" w:hAnsi="Times New Roman" w:cs="Times New Roman"/>
        </w:rPr>
        <w:t xml:space="preserve">upaniji dobro odgovorili na potrebe raseljenih osoba iz Ukrajine, potrebne su dodatne aktivnosti i usluge za prevladavanje jezičnih barijera (certificirani tečajevi hrvatskog jezika) te edukacije i supervizije interkulturnih medijatora. </w:t>
      </w:r>
    </w:p>
    <w:p w14:paraId="10371E66" w14:textId="568A21B3" w:rsidR="0012547A" w:rsidRPr="00271B6B" w:rsidRDefault="0012547A" w:rsidP="00E80628">
      <w:pPr>
        <w:spacing w:line="240" w:lineRule="auto"/>
        <w:contextualSpacing/>
        <w:jc w:val="both"/>
        <w:rPr>
          <w:rFonts w:ascii="Times New Roman" w:hAnsi="Times New Roman" w:cs="Times New Roman"/>
        </w:rPr>
      </w:pPr>
    </w:p>
    <w:p w14:paraId="6ABA2A5D" w14:textId="48F7F4BB" w:rsidR="0012547A" w:rsidRPr="00271B6B" w:rsidRDefault="00776D0E" w:rsidP="00E80628">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5D7DDF" w:rsidRPr="00271B6B">
        <w:rPr>
          <w:rFonts w:ascii="Times New Roman" w:hAnsi="Times New Roman" w:cs="Times New Roman"/>
        </w:rPr>
        <w:t xml:space="preserve">Većina ispitanih pružatelja socijalnih usluga za korisničku skupinu </w:t>
      </w:r>
      <w:r w:rsidR="005D7DDF" w:rsidRPr="00271B6B">
        <w:rPr>
          <w:rFonts w:ascii="Times New Roman" w:hAnsi="Times New Roman" w:cs="Times New Roman"/>
          <w:i/>
        </w:rPr>
        <w:t>starije osobe</w:t>
      </w:r>
      <w:r w:rsidR="005D7DDF" w:rsidRPr="00271B6B">
        <w:rPr>
          <w:rFonts w:ascii="Times New Roman" w:hAnsi="Times New Roman" w:cs="Times New Roman"/>
        </w:rPr>
        <w:t xml:space="preserve"> ističu nedostatak ljudskih kapaciteta za provođenje usluga te nedostatak pružatelja usluge pomoći u kući. Nadalje, Hrvatski zavod za socijalni rad ističe problem oko uključivanja korisnika u uslugu pomoći u kući zbog imovinskog cenzusa te smanjivanje broja udomiteljskih obitelji za smještaj, između ostalog, i starijih osoba. Pružatelji socijaln</w:t>
      </w:r>
      <w:r w:rsidR="005D7DDF" w:rsidRPr="00271B6B">
        <w:rPr>
          <w:rFonts w:ascii="Times New Roman" w:hAnsi="Times New Roman" w:cs="Times New Roman"/>
          <w:shd w:val="clear" w:color="auto" w:fill="FFFFFF" w:themeFill="background1"/>
        </w:rPr>
        <w:t>ih usluga kao pomoć vide suradnju sa sustavom zdravstva. Od inovativnih usluga spominju se usluge koje bi nadogradile socijalnu uslugu pomoći u kući te prevencij</w:t>
      </w:r>
      <w:r w:rsidR="009C66F9" w:rsidRPr="00271B6B">
        <w:rPr>
          <w:rFonts w:ascii="Times New Roman" w:hAnsi="Times New Roman" w:cs="Times New Roman"/>
          <w:shd w:val="clear" w:color="auto" w:fill="FFFFFF" w:themeFill="background1"/>
        </w:rPr>
        <w:t>u</w:t>
      </w:r>
      <w:r w:rsidR="005D7DDF" w:rsidRPr="00271B6B">
        <w:rPr>
          <w:rFonts w:ascii="Times New Roman" w:hAnsi="Times New Roman" w:cs="Times New Roman"/>
          <w:shd w:val="clear" w:color="auto" w:fill="FFFFFF" w:themeFill="background1"/>
        </w:rPr>
        <w:t xml:space="preserve"> u vidu e</w:t>
      </w:r>
      <w:r w:rsidR="009C66F9" w:rsidRPr="00271B6B">
        <w:rPr>
          <w:rFonts w:ascii="Times New Roman" w:hAnsi="Times New Roman" w:cs="Times New Roman"/>
          <w:shd w:val="clear" w:color="auto" w:fill="FFFFFF" w:themeFill="background1"/>
        </w:rPr>
        <w:t>dukacije raspolaganja kućnim budž</w:t>
      </w:r>
      <w:r w:rsidR="005D7DDF" w:rsidRPr="00271B6B">
        <w:rPr>
          <w:rFonts w:ascii="Times New Roman" w:hAnsi="Times New Roman" w:cs="Times New Roman"/>
          <w:shd w:val="clear" w:color="auto" w:fill="FFFFFF" w:themeFill="background1"/>
        </w:rPr>
        <w:t>etom, prevencij</w:t>
      </w:r>
      <w:r w:rsidR="009C66F9" w:rsidRPr="00271B6B">
        <w:rPr>
          <w:rFonts w:ascii="Times New Roman" w:hAnsi="Times New Roman" w:cs="Times New Roman"/>
          <w:shd w:val="clear" w:color="auto" w:fill="FFFFFF" w:themeFill="background1"/>
        </w:rPr>
        <w:t>u</w:t>
      </w:r>
      <w:r w:rsidR="005D7DDF" w:rsidRPr="00271B6B">
        <w:rPr>
          <w:rFonts w:ascii="Times New Roman" w:hAnsi="Times New Roman" w:cs="Times New Roman"/>
          <w:shd w:val="clear" w:color="auto" w:fill="FFFFFF" w:themeFill="background1"/>
        </w:rPr>
        <w:t xml:space="preserve"> ozljeđivanja u kućanstvu, prv</w:t>
      </w:r>
      <w:r w:rsidR="009C66F9" w:rsidRPr="00271B6B">
        <w:rPr>
          <w:rFonts w:ascii="Times New Roman" w:hAnsi="Times New Roman" w:cs="Times New Roman"/>
          <w:shd w:val="clear" w:color="auto" w:fill="FFFFFF" w:themeFill="background1"/>
        </w:rPr>
        <w:t>e</w:t>
      </w:r>
      <w:r w:rsidR="005D7DDF" w:rsidRPr="00271B6B">
        <w:rPr>
          <w:rFonts w:ascii="Times New Roman" w:hAnsi="Times New Roman" w:cs="Times New Roman"/>
          <w:shd w:val="clear" w:color="auto" w:fill="FFFFFF" w:themeFill="background1"/>
        </w:rPr>
        <w:t xml:space="preserve"> pomoć</w:t>
      </w:r>
      <w:r w:rsidR="009C66F9" w:rsidRPr="00271B6B">
        <w:rPr>
          <w:rFonts w:ascii="Times New Roman" w:hAnsi="Times New Roman" w:cs="Times New Roman"/>
          <w:shd w:val="clear" w:color="auto" w:fill="FFFFFF" w:themeFill="background1"/>
        </w:rPr>
        <w:t>i</w:t>
      </w:r>
      <w:r w:rsidR="005D7DDF" w:rsidRPr="00271B6B">
        <w:rPr>
          <w:rFonts w:ascii="Times New Roman" w:hAnsi="Times New Roman" w:cs="Times New Roman"/>
          <w:shd w:val="clear" w:color="auto" w:fill="FFFFFF" w:themeFill="background1"/>
        </w:rPr>
        <w:t>, zdrav</w:t>
      </w:r>
      <w:r w:rsidR="009C66F9" w:rsidRPr="00271B6B">
        <w:rPr>
          <w:rFonts w:ascii="Times New Roman" w:hAnsi="Times New Roman" w:cs="Times New Roman"/>
          <w:shd w:val="clear" w:color="auto" w:fill="FFFFFF" w:themeFill="background1"/>
        </w:rPr>
        <w:t>e</w:t>
      </w:r>
      <w:r w:rsidR="005D7DDF" w:rsidRPr="00271B6B">
        <w:rPr>
          <w:rFonts w:ascii="Times New Roman" w:hAnsi="Times New Roman" w:cs="Times New Roman"/>
          <w:shd w:val="clear" w:color="auto" w:fill="FFFFFF" w:themeFill="background1"/>
        </w:rPr>
        <w:t xml:space="preserve"> prehran</w:t>
      </w:r>
      <w:r w:rsidR="009C66F9" w:rsidRPr="00271B6B">
        <w:rPr>
          <w:rFonts w:ascii="Times New Roman" w:hAnsi="Times New Roman" w:cs="Times New Roman"/>
          <w:shd w:val="clear" w:color="auto" w:fill="FFFFFF" w:themeFill="background1"/>
        </w:rPr>
        <w:t>e</w:t>
      </w:r>
      <w:r w:rsidR="005D7DDF" w:rsidRPr="00271B6B">
        <w:rPr>
          <w:rFonts w:ascii="Times New Roman" w:hAnsi="Times New Roman" w:cs="Times New Roman"/>
          <w:shd w:val="clear" w:color="auto" w:fill="FFFFFF" w:themeFill="background1"/>
        </w:rPr>
        <w:t xml:space="preserve"> i analiz</w:t>
      </w:r>
      <w:r w:rsidR="009C66F9" w:rsidRPr="00271B6B">
        <w:rPr>
          <w:rFonts w:ascii="Times New Roman" w:hAnsi="Times New Roman" w:cs="Times New Roman"/>
          <w:shd w:val="clear" w:color="auto" w:fill="FFFFFF" w:themeFill="background1"/>
        </w:rPr>
        <w:t>e sastava tijela, pripreme</w:t>
      </w:r>
      <w:r w:rsidR="005D7DDF" w:rsidRPr="00271B6B">
        <w:rPr>
          <w:rFonts w:ascii="Times New Roman" w:hAnsi="Times New Roman" w:cs="Times New Roman"/>
          <w:shd w:val="clear" w:color="auto" w:fill="FFFFFF" w:themeFill="background1"/>
        </w:rPr>
        <w:t xml:space="preserve"> za djelovanje u krizama.</w:t>
      </w:r>
    </w:p>
    <w:p w14:paraId="303B3E5B" w14:textId="77777777" w:rsidR="00014C83" w:rsidRPr="00271B6B" w:rsidRDefault="00014C83" w:rsidP="00E80628">
      <w:pPr>
        <w:spacing w:after="0" w:line="240" w:lineRule="auto"/>
        <w:contextualSpacing/>
        <w:jc w:val="both"/>
        <w:rPr>
          <w:rFonts w:ascii="Times New Roman" w:hAnsi="Times New Roman" w:cs="Times New Roman"/>
          <w:color w:val="C00000"/>
          <w:sz w:val="20"/>
          <w:szCs w:val="20"/>
        </w:rPr>
      </w:pPr>
    </w:p>
    <w:p w14:paraId="5F2F277E" w14:textId="77777777" w:rsidR="009C752E" w:rsidRPr="00271B6B" w:rsidRDefault="009C752E" w:rsidP="00914AC4">
      <w:pPr>
        <w:spacing w:after="0" w:line="240" w:lineRule="auto"/>
        <w:contextualSpacing/>
        <w:jc w:val="both"/>
        <w:rPr>
          <w:rFonts w:ascii="Times New Roman" w:hAnsi="Times New Roman" w:cs="Times New Roman"/>
          <w:color w:val="C00000"/>
          <w:sz w:val="20"/>
          <w:szCs w:val="20"/>
        </w:rPr>
      </w:pPr>
    </w:p>
    <w:p w14:paraId="073E91A1" w14:textId="77777777" w:rsidR="007B72A9" w:rsidRPr="00271B6B" w:rsidRDefault="007B72A9" w:rsidP="00914AC4">
      <w:pPr>
        <w:spacing w:after="0" w:line="240" w:lineRule="auto"/>
        <w:contextualSpacing/>
        <w:jc w:val="both"/>
        <w:rPr>
          <w:rFonts w:ascii="Times New Roman" w:hAnsi="Times New Roman" w:cs="Times New Roman"/>
          <w:color w:val="C00000"/>
          <w:sz w:val="20"/>
          <w:szCs w:val="20"/>
        </w:rPr>
      </w:pPr>
    </w:p>
    <w:p w14:paraId="52D4CE0F" w14:textId="77777777" w:rsidR="009E1521" w:rsidRDefault="009E1521" w:rsidP="00947AEE">
      <w:pPr>
        <w:pStyle w:val="Naslov1"/>
        <w:sectPr w:rsidR="009E1521" w:rsidSect="0080444C">
          <w:pgSz w:w="11906" w:h="16838"/>
          <w:pgMar w:top="1417" w:right="1417" w:bottom="1417" w:left="1417" w:header="708" w:footer="708" w:gutter="0"/>
          <w:cols w:space="708"/>
          <w:docGrid w:linePitch="360"/>
        </w:sectPr>
      </w:pPr>
      <w:bookmarkStart w:id="58" w:name="_Toc151989707"/>
      <w:bookmarkStart w:id="59" w:name="_Toc178854705"/>
    </w:p>
    <w:p w14:paraId="61C476AF" w14:textId="1DF0AAD0" w:rsidR="00592F01" w:rsidRPr="00271B6B" w:rsidRDefault="00592F01" w:rsidP="00947AEE">
      <w:pPr>
        <w:pStyle w:val="Naslov1"/>
      </w:pPr>
      <w:r w:rsidRPr="00271B6B">
        <w:t>4.</w:t>
      </w:r>
      <w:r w:rsidR="00662C55" w:rsidRPr="00271B6B">
        <w:tab/>
      </w:r>
      <w:r w:rsidRPr="00271B6B">
        <w:t>CILJEVI, MJERE I AKTIVNOSTI</w:t>
      </w:r>
      <w:bookmarkEnd w:id="58"/>
      <w:bookmarkEnd w:id="59"/>
    </w:p>
    <w:p w14:paraId="4909F11D" w14:textId="77777777" w:rsidR="00592F01" w:rsidRPr="00271B6B" w:rsidRDefault="00592F01" w:rsidP="00914AC4">
      <w:pPr>
        <w:spacing w:after="0" w:line="240" w:lineRule="auto"/>
        <w:contextualSpacing/>
        <w:jc w:val="both"/>
        <w:rPr>
          <w:rFonts w:ascii="Times New Roman" w:hAnsi="Times New Roman" w:cs="Times New Roman"/>
          <w:sz w:val="28"/>
          <w:szCs w:val="28"/>
        </w:rPr>
      </w:pPr>
    </w:p>
    <w:p w14:paraId="32D00BE2" w14:textId="6E2FBFC7" w:rsidR="006834FC" w:rsidRPr="00271B6B" w:rsidRDefault="00776D0E" w:rsidP="002168D1">
      <w:pPr>
        <w:spacing w:line="240" w:lineRule="auto"/>
        <w:contextualSpacing/>
        <w:jc w:val="both"/>
        <w:rPr>
          <w:rFonts w:ascii="Times New Roman" w:hAnsi="Times New Roman" w:cs="Times New Roman"/>
        </w:rPr>
      </w:pPr>
      <w:r w:rsidRPr="00271B6B">
        <w:rPr>
          <w:rFonts w:ascii="Times New Roman" w:hAnsi="Times New Roman" w:cs="Times New Roman"/>
        </w:rPr>
        <w:tab/>
      </w:r>
      <w:r w:rsidR="006834FC" w:rsidRPr="00271B6B">
        <w:rPr>
          <w:rFonts w:ascii="Times New Roman" w:hAnsi="Times New Roman" w:cs="Times New Roman"/>
        </w:rPr>
        <w:t xml:space="preserve">Nakon primijenjene metodologije za procjenu potreba, analiziranog stanja dostupnosti socijalnih usluga na području Županije, raspoloživosti pružatelja socijalnih usluga i dobivenih rezultata o potrebama za postojećim i inovativnim uslugama prema svim korisničkim skupinama zatečenim </w:t>
      </w:r>
      <w:r w:rsidR="004C4D41" w:rsidRPr="00271B6B">
        <w:rPr>
          <w:rFonts w:ascii="Times New Roman" w:hAnsi="Times New Roman" w:cs="Times New Roman"/>
        </w:rPr>
        <w:t>na</w:t>
      </w:r>
      <w:r w:rsidR="006834FC" w:rsidRPr="00271B6B">
        <w:rPr>
          <w:rFonts w:ascii="Times New Roman" w:hAnsi="Times New Roman" w:cs="Times New Roman"/>
        </w:rPr>
        <w:t xml:space="preserve"> području Županije, zaključuje se kako je u narednom trogodišnjem razdoblju važenja Socijalnog plana sva nastojanja potrebno usmjeriti na razvoj i povećanje dostupnosti socijalnih usluga koje se već obavljaju</w:t>
      </w:r>
      <w:r w:rsidR="00434554" w:rsidRPr="00271B6B">
        <w:rPr>
          <w:rFonts w:ascii="Times New Roman" w:hAnsi="Times New Roman" w:cs="Times New Roman"/>
        </w:rPr>
        <w:t>,</w:t>
      </w:r>
      <w:r w:rsidR="006834FC" w:rsidRPr="00271B6B">
        <w:rPr>
          <w:rFonts w:ascii="Times New Roman" w:hAnsi="Times New Roman" w:cs="Times New Roman"/>
        </w:rPr>
        <w:t xml:space="preserve"> a za koje rezultati procjene govore o povećanoj potrebi, zatim </w:t>
      </w:r>
      <w:r w:rsidR="002168D1" w:rsidRPr="00271B6B">
        <w:rPr>
          <w:rFonts w:ascii="Times New Roman" w:hAnsi="Times New Roman" w:cs="Times New Roman"/>
        </w:rPr>
        <w:t>na</w:t>
      </w:r>
      <w:r w:rsidR="006834FC" w:rsidRPr="00271B6B">
        <w:rPr>
          <w:rFonts w:ascii="Times New Roman" w:hAnsi="Times New Roman" w:cs="Times New Roman"/>
        </w:rPr>
        <w:t xml:space="preserve"> uvođenje inovativnih usluga, ali i na nužno jačanje postojećih i potencijalnih resursa i kapaciteta za pružanje socijalnih usluga</w:t>
      </w:r>
      <w:r w:rsidR="00434554" w:rsidRPr="00271B6B">
        <w:rPr>
          <w:rFonts w:ascii="Times New Roman" w:hAnsi="Times New Roman" w:cs="Times New Roman"/>
        </w:rPr>
        <w:t>,</w:t>
      </w:r>
      <w:r w:rsidR="006834FC" w:rsidRPr="00271B6B">
        <w:rPr>
          <w:rFonts w:ascii="Times New Roman" w:hAnsi="Times New Roman" w:cs="Times New Roman"/>
        </w:rPr>
        <w:t xml:space="preserve"> </w:t>
      </w:r>
      <w:r w:rsidR="002168D1" w:rsidRPr="00271B6B">
        <w:rPr>
          <w:rFonts w:ascii="Times New Roman" w:hAnsi="Times New Roman" w:cs="Times New Roman"/>
        </w:rPr>
        <w:t xml:space="preserve">radi njihovog osnaživanja i omogućavanja efikasnog socijalnog planiranja u narednim razdobljima. </w:t>
      </w:r>
    </w:p>
    <w:p w14:paraId="57BD5960" w14:textId="77777777" w:rsidR="006834FC" w:rsidRPr="00271B6B" w:rsidRDefault="006834FC" w:rsidP="002168D1">
      <w:pPr>
        <w:spacing w:line="240" w:lineRule="auto"/>
        <w:contextualSpacing/>
        <w:jc w:val="both"/>
        <w:rPr>
          <w:rFonts w:ascii="Times New Roman" w:hAnsi="Times New Roman" w:cs="Times New Roman"/>
        </w:rPr>
      </w:pPr>
    </w:p>
    <w:p w14:paraId="17C1A3B6" w14:textId="34D59EA4" w:rsidR="006834FC" w:rsidRPr="00271B6B" w:rsidRDefault="00776D0E" w:rsidP="002168D1">
      <w:pPr>
        <w:spacing w:line="240" w:lineRule="auto"/>
        <w:contextualSpacing/>
        <w:jc w:val="both"/>
        <w:rPr>
          <w:rFonts w:ascii="Times New Roman" w:hAnsi="Times New Roman" w:cs="Times New Roman"/>
        </w:rPr>
      </w:pPr>
      <w:r w:rsidRPr="00271B6B">
        <w:rPr>
          <w:rFonts w:ascii="Times New Roman" w:hAnsi="Times New Roman" w:cs="Times New Roman"/>
        </w:rPr>
        <w:tab/>
      </w:r>
      <w:r w:rsidR="006834FC" w:rsidRPr="00271B6B">
        <w:rPr>
          <w:rFonts w:ascii="Times New Roman" w:hAnsi="Times New Roman" w:cs="Times New Roman"/>
        </w:rPr>
        <w:t>Tako se ovim Socijalnim planom, sukladno definiranoj misiji i viziji</w:t>
      </w:r>
      <w:r w:rsidR="00662C55" w:rsidRPr="00271B6B">
        <w:rPr>
          <w:rFonts w:ascii="Times New Roman" w:hAnsi="Times New Roman" w:cs="Times New Roman"/>
        </w:rPr>
        <w:t>,</w:t>
      </w:r>
      <w:r w:rsidR="006834FC" w:rsidRPr="00271B6B">
        <w:rPr>
          <w:rFonts w:ascii="Times New Roman" w:hAnsi="Times New Roman" w:cs="Times New Roman"/>
        </w:rPr>
        <w:t xml:space="preserve"> utvrđuju tri posebna cilja koji se u narednom razdoblju nastoje ostvariti i to: </w:t>
      </w:r>
    </w:p>
    <w:p w14:paraId="1CD0CCF7" w14:textId="77777777" w:rsidR="006834FC" w:rsidRPr="00271B6B" w:rsidRDefault="006834FC" w:rsidP="002168D1">
      <w:pPr>
        <w:spacing w:line="240" w:lineRule="auto"/>
        <w:contextualSpacing/>
        <w:jc w:val="both"/>
        <w:rPr>
          <w:rFonts w:ascii="Times New Roman" w:hAnsi="Times New Roman" w:cs="Times New Roman"/>
        </w:rPr>
      </w:pPr>
    </w:p>
    <w:p w14:paraId="24372725" w14:textId="0233D272" w:rsidR="006834FC" w:rsidRPr="00271B6B" w:rsidRDefault="00662C55" w:rsidP="002168D1">
      <w:pPr>
        <w:spacing w:after="0" w:line="240" w:lineRule="auto"/>
        <w:contextualSpacing/>
        <w:jc w:val="both"/>
        <w:rPr>
          <w:rFonts w:ascii="Times New Roman" w:eastAsia="Calibri" w:hAnsi="Times New Roman" w:cs="Times New Roman"/>
          <w:b/>
        </w:rPr>
      </w:pPr>
      <w:r w:rsidRPr="00271B6B">
        <w:rPr>
          <w:rFonts w:ascii="Times New Roman" w:eastAsia="Calibri" w:hAnsi="Times New Roman" w:cs="Times New Roman"/>
          <w:b/>
        </w:rPr>
        <w:tab/>
      </w:r>
      <w:r w:rsidR="006834FC" w:rsidRPr="00271B6B">
        <w:rPr>
          <w:rFonts w:ascii="Times New Roman" w:eastAsia="Calibri" w:hAnsi="Times New Roman" w:cs="Times New Roman"/>
          <w:b/>
        </w:rPr>
        <w:t xml:space="preserve">Posebni cilj 1. </w:t>
      </w:r>
    </w:p>
    <w:p w14:paraId="72E58D35" w14:textId="191D233A" w:rsidR="006834FC" w:rsidRPr="00271B6B" w:rsidRDefault="00662C55" w:rsidP="002168D1">
      <w:pPr>
        <w:spacing w:after="0" w:line="240" w:lineRule="auto"/>
        <w:contextualSpacing/>
        <w:jc w:val="both"/>
        <w:rPr>
          <w:rFonts w:ascii="Times New Roman" w:eastAsia="Calibri" w:hAnsi="Times New Roman" w:cs="Times New Roman"/>
          <w:i/>
          <w:iCs/>
        </w:rPr>
      </w:pPr>
      <w:r w:rsidRPr="00271B6B">
        <w:rPr>
          <w:rFonts w:ascii="Times New Roman" w:eastAsia="Calibri" w:hAnsi="Times New Roman" w:cs="Times New Roman"/>
          <w:i/>
          <w:iCs/>
        </w:rPr>
        <w:tab/>
      </w:r>
      <w:r w:rsidR="006834FC" w:rsidRPr="00271B6B">
        <w:rPr>
          <w:rFonts w:ascii="Times New Roman" w:eastAsia="Calibri" w:hAnsi="Times New Roman" w:cs="Times New Roman"/>
          <w:i/>
          <w:iCs/>
        </w:rPr>
        <w:t xml:space="preserve">Povećanje dostupnosti socijalnih usluga na području Osječko-baranjske županije </w:t>
      </w:r>
    </w:p>
    <w:p w14:paraId="11BA8151" w14:textId="77777777" w:rsidR="00937E19" w:rsidRPr="00271B6B" w:rsidRDefault="00937E19" w:rsidP="002168D1">
      <w:pPr>
        <w:spacing w:after="0" w:line="240" w:lineRule="auto"/>
        <w:contextualSpacing/>
        <w:jc w:val="both"/>
        <w:rPr>
          <w:rFonts w:ascii="Times New Roman" w:eastAsia="Calibri" w:hAnsi="Times New Roman" w:cs="Times New Roman"/>
          <w:i/>
          <w:iCs/>
        </w:rPr>
      </w:pPr>
    </w:p>
    <w:p w14:paraId="237BAF03" w14:textId="168B7B38" w:rsidR="009F69FC"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eastAsia="Calibri" w:hAnsi="Times New Roman" w:cs="Times New Roman"/>
        </w:rPr>
        <w:tab/>
      </w:r>
      <w:r w:rsidR="009F69FC" w:rsidRPr="00271B6B">
        <w:rPr>
          <w:rFonts w:ascii="Times New Roman" w:eastAsia="Calibri" w:hAnsi="Times New Roman" w:cs="Times New Roman"/>
        </w:rPr>
        <w:t>Iako je za područje Županije metodologija dovela do zadovoljavajuće raznovrsnosti i zastupljenosti socijalnih usluga prema različitim korisničkim skupinama i građanima u potrebi, proizlazi kako je potrebno dodatno razviti dostupnost Zakonom predviđenih socijalnih usluga</w:t>
      </w:r>
      <w:r w:rsidR="00434554" w:rsidRPr="00271B6B">
        <w:rPr>
          <w:rFonts w:ascii="Times New Roman" w:eastAsia="Calibri" w:hAnsi="Times New Roman" w:cs="Times New Roman"/>
        </w:rPr>
        <w:t xml:space="preserve"> </w:t>
      </w:r>
      <w:r w:rsidR="009F69FC" w:rsidRPr="00271B6B">
        <w:rPr>
          <w:rFonts w:ascii="Times New Roman" w:eastAsia="Calibri" w:hAnsi="Times New Roman" w:cs="Times New Roman"/>
        </w:rPr>
        <w:t xml:space="preserve">s posebnim naglaskom na ruralne dijelove Županije. Pod ovim ciljem predviđaju se mjere razvoja manje zastupljenih ili </w:t>
      </w:r>
      <w:r w:rsidR="00434554" w:rsidRPr="00271B6B">
        <w:rPr>
          <w:rFonts w:ascii="Times New Roman" w:eastAsia="Calibri" w:hAnsi="Times New Roman" w:cs="Times New Roman"/>
        </w:rPr>
        <w:t>do sada</w:t>
      </w:r>
      <w:r w:rsidR="009F69FC" w:rsidRPr="00271B6B">
        <w:rPr>
          <w:rFonts w:ascii="Times New Roman" w:eastAsia="Calibri" w:hAnsi="Times New Roman" w:cs="Times New Roman"/>
        </w:rPr>
        <w:t xml:space="preserve"> nezastupljenih usluga reagirajući </w:t>
      </w:r>
      <w:r w:rsidR="00434554" w:rsidRPr="00271B6B">
        <w:rPr>
          <w:rFonts w:ascii="Times New Roman" w:eastAsia="Calibri" w:hAnsi="Times New Roman" w:cs="Times New Roman"/>
        </w:rPr>
        <w:t>na</w:t>
      </w:r>
      <w:r w:rsidR="009F69FC" w:rsidRPr="00271B6B">
        <w:rPr>
          <w:rFonts w:ascii="Times New Roman" w:eastAsia="Calibri" w:hAnsi="Times New Roman" w:cs="Times New Roman"/>
        </w:rPr>
        <w:t xml:space="preserve"> rezultat</w:t>
      </w:r>
      <w:r w:rsidR="00434554" w:rsidRPr="00271B6B">
        <w:rPr>
          <w:rFonts w:ascii="Times New Roman" w:eastAsia="Calibri" w:hAnsi="Times New Roman" w:cs="Times New Roman"/>
        </w:rPr>
        <w:t>e</w:t>
      </w:r>
      <w:r w:rsidR="009F69FC" w:rsidRPr="00271B6B">
        <w:rPr>
          <w:rFonts w:ascii="Times New Roman" w:eastAsia="Calibri" w:hAnsi="Times New Roman" w:cs="Times New Roman"/>
        </w:rPr>
        <w:t xml:space="preserve"> procjene potreba, a promatrajući skupine iz Obrasca 5. Pripadajuće aktivnosti </w:t>
      </w:r>
      <w:r w:rsidR="00C07B70" w:rsidRPr="00271B6B">
        <w:rPr>
          <w:rFonts w:ascii="Times New Roman" w:eastAsia="Calibri" w:hAnsi="Times New Roman" w:cs="Times New Roman"/>
        </w:rPr>
        <w:t xml:space="preserve">usmjerene su na različite oblike nositelja i </w:t>
      </w:r>
      <w:proofErr w:type="spellStart"/>
      <w:r w:rsidR="00C07B70" w:rsidRPr="00271B6B">
        <w:rPr>
          <w:rFonts w:ascii="Times New Roman" w:eastAsia="Calibri" w:hAnsi="Times New Roman" w:cs="Times New Roman"/>
        </w:rPr>
        <w:t>sunositelja</w:t>
      </w:r>
      <w:proofErr w:type="spellEnd"/>
      <w:r w:rsidR="00C07B70" w:rsidRPr="00271B6B">
        <w:rPr>
          <w:rFonts w:ascii="Times New Roman" w:eastAsia="Calibri" w:hAnsi="Times New Roman" w:cs="Times New Roman"/>
        </w:rPr>
        <w:t xml:space="preserve"> kako bi se postigla što veća raznovrsnost i teritorijalna rasprostranjenost na području cijele Županije</w:t>
      </w:r>
      <w:r w:rsidR="00434554" w:rsidRPr="00271B6B">
        <w:rPr>
          <w:rFonts w:ascii="Times New Roman" w:eastAsia="Calibri" w:hAnsi="Times New Roman" w:cs="Times New Roman"/>
        </w:rPr>
        <w:t>,</w:t>
      </w:r>
      <w:r w:rsidR="00C07B70" w:rsidRPr="00271B6B">
        <w:rPr>
          <w:rFonts w:ascii="Times New Roman" w:eastAsia="Calibri" w:hAnsi="Times New Roman" w:cs="Times New Roman"/>
        </w:rPr>
        <w:t xml:space="preserve"> do svakog potrebitog krajnjeg korisnika, pri tome vodeći računa o dionicima koji već djeluju te poznaju potrebe korisnika u određenim dijelovima Županije. </w:t>
      </w:r>
    </w:p>
    <w:p w14:paraId="3AFFC7FC" w14:textId="77777777" w:rsidR="00937E19" w:rsidRPr="00271B6B" w:rsidRDefault="00937E19" w:rsidP="002168D1">
      <w:pPr>
        <w:spacing w:after="0" w:line="240" w:lineRule="auto"/>
        <w:contextualSpacing/>
        <w:jc w:val="both"/>
        <w:rPr>
          <w:rFonts w:ascii="Times New Roman" w:eastAsia="Calibri" w:hAnsi="Times New Roman" w:cs="Times New Roman"/>
        </w:rPr>
      </w:pPr>
    </w:p>
    <w:p w14:paraId="1CDBDCDB" w14:textId="1EDB7E8E" w:rsidR="00D32C05"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hAnsi="Times New Roman" w:cs="Times New Roman"/>
        </w:rPr>
        <w:tab/>
      </w:r>
      <w:r w:rsidR="00D32C05" w:rsidRPr="00271B6B">
        <w:rPr>
          <w:rFonts w:ascii="Times New Roman" w:hAnsi="Times New Roman" w:cs="Times New Roman"/>
        </w:rPr>
        <w:t>Provedba ovog</w:t>
      </w:r>
      <w:r w:rsidR="00662C55" w:rsidRPr="00271B6B">
        <w:rPr>
          <w:rFonts w:ascii="Times New Roman" w:hAnsi="Times New Roman" w:cs="Times New Roman"/>
        </w:rPr>
        <w:t>a</w:t>
      </w:r>
      <w:r w:rsidR="00D32C05" w:rsidRPr="00271B6B">
        <w:rPr>
          <w:rFonts w:ascii="Times New Roman" w:hAnsi="Times New Roman" w:cs="Times New Roman"/>
        </w:rPr>
        <w:t xml:space="preserve"> posebnog cilja izravno će doprinijeti realizaciji Posebnog cilja 1. Povećanje dostupnosti socijalnih usluga iz Nacionalnog plana razvoja socijalnih usluga za razdoblje od 2021. do 2027. godine, s obzirom da se mjere koje iz njega proizlaze tiču razvoja manje zastupljenih ili do</w:t>
      </w:r>
      <w:r w:rsidR="00662C55" w:rsidRPr="00271B6B">
        <w:rPr>
          <w:rFonts w:ascii="Times New Roman" w:hAnsi="Times New Roman" w:cs="Times New Roman"/>
        </w:rPr>
        <w:t xml:space="preserve"> </w:t>
      </w:r>
      <w:r w:rsidR="00D32C05" w:rsidRPr="00271B6B">
        <w:rPr>
          <w:rFonts w:ascii="Times New Roman" w:hAnsi="Times New Roman" w:cs="Times New Roman"/>
        </w:rPr>
        <w:t>sada nezastupljenih usluga za sve promatrane ranjive skupine u društvu, s naglaskom na ravnomjernu rasprostranjenost na području cijele Županije. Isto tako, provedba ovog</w:t>
      </w:r>
      <w:r w:rsidR="00662C55" w:rsidRPr="00271B6B">
        <w:rPr>
          <w:rFonts w:ascii="Times New Roman" w:hAnsi="Times New Roman" w:cs="Times New Roman"/>
        </w:rPr>
        <w:t>a</w:t>
      </w:r>
      <w:r w:rsidR="00D32C05" w:rsidRPr="00271B6B">
        <w:rPr>
          <w:rFonts w:ascii="Times New Roman" w:hAnsi="Times New Roman" w:cs="Times New Roman"/>
        </w:rPr>
        <w:t xml:space="preserve"> cilja doprinijet će i ostvarenju Posebnog cilja 2. Razvoj i unaprjeđenje sustava zdravstva i socijalne skrbi iz Plana razvoja Osječko-baranjske županije za razdoblje do 2027. godine. </w:t>
      </w:r>
    </w:p>
    <w:p w14:paraId="34060A01" w14:textId="77777777" w:rsidR="00D32C05" w:rsidRPr="00271B6B" w:rsidRDefault="00D32C05" w:rsidP="002168D1">
      <w:pPr>
        <w:spacing w:after="0" w:line="240" w:lineRule="auto"/>
        <w:contextualSpacing/>
        <w:jc w:val="both"/>
        <w:rPr>
          <w:rFonts w:ascii="Times New Roman" w:eastAsia="Calibri" w:hAnsi="Times New Roman" w:cs="Times New Roman"/>
        </w:rPr>
      </w:pPr>
    </w:p>
    <w:p w14:paraId="6C0907F6" w14:textId="6592D9C9" w:rsidR="006834FC" w:rsidRPr="00271B6B" w:rsidRDefault="00662C55" w:rsidP="002168D1">
      <w:pPr>
        <w:spacing w:after="0" w:line="240" w:lineRule="auto"/>
        <w:contextualSpacing/>
        <w:jc w:val="both"/>
        <w:rPr>
          <w:rFonts w:ascii="Times New Roman" w:eastAsia="Calibri" w:hAnsi="Times New Roman" w:cs="Times New Roman"/>
          <w:b/>
        </w:rPr>
      </w:pPr>
      <w:r w:rsidRPr="00271B6B">
        <w:rPr>
          <w:rFonts w:ascii="Times New Roman" w:eastAsia="Calibri" w:hAnsi="Times New Roman" w:cs="Times New Roman"/>
          <w:b/>
        </w:rPr>
        <w:tab/>
      </w:r>
      <w:r w:rsidR="006834FC" w:rsidRPr="00271B6B">
        <w:rPr>
          <w:rFonts w:ascii="Times New Roman" w:eastAsia="Calibri" w:hAnsi="Times New Roman" w:cs="Times New Roman"/>
          <w:b/>
        </w:rPr>
        <w:t xml:space="preserve">Posebni cilj 2. </w:t>
      </w:r>
    </w:p>
    <w:p w14:paraId="318354A4" w14:textId="704B725A" w:rsidR="006834FC" w:rsidRPr="00271B6B" w:rsidRDefault="00662C55" w:rsidP="002168D1">
      <w:pPr>
        <w:spacing w:after="0" w:line="240" w:lineRule="auto"/>
        <w:contextualSpacing/>
        <w:jc w:val="both"/>
        <w:rPr>
          <w:rFonts w:ascii="Times New Roman" w:eastAsia="Calibri" w:hAnsi="Times New Roman" w:cs="Times New Roman"/>
          <w:i/>
          <w:iCs/>
        </w:rPr>
      </w:pPr>
      <w:r w:rsidRPr="00271B6B">
        <w:rPr>
          <w:rFonts w:ascii="Times New Roman" w:eastAsia="Calibri" w:hAnsi="Times New Roman" w:cs="Times New Roman"/>
          <w:i/>
          <w:iCs/>
        </w:rPr>
        <w:tab/>
      </w:r>
      <w:r w:rsidR="007D5696" w:rsidRPr="00271B6B">
        <w:rPr>
          <w:rFonts w:ascii="Times New Roman" w:eastAsia="Calibri" w:hAnsi="Times New Roman" w:cs="Times New Roman"/>
          <w:i/>
          <w:iCs/>
        </w:rPr>
        <w:t>Uvođenje i širenje inovativnih</w:t>
      </w:r>
      <w:r w:rsidR="002832C8" w:rsidRPr="00271B6B">
        <w:rPr>
          <w:rFonts w:ascii="Times New Roman" w:eastAsia="Calibri" w:hAnsi="Times New Roman" w:cs="Times New Roman"/>
          <w:i/>
          <w:iCs/>
        </w:rPr>
        <w:t xml:space="preserve"> socijalnih</w:t>
      </w:r>
      <w:r w:rsidR="007D5696" w:rsidRPr="00271B6B">
        <w:rPr>
          <w:rFonts w:ascii="Times New Roman" w:eastAsia="Calibri" w:hAnsi="Times New Roman" w:cs="Times New Roman"/>
          <w:i/>
          <w:iCs/>
        </w:rPr>
        <w:t xml:space="preserve"> programa i mjera podrške</w:t>
      </w:r>
      <w:r w:rsidR="00081263" w:rsidRPr="00271B6B">
        <w:rPr>
          <w:rFonts w:ascii="Times New Roman" w:eastAsia="Calibri" w:hAnsi="Times New Roman" w:cs="Times New Roman"/>
          <w:i/>
          <w:iCs/>
        </w:rPr>
        <w:t xml:space="preserve"> (socijalnih inovacija)</w:t>
      </w:r>
      <w:r w:rsidR="007D5696" w:rsidRPr="00271B6B">
        <w:rPr>
          <w:rFonts w:ascii="Times New Roman" w:eastAsia="Calibri" w:hAnsi="Times New Roman" w:cs="Times New Roman"/>
          <w:i/>
          <w:iCs/>
        </w:rPr>
        <w:t xml:space="preserve"> na </w:t>
      </w:r>
      <w:r w:rsidRPr="00271B6B">
        <w:rPr>
          <w:rFonts w:ascii="Times New Roman" w:eastAsia="Calibri" w:hAnsi="Times New Roman" w:cs="Times New Roman"/>
          <w:i/>
          <w:iCs/>
        </w:rPr>
        <w:tab/>
      </w:r>
      <w:r w:rsidR="007D5696" w:rsidRPr="00271B6B">
        <w:rPr>
          <w:rFonts w:ascii="Times New Roman" w:eastAsia="Calibri" w:hAnsi="Times New Roman" w:cs="Times New Roman"/>
          <w:i/>
          <w:iCs/>
        </w:rPr>
        <w:t>području Osječko-baranjske županije</w:t>
      </w:r>
    </w:p>
    <w:p w14:paraId="11BC8BE5" w14:textId="77777777" w:rsidR="00937E19" w:rsidRPr="00271B6B" w:rsidRDefault="00937E19" w:rsidP="002168D1">
      <w:pPr>
        <w:spacing w:after="0" w:line="240" w:lineRule="auto"/>
        <w:contextualSpacing/>
        <w:jc w:val="both"/>
        <w:rPr>
          <w:rFonts w:ascii="Times New Roman" w:eastAsia="Calibri" w:hAnsi="Times New Roman" w:cs="Times New Roman"/>
          <w:i/>
          <w:iCs/>
        </w:rPr>
      </w:pPr>
    </w:p>
    <w:p w14:paraId="26BEAD38" w14:textId="5B3A342F" w:rsidR="00C8108C"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eastAsia="Calibri" w:hAnsi="Times New Roman" w:cs="Times New Roman"/>
        </w:rPr>
        <w:tab/>
      </w:r>
      <w:r w:rsidR="00C07B70" w:rsidRPr="00271B6B">
        <w:rPr>
          <w:rFonts w:ascii="Times New Roman" w:eastAsia="Calibri" w:hAnsi="Times New Roman" w:cs="Times New Roman"/>
        </w:rPr>
        <w:t xml:space="preserve">Provedenom </w:t>
      </w:r>
      <w:r w:rsidR="00C8108C" w:rsidRPr="00271B6B">
        <w:rPr>
          <w:rFonts w:ascii="Times New Roman" w:eastAsia="Calibri" w:hAnsi="Times New Roman" w:cs="Times New Roman"/>
        </w:rPr>
        <w:t>metodologijom</w:t>
      </w:r>
      <w:r w:rsidR="00C07B70" w:rsidRPr="00271B6B">
        <w:rPr>
          <w:rFonts w:ascii="Times New Roman" w:eastAsia="Calibri" w:hAnsi="Times New Roman" w:cs="Times New Roman"/>
        </w:rPr>
        <w:t xml:space="preserve"> </w:t>
      </w:r>
      <w:r w:rsidR="00C8108C" w:rsidRPr="00271B6B">
        <w:rPr>
          <w:rFonts w:ascii="Times New Roman" w:eastAsia="Calibri" w:hAnsi="Times New Roman" w:cs="Times New Roman"/>
        </w:rPr>
        <w:t xml:space="preserve">prepoznate su pojedine potrebe koje već predviđene zakonske usluge ne mogu </w:t>
      </w:r>
      <w:r w:rsidR="00662C55" w:rsidRPr="00271B6B">
        <w:rPr>
          <w:rFonts w:ascii="Times New Roman" w:eastAsia="Calibri" w:hAnsi="Times New Roman" w:cs="Times New Roman"/>
        </w:rPr>
        <w:t>za</w:t>
      </w:r>
      <w:r w:rsidR="00C8108C" w:rsidRPr="00271B6B">
        <w:rPr>
          <w:rFonts w:ascii="Times New Roman" w:eastAsia="Calibri" w:hAnsi="Times New Roman" w:cs="Times New Roman"/>
        </w:rPr>
        <w:t xml:space="preserve">dovoljiti ili ne mogu sveobuhvatno </w:t>
      </w:r>
      <w:r w:rsidR="00662C55" w:rsidRPr="00271B6B">
        <w:rPr>
          <w:rFonts w:ascii="Times New Roman" w:eastAsia="Calibri" w:hAnsi="Times New Roman" w:cs="Times New Roman"/>
        </w:rPr>
        <w:t>za</w:t>
      </w:r>
      <w:r w:rsidR="00C8108C" w:rsidRPr="00271B6B">
        <w:rPr>
          <w:rFonts w:ascii="Times New Roman" w:eastAsia="Calibri" w:hAnsi="Times New Roman" w:cs="Times New Roman"/>
        </w:rPr>
        <w:t>dovoljiti</w:t>
      </w:r>
      <w:r w:rsidR="00662C55" w:rsidRPr="00271B6B">
        <w:rPr>
          <w:rFonts w:ascii="Times New Roman" w:eastAsia="Calibri" w:hAnsi="Times New Roman" w:cs="Times New Roman"/>
        </w:rPr>
        <w:t>,</w:t>
      </w:r>
      <w:r w:rsidR="00AF4FBD" w:rsidRPr="00271B6B">
        <w:rPr>
          <w:rFonts w:ascii="Times New Roman" w:eastAsia="Calibri" w:hAnsi="Times New Roman" w:cs="Times New Roman"/>
        </w:rPr>
        <w:t xml:space="preserve"> kao i </w:t>
      </w:r>
      <w:r w:rsidR="00C8108C" w:rsidRPr="00271B6B">
        <w:rPr>
          <w:rFonts w:ascii="Times New Roman" w:eastAsia="Calibri" w:hAnsi="Times New Roman" w:cs="Times New Roman"/>
        </w:rPr>
        <w:t>višestruke potrebe pojedinog korisnika čije zadovoljenje zahtjeva integrirani pristup</w:t>
      </w:r>
      <w:r w:rsidR="00D32C05" w:rsidRPr="00271B6B">
        <w:rPr>
          <w:rFonts w:ascii="Times New Roman" w:eastAsia="Calibri" w:hAnsi="Times New Roman" w:cs="Times New Roman"/>
        </w:rPr>
        <w:t>,</w:t>
      </w:r>
      <w:r w:rsidR="00C8108C" w:rsidRPr="00271B6B">
        <w:rPr>
          <w:rFonts w:ascii="Times New Roman" w:eastAsia="Calibri" w:hAnsi="Times New Roman" w:cs="Times New Roman"/>
        </w:rPr>
        <w:t xml:space="preserve"> odnosno reakciju više formalno odvojenih sustava. Tu se podrazumijeva i prepoznavanje potreba određenih korisničkih skupina koje nisu izrijekom prepoznate Zakonom o socijalnoj skrbi kao takve</w:t>
      </w:r>
      <w:r w:rsidR="004C4D41" w:rsidRPr="00271B6B">
        <w:rPr>
          <w:rFonts w:ascii="Times New Roman" w:eastAsia="Calibri" w:hAnsi="Times New Roman" w:cs="Times New Roman"/>
        </w:rPr>
        <w:t>,</w:t>
      </w:r>
      <w:r w:rsidR="00C8108C" w:rsidRPr="00271B6B">
        <w:rPr>
          <w:rFonts w:ascii="Times New Roman" w:eastAsia="Calibri" w:hAnsi="Times New Roman" w:cs="Times New Roman"/>
        </w:rPr>
        <w:t xml:space="preserve"> a kojima bi </w:t>
      </w:r>
      <w:r w:rsidR="002E0476" w:rsidRPr="00271B6B">
        <w:rPr>
          <w:rFonts w:ascii="Times New Roman" w:eastAsia="Calibri" w:hAnsi="Times New Roman" w:cs="Times New Roman"/>
        </w:rPr>
        <w:t>inovativne aktivnosti</w:t>
      </w:r>
      <w:r w:rsidR="00C8108C" w:rsidRPr="00271B6B">
        <w:rPr>
          <w:rFonts w:ascii="Times New Roman" w:eastAsia="Calibri" w:hAnsi="Times New Roman" w:cs="Times New Roman"/>
        </w:rPr>
        <w:t xml:space="preserve"> neupitno doprinijel</w:t>
      </w:r>
      <w:r w:rsidR="002E0476" w:rsidRPr="00271B6B">
        <w:rPr>
          <w:rFonts w:ascii="Times New Roman" w:eastAsia="Calibri" w:hAnsi="Times New Roman" w:cs="Times New Roman"/>
        </w:rPr>
        <w:t>e</w:t>
      </w:r>
      <w:r w:rsidR="00C8108C" w:rsidRPr="00271B6B">
        <w:rPr>
          <w:rFonts w:ascii="Times New Roman" w:eastAsia="Calibri" w:hAnsi="Times New Roman" w:cs="Times New Roman"/>
        </w:rPr>
        <w:t xml:space="preserve"> kvaliteti života i socijalnoj </w:t>
      </w:r>
      <w:r w:rsidR="00AF4FBD" w:rsidRPr="00271B6B">
        <w:rPr>
          <w:rFonts w:ascii="Times New Roman" w:eastAsia="Calibri" w:hAnsi="Times New Roman" w:cs="Times New Roman"/>
        </w:rPr>
        <w:t>u</w:t>
      </w:r>
      <w:r w:rsidR="00C8108C" w:rsidRPr="00271B6B">
        <w:rPr>
          <w:rFonts w:ascii="Times New Roman" w:eastAsia="Calibri" w:hAnsi="Times New Roman" w:cs="Times New Roman"/>
        </w:rPr>
        <w:t>ključenosti</w:t>
      </w:r>
      <w:r w:rsidR="00AF4FBD" w:rsidRPr="00271B6B">
        <w:rPr>
          <w:rFonts w:ascii="Times New Roman" w:eastAsia="Calibri" w:hAnsi="Times New Roman" w:cs="Times New Roman"/>
        </w:rPr>
        <w:t xml:space="preserve"> u život zajednice</w:t>
      </w:r>
      <w:r w:rsidR="00C8108C" w:rsidRPr="00271B6B">
        <w:rPr>
          <w:rFonts w:ascii="Times New Roman" w:eastAsia="Calibri" w:hAnsi="Times New Roman" w:cs="Times New Roman"/>
        </w:rPr>
        <w:t xml:space="preserve">. </w:t>
      </w:r>
    </w:p>
    <w:p w14:paraId="094F8DA3" w14:textId="77777777" w:rsidR="00937E19" w:rsidRPr="00271B6B" w:rsidRDefault="00937E19" w:rsidP="002168D1">
      <w:pPr>
        <w:spacing w:after="0" w:line="240" w:lineRule="auto"/>
        <w:contextualSpacing/>
        <w:jc w:val="both"/>
        <w:rPr>
          <w:rFonts w:ascii="Times New Roman" w:eastAsia="Calibri" w:hAnsi="Times New Roman" w:cs="Times New Roman"/>
        </w:rPr>
      </w:pPr>
    </w:p>
    <w:p w14:paraId="1E277682" w14:textId="6F0D1256" w:rsidR="00D32C05" w:rsidRPr="00271B6B" w:rsidRDefault="00776D0E" w:rsidP="00AF4FBD">
      <w:pPr>
        <w:spacing w:after="0" w:line="240" w:lineRule="auto"/>
        <w:contextualSpacing/>
        <w:jc w:val="both"/>
        <w:rPr>
          <w:rFonts w:ascii="Times New Roman" w:hAnsi="Times New Roman" w:cs="Times New Roman"/>
        </w:rPr>
      </w:pPr>
      <w:r w:rsidRPr="00271B6B">
        <w:rPr>
          <w:rFonts w:ascii="Times New Roman" w:eastAsia="Calibri" w:hAnsi="Times New Roman" w:cs="Times New Roman"/>
        </w:rPr>
        <w:tab/>
      </w:r>
      <w:r w:rsidR="00C8108C" w:rsidRPr="00271B6B">
        <w:rPr>
          <w:rFonts w:ascii="Times New Roman" w:eastAsia="Calibri" w:hAnsi="Times New Roman" w:cs="Times New Roman"/>
        </w:rPr>
        <w:t xml:space="preserve">Ovim posebnim ciljem </w:t>
      </w:r>
      <w:r w:rsidR="00AF4FBD" w:rsidRPr="00271B6B">
        <w:rPr>
          <w:rFonts w:ascii="Times New Roman" w:eastAsia="Calibri" w:hAnsi="Times New Roman" w:cs="Times New Roman"/>
        </w:rPr>
        <w:t>Socijalnog plana reagirat</w:t>
      </w:r>
      <w:r w:rsidR="00D32C05" w:rsidRPr="00271B6B">
        <w:rPr>
          <w:rFonts w:ascii="Times New Roman" w:eastAsia="Calibri" w:hAnsi="Times New Roman" w:cs="Times New Roman"/>
        </w:rPr>
        <w:t xml:space="preserve"> će se</w:t>
      </w:r>
      <w:r w:rsidR="00AF4FBD" w:rsidRPr="00271B6B">
        <w:rPr>
          <w:rFonts w:ascii="Times New Roman" w:eastAsia="Calibri" w:hAnsi="Times New Roman" w:cs="Times New Roman"/>
        </w:rPr>
        <w:t xml:space="preserve"> prema potrebama građana na inovativan i do sada nezastupljen način, što predstavlja </w:t>
      </w:r>
      <w:proofErr w:type="spellStart"/>
      <w:r w:rsidR="00C8108C" w:rsidRPr="00271B6B">
        <w:rPr>
          <w:rFonts w:ascii="Times New Roman" w:hAnsi="Times New Roman" w:cs="Times New Roman"/>
        </w:rPr>
        <w:t>nadstandard</w:t>
      </w:r>
      <w:proofErr w:type="spellEnd"/>
      <w:r w:rsidR="00C8108C" w:rsidRPr="00271B6B">
        <w:rPr>
          <w:rFonts w:ascii="Times New Roman" w:hAnsi="Times New Roman" w:cs="Times New Roman"/>
        </w:rPr>
        <w:t xml:space="preserve"> u </w:t>
      </w:r>
      <w:r w:rsidR="00AF4FBD" w:rsidRPr="00271B6B">
        <w:rPr>
          <w:rFonts w:ascii="Times New Roman" w:hAnsi="Times New Roman" w:cs="Times New Roman"/>
        </w:rPr>
        <w:t>odnosu na Zakonom o socijalnoj skrbi utvrđene socijalne usluge. Kreirajući mjere i pripadajuće aktivnosti razmotrena je i stručnost te kadrovski kapaciteti zastupljenih pružatelja usluga</w:t>
      </w:r>
      <w:r w:rsidR="004C4D41" w:rsidRPr="00271B6B">
        <w:rPr>
          <w:rFonts w:ascii="Times New Roman" w:hAnsi="Times New Roman" w:cs="Times New Roman"/>
        </w:rPr>
        <w:t>,</w:t>
      </w:r>
      <w:r w:rsidR="00AF4FBD" w:rsidRPr="00271B6B">
        <w:rPr>
          <w:rFonts w:ascii="Times New Roman" w:hAnsi="Times New Roman" w:cs="Times New Roman"/>
        </w:rPr>
        <w:t xml:space="preserve"> </w:t>
      </w:r>
      <w:r w:rsidR="00D32C05" w:rsidRPr="00271B6B">
        <w:rPr>
          <w:rFonts w:ascii="Times New Roman" w:hAnsi="Times New Roman" w:cs="Times New Roman"/>
        </w:rPr>
        <w:t xml:space="preserve">kao i </w:t>
      </w:r>
      <w:r w:rsidR="00870913" w:rsidRPr="00271B6B">
        <w:rPr>
          <w:rFonts w:ascii="Times New Roman" w:hAnsi="Times New Roman" w:cs="Times New Roman"/>
        </w:rPr>
        <w:t xml:space="preserve">drugih dionika </w:t>
      </w:r>
      <w:r w:rsidR="00AF4FBD" w:rsidRPr="00271B6B">
        <w:rPr>
          <w:rFonts w:ascii="Times New Roman" w:hAnsi="Times New Roman" w:cs="Times New Roman"/>
        </w:rPr>
        <w:t xml:space="preserve">na području Županije, s glavnim smjerom da se na inovativan način doprinese procesu </w:t>
      </w:r>
      <w:proofErr w:type="spellStart"/>
      <w:r w:rsidR="00AF4FBD" w:rsidRPr="00271B6B">
        <w:rPr>
          <w:rFonts w:ascii="Times New Roman" w:hAnsi="Times New Roman" w:cs="Times New Roman"/>
        </w:rPr>
        <w:t>deinstitucionalizacije</w:t>
      </w:r>
      <w:proofErr w:type="spellEnd"/>
      <w:r w:rsidR="00AF4FBD" w:rsidRPr="00271B6B">
        <w:rPr>
          <w:rFonts w:ascii="Times New Roman" w:hAnsi="Times New Roman" w:cs="Times New Roman"/>
        </w:rPr>
        <w:t xml:space="preserve"> i začecima integriranog pristupa potrebama građana na području Županije</w:t>
      </w:r>
      <w:r w:rsidR="00440935" w:rsidRPr="00271B6B">
        <w:rPr>
          <w:rFonts w:ascii="Times New Roman" w:hAnsi="Times New Roman" w:cs="Times New Roman"/>
        </w:rPr>
        <w:t>, što predstavlja i njezin budući smjer razvoja socijalne skrbi.</w:t>
      </w:r>
      <w:r w:rsidR="00AF4FBD" w:rsidRPr="00271B6B">
        <w:rPr>
          <w:rFonts w:ascii="Times New Roman" w:hAnsi="Times New Roman" w:cs="Times New Roman"/>
        </w:rPr>
        <w:t xml:space="preserve"> </w:t>
      </w:r>
    </w:p>
    <w:p w14:paraId="258D0DD7" w14:textId="62F0E6BC" w:rsidR="00D32C05" w:rsidRPr="00271B6B" w:rsidRDefault="00776D0E" w:rsidP="00AF4FBD">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D32C05" w:rsidRPr="00271B6B">
        <w:rPr>
          <w:rFonts w:ascii="Times New Roman" w:hAnsi="Times New Roman" w:cs="Times New Roman"/>
        </w:rPr>
        <w:t>Uvođenjem i širenjem inovativnih socijalnih programa i mjera podrške na području Županije</w:t>
      </w:r>
      <w:r w:rsidR="00662C55" w:rsidRPr="00271B6B">
        <w:rPr>
          <w:rFonts w:ascii="Times New Roman" w:hAnsi="Times New Roman" w:cs="Times New Roman"/>
        </w:rPr>
        <w:t>,</w:t>
      </w:r>
      <w:r w:rsidR="00D32C05" w:rsidRPr="00271B6B">
        <w:rPr>
          <w:rFonts w:ascii="Times New Roman" w:hAnsi="Times New Roman" w:cs="Times New Roman"/>
        </w:rPr>
        <w:t xml:space="preserve"> također se izravno doprin</w:t>
      </w:r>
      <w:r w:rsidR="0063074F" w:rsidRPr="00271B6B">
        <w:rPr>
          <w:rFonts w:ascii="Times New Roman" w:hAnsi="Times New Roman" w:cs="Times New Roman"/>
        </w:rPr>
        <w:t>osi realizaciji Posebnog cilja 2</w:t>
      </w:r>
      <w:r w:rsidR="00D32C05" w:rsidRPr="00271B6B">
        <w:rPr>
          <w:rFonts w:ascii="Times New Roman" w:hAnsi="Times New Roman" w:cs="Times New Roman"/>
        </w:rPr>
        <w:t xml:space="preserve">. </w:t>
      </w:r>
      <w:r w:rsidR="0063074F" w:rsidRPr="00271B6B">
        <w:rPr>
          <w:rFonts w:ascii="Times New Roman" w:hAnsi="Times New Roman" w:cs="Times New Roman"/>
        </w:rPr>
        <w:t xml:space="preserve">Uvođenje novih usluga (socijalne inovacije) </w:t>
      </w:r>
      <w:r w:rsidR="00D32C05" w:rsidRPr="00271B6B">
        <w:rPr>
          <w:rFonts w:ascii="Times New Roman" w:hAnsi="Times New Roman" w:cs="Times New Roman"/>
        </w:rPr>
        <w:t xml:space="preserve">iz Nacionalnog plana razvoja socijalnih usluga za razdoblje od 2021. do 2027. godine, budući da je riječ uglavnom o </w:t>
      </w:r>
      <w:proofErr w:type="spellStart"/>
      <w:r w:rsidR="00D32C05" w:rsidRPr="00271B6B">
        <w:rPr>
          <w:rFonts w:ascii="Times New Roman" w:hAnsi="Times New Roman" w:cs="Times New Roman"/>
        </w:rPr>
        <w:t>izvaninstitucijskoj</w:t>
      </w:r>
      <w:proofErr w:type="spellEnd"/>
      <w:r w:rsidR="00D32C05" w:rsidRPr="00271B6B">
        <w:rPr>
          <w:rFonts w:ascii="Times New Roman" w:hAnsi="Times New Roman" w:cs="Times New Roman"/>
        </w:rPr>
        <w:t xml:space="preserve"> podršci ranjivim skupinama u društvu kakva prethodno nije predviđena u okviru postojećih socijalnih usluga. Također, ovim će se ciljem doprinijeti i provedbi Posebnog cilja 2. Razvoj i unaprjeđenje sustava zdravstva i socijalne skrbi iz Plana razvoja Osječko-baranjske županije za razdoblje do 2027. godine.</w:t>
      </w:r>
    </w:p>
    <w:p w14:paraId="1D8C6950" w14:textId="77777777" w:rsidR="00081263" w:rsidRPr="00271B6B" w:rsidRDefault="00081263" w:rsidP="00AF4FBD">
      <w:pPr>
        <w:spacing w:after="0" w:line="240" w:lineRule="auto"/>
        <w:contextualSpacing/>
        <w:jc w:val="both"/>
        <w:rPr>
          <w:rFonts w:ascii="Times New Roman" w:hAnsi="Times New Roman" w:cs="Times New Roman"/>
        </w:rPr>
      </w:pPr>
    </w:p>
    <w:p w14:paraId="03FC4A77" w14:textId="4ED09735" w:rsidR="006834FC" w:rsidRPr="00271B6B" w:rsidRDefault="00662C55" w:rsidP="002168D1">
      <w:pPr>
        <w:spacing w:after="0" w:line="240" w:lineRule="auto"/>
        <w:contextualSpacing/>
        <w:jc w:val="both"/>
        <w:rPr>
          <w:rFonts w:ascii="Times New Roman" w:eastAsia="Calibri" w:hAnsi="Times New Roman" w:cs="Times New Roman"/>
          <w:b/>
        </w:rPr>
      </w:pPr>
      <w:r w:rsidRPr="00271B6B">
        <w:rPr>
          <w:rFonts w:ascii="Times New Roman" w:eastAsia="Calibri" w:hAnsi="Times New Roman" w:cs="Times New Roman"/>
          <w:b/>
        </w:rPr>
        <w:tab/>
      </w:r>
      <w:r w:rsidR="006834FC" w:rsidRPr="00271B6B">
        <w:rPr>
          <w:rFonts w:ascii="Times New Roman" w:eastAsia="Calibri" w:hAnsi="Times New Roman" w:cs="Times New Roman"/>
          <w:b/>
        </w:rPr>
        <w:t xml:space="preserve">Posebni cilj 3. </w:t>
      </w:r>
    </w:p>
    <w:p w14:paraId="00C16A69" w14:textId="135AA8E0" w:rsidR="006834FC" w:rsidRPr="00271B6B" w:rsidRDefault="00662C55" w:rsidP="002168D1">
      <w:pPr>
        <w:spacing w:after="0" w:line="240" w:lineRule="auto"/>
        <w:contextualSpacing/>
        <w:jc w:val="both"/>
        <w:rPr>
          <w:rFonts w:ascii="Times New Roman" w:eastAsia="Calibri" w:hAnsi="Times New Roman" w:cs="Times New Roman"/>
          <w:i/>
          <w:iCs/>
        </w:rPr>
      </w:pPr>
      <w:r w:rsidRPr="00271B6B">
        <w:rPr>
          <w:rFonts w:ascii="Times New Roman" w:eastAsia="Calibri" w:hAnsi="Times New Roman" w:cs="Times New Roman"/>
          <w:i/>
          <w:iCs/>
        </w:rPr>
        <w:tab/>
      </w:r>
      <w:r w:rsidR="006834FC" w:rsidRPr="00271B6B">
        <w:rPr>
          <w:rFonts w:ascii="Times New Roman" w:eastAsia="Calibri" w:hAnsi="Times New Roman" w:cs="Times New Roman"/>
          <w:i/>
          <w:iCs/>
        </w:rPr>
        <w:t xml:space="preserve">Jačanje kapaciteta pružatelja socijalnih usluga i poticanje međusektorske suradnje na području </w:t>
      </w:r>
      <w:r w:rsidRPr="00271B6B">
        <w:rPr>
          <w:rFonts w:ascii="Times New Roman" w:eastAsia="Calibri" w:hAnsi="Times New Roman" w:cs="Times New Roman"/>
          <w:i/>
          <w:iCs/>
        </w:rPr>
        <w:tab/>
      </w:r>
      <w:r w:rsidR="006834FC" w:rsidRPr="00271B6B">
        <w:rPr>
          <w:rFonts w:ascii="Times New Roman" w:eastAsia="Calibri" w:hAnsi="Times New Roman" w:cs="Times New Roman"/>
          <w:i/>
          <w:iCs/>
        </w:rPr>
        <w:t xml:space="preserve">Osječko-baranjske županije </w:t>
      </w:r>
    </w:p>
    <w:p w14:paraId="4D30A890" w14:textId="77777777" w:rsidR="00937E19" w:rsidRPr="00271B6B" w:rsidRDefault="00937E19" w:rsidP="002168D1">
      <w:pPr>
        <w:spacing w:after="0" w:line="240" w:lineRule="auto"/>
        <w:contextualSpacing/>
        <w:jc w:val="both"/>
        <w:rPr>
          <w:rFonts w:ascii="Times New Roman" w:eastAsia="Calibri" w:hAnsi="Times New Roman" w:cs="Times New Roman"/>
          <w:i/>
          <w:iCs/>
        </w:rPr>
      </w:pPr>
    </w:p>
    <w:p w14:paraId="5C839239" w14:textId="180D509A" w:rsidR="00D32C05"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eastAsia="Calibri" w:hAnsi="Times New Roman" w:cs="Times New Roman"/>
        </w:rPr>
        <w:tab/>
      </w:r>
      <w:r w:rsidR="00D32C05" w:rsidRPr="00271B6B">
        <w:rPr>
          <w:rFonts w:ascii="Times New Roman" w:eastAsia="Calibri" w:hAnsi="Times New Roman" w:cs="Times New Roman"/>
        </w:rPr>
        <w:t>O</w:t>
      </w:r>
      <w:r w:rsidR="00AF4FBD" w:rsidRPr="00271B6B">
        <w:rPr>
          <w:rFonts w:ascii="Times New Roman" w:eastAsia="Calibri" w:hAnsi="Times New Roman" w:cs="Times New Roman"/>
        </w:rPr>
        <w:t>stvarivanje</w:t>
      </w:r>
      <w:r w:rsidR="00D32C05" w:rsidRPr="00271B6B">
        <w:rPr>
          <w:rFonts w:ascii="Times New Roman" w:eastAsia="Calibri" w:hAnsi="Times New Roman" w:cs="Times New Roman"/>
        </w:rPr>
        <w:t>m</w:t>
      </w:r>
      <w:r w:rsidR="00AF4FBD" w:rsidRPr="00271B6B">
        <w:rPr>
          <w:rFonts w:ascii="Times New Roman" w:eastAsia="Calibri" w:hAnsi="Times New Roman" w:cs="Times New Roman"/>
        </w:rPr>
        <w:t xml:space="preserve"> ovog</w:t>
      </w:r>
      <w:r w:rsidR="00662C55" w:rsidRPr="00271B6B">
        <w:rPr>
          <w:rFonts w:ascii="Times New Roman" w:eastAsia="Calibri" w:hAnsi="Times New Roman" w:cs="Times New Roman"/>
        </w:rPr>
        <w:t>a</w:t>
      </w:r>
      <w:r w:rsidR="00AF4FBD" w:rsidRPr="00271B6B">
        <w:rPr>
          <w:rFonts w:ascii="Times New Roman" w:eastAsia="Calibri" w:hAnsi="Times New Roman" w:cs="Times New Roman"/>
        </w:rPr>
        <w:t xml:space="preserve"> posebnog cilja </w:t>
      </w:r>
      <w:r w:rsidR="00440935" w:rsidRPr="00271B6B">
        <w:rPr>
          <w:rFonts w:ascii="Times New Roman" w:eastAsia="Calibri" w:hAnsi="Times New Roman" w:cs="Times New Roman"/>
        </w:rPr>
        <w:t>omogućava se i doprinosi realizaciji prethodno utvrđenih ciljeva. Nakon primijenjene metodologije jasna je potreba za međusektorskom suradnjom kako si se dovelo do što veće</w:t>
      </w:r>
      <w:r w:rsidR="001903E6" w:rsidRPr="00271B6B">
        <w:rPr>
          <w:rFonts w:ascii="Times New Roman" w:eastAsia="Calibri" w:hAnsi="Times New Roman" w:cs="Times New Roman"/>
        </w:rPr>
        <w:t>g</w:t>
      </w:r>
      <w:r w:rsidR="00440935" w:rsidRPr="00271B6B">
        <w:rPr>
          <w:rFonts w:ascii="Times New Roman" w:eastAsia="Calibri" w:hAnsi="Times New Roman" w:cs="Times New Roman"/>
        </w:rPr>
        <w:t xml:space="preserve"> </w:t>
      </w:r>
      <w:r w:rsidR="00870913" w:rsidRPr="00271B6B">
        <w:rPr>
          <w:rFonts w:ascii="Times New Roman" w:eastAsia="Calibri" w:hAnsi="Times New Roman" w:cs="Times New Roman"/>
        </w:rPr>
        <w:t>zad</w:t>
      </w:r>
      <w:r w:rsidR="00440935" w:rsidRPr="00271B6B">
        <w:rPr>
          <w:rFonts w:ascii="Times New Roman" w:eastAsia="Calibri" w:hAnsi="Times New Roman" w:cs="Times New Roman"/>
        </w:rPr>
        <w:t>ovoljenj</w:t>
      </w:r>
      <w:r w:rsidR="001903E6" w:rsidRPr="00271B6B">
        <w:rPr>
          <w:rFonts w:ascii="Times New Roman" w:eastAsia="Calibri" w:hAnsi="Times New Roman" w:cs="Times New Roman"/>
        </w:rPr>
        <w:t>a</w:t>
      </w:r>
      <w:r w:rsidR="00440935" w:rsidRPr="00271B6B">
        <w:rPr>
          <w:rFonts w:ascii="Times New Roman" w:eastAsia="Calibri" w:hAnsi="Times New Roman" w:cs="Times New Roman"/>
        </w:rPr>
        <w:t xml:space="preserve"> potreba građana</w:t>
      </w:r>
      <w:r w:rsidR="004C4D41" w:rsidRPr="00271B6B">
        <w:rPr>
          <w:rFonts w:ascii="Times New Roman" w:eastAsia="Calibri" w:hAnsi="Times New Roman" w:cs="Times New Roman"/>
        </w:rPr>
        <w:t>,</w:t>
      </w:r>
      <w:r w:rsidR="00440935" w:rsidRPr="00271B6B">
        <w:rPr>
          <w:rFonts w:ascii="Times New Roman" w:eastAsia="Calibri" w:hAnsi="Times New Roman" w:cs="Times New Roman"/>
        </w:rPr>
        <w:t xml:space="preserve"> a i kako bi se postavili novi, brži i efikasniji sustavi reagiranja na </w:t>
      </w:r>
      <w:r w:rsidR="00D32C05" w:rsidRPr="00271B6B">
        <w:rPr>
          <w:rFonts w:ascii="Times New Roman" w:eastAsia="Calibri" w:hAnsi="Times New Roman" w:cs="Times New Roman"/>
        </w:rPr>
        <w:t>njih</w:t>
      </w:r>
      <w:r w:rsidR="00440935" w:rsidRPr="00271B6B">
        <w:rPr>
          <w:rFonts w:ascii="Times New Roman" w:eastAsia="Calibri" w:hAnsi="Times New Roman" w:cs="Times New Roman"/>
        </w:rPr>
        <w:t>. Kroz ovaj cilj predviđenim mjerama i aktivnostima zagovarat će se promjene u zatečenim sustavima</w:t>
      </w:r>
      <w:r w:rsidR="004C4D41" w:rsidRPr="00271B6B">
        <w:rPr>
          <w:rFonts w:ascii="Times New Roman" w:eastAsia="Calibri" w:hAnsi="Times New Roman" w:cs="Times New Roman"/>
        </w:rPr>
        <w:t>,</w:t>
      </w:r>
      <w:r w:rsidR="00440935" w:rsidRPr="00271B6B">
        <w:rPr>
          <w:rFonts w:ascii="Times New Roman" w:eastAsia="Calibri" w:hAnsi="Times New Roman" w:cs="Times New Roman"/>
        </w:rPr>
        <w:t xml:space="preserve"> </w:t>
      </w:r>
      <w:r w:rsidR="00D32C05" w:rsidRPr="00271B6B">
        <w:rPr>
          <w:rFonts w:ascii="Times New Roman" w:eastAsia="Calibri" w:hAnsi="Times New Roman" w:cs="Times New Roman"/>
        </w:rPr>
        <w:t>kao</w:t>
      </w:r>
      <w:r w:rsidR="00440935" w:rsidRPr="00271B6B">
        <w:rPr>
          <w:rFonts w:ascii="Times New Roman" w:eastAsia="Calibri" w:hAnsi="Times New Roman" w:cs="Times New Roman"/>
        </w:rPr>
        <w:t xml:space="preserve"> i </w:t>
      </w:r>
      <w:r w:rsidR="001903E6" w:rsidRPr="00271B6B">
        <w:rPr>
          <w:rFonts w:ascii="Times New Roman" w:eastAsia="Calibri" w:hAnsi="Times New Roman" w:cs="Times New Roman"/>
        </w:rPr>
        <w:t xml:space="preserve">međusobna suradnja formalno odvojenih sustava i službi radi ustrojavanja integriranog pristupa u socijalnoj skrbi.  </w:t>
      </w:r>
      <w:r w:rsidR="00440935" w:rsidRPr="00271B6B">
        <w:rPr>
          <w:rFonts w:ascii="Times New Roman" w:eastAsia="Calibri" w:hAnsi="Times New Roman" w:cs="Times New Roman"/>
        </w:rPr>
        <w:t xml:space="preserve"> </w:t>
      </w:r>
    </w:p>
    <w:p w14:paraId="5EBF7613" w14:textId="77777777" w:rsidR="00937E19" w:rsidRPr="00271B6B" w:rsidRDefault="00937E19" w:rsidP="002168D1">
      <w:pPr>
        <w:spacing w:after="0" w:line="240" w:lineRule="auto"/>
        <w:contextualSpacing/>
        <w:jc w:val="both"/>
        <w:rPr>
          <w:rFonts w:ascii="Times New Roman" w:eastAsia="Calibri" w:hAnsi="Times New Roman" w:cs="Times New Roman"/>
        </w:rPr>
      </w:pPr>
    </w:p>
    <w:p w14:paraId="087856A1" w14:textId="13684528" w:rsidR="00AF4FBD" w:rsidRPr="00271B6B" w:rsidRDefault="00776D0E" w:rsidP="002168D1">
      <w:pPr>
        <w:spacing w:after="0" w:line="240" w:lineRule="auto"/>
        <w:contextualSpacing/>
        <w:jc w:val="both"/>
        <w:rPr>
          <w:rFonts w:ascii="Times New Roman" w:eastAsia="Calibri" w:hAnsi="Times New Roman" w:cs="Times New Roman"/>
        </w:rPr>
      </w:pPr>
      <w:r w:rsidRPr="00271B6B">
        <w:rPr>
          <w:rFonts w:ascii="Times New Roman" w:hAnsi="Times New Roman" w:cs="Times New Roman"/>
        </w:rPr>
        <w:tab/>
      </w:r>
      <w:r w:rsidR="00D32C05" w:rsidRPr="00271B6B">
        <w:rPr>
          <w:rFonts w:ascii="Times New Roman" w:hAnsi="Times New Roman" w:cs="Times New Roman"/>
        </w:rPr>
        <w:t xml:space="preserve">Kroz jačanje kapaciteta pružatelja socijalnih usluga i poticanje međusektorske suradnje na području Županije, ovim ciljem će se doprinijeti Posebnom cilju 3. Unaprjeđenje upravljanja socijalnim uslugama iz Nacionalnog plana razvoja socijalnih usluga za razdoblje od 2021. do 2027. godine, budući da će se osnažiti koordinacija i suradnja u planiranju i provedbi socijalnih usluga te omogućiti sustavu socijalne skrbi da postane </w:t>
      </w:r>
      <w:proofErr w:type="spellStart"/>
      <w:r w:rsidR="00D32C05" w:rsidRPr="00271B6B">
        <w:rPr>
          <w:rFonts w:ascii="Times New Roman" w:hAnsi="Times New Roman" w:cs="Times New Roman"/>
        </w:rPr>
        <w:t>responzivniji</w:t>
      </w:r>
      <w:proofErr w:type="spellEnd"/>
      <w:r w:rsidR="00D32C05" w:rsidRPr="00271B6B">
        <w:rPr>
          <w:rFonts w:ascii="Times New Roman" w:hAnsi="Times New Roman" w:cs="Times New Roman"/>
        </w:rPr>
        <w:t xml:space="preserve"> i efikasniji u odgovoru na potrebe ranjivih skupina u društvu. Provedba ovog cilja doprinijet će i provedbi Posebnog cilja 2. Razvoj i unaprjeđenje sustava zdravstva i socijalne skrbi iz Plana razvoja Osječko-baranjske županije za razdoblje do 2027. godine.</w:t>
      </w:r>
      <w:r w:rsidR="00440935" w:rsidRPr="00271B6B">
        <w:rPr>
          <w:rFonts w:ascii="Times New Roman" w:eastAsia="Calibri" w:hAnsi="Times New Roman" w:cs="Times New Roman"/>
        </w:rPr>
        <w:t xml:space="preserve"> </w:t>
      </w:r>
    </w:p>
    <w:p w14:paraId="1153F0E2" w14:textId="77777777" w:rsidR="006834FC" w:rsidRPr="00271B6B" w:rsidRDefault="006834FC" w:rsidP="002168D1">
      <w:pPr>
        <w:spacing w:line="240" w:lineRule="auto"/>
        <w:contextualSpacing/>
        <w:jc w:val="both"/>
        <w:rPr>
          <w:rFonts w:ascii="Times New Roman" w:hAnsi="Times New Roman" w:cs="Times New Roman"/>
        </w:rPr>
      </w:pPr>
    </w:p>
    <w:p w14:paraId="3E3619CB" w14:textId="2231C8DB" w:rsidR="007D0D72" w:rsidRPr="00271B6B" w:rsidRDefault="00776D0E" w:rsidP="0063665F">
      <w:pPr>
        <w:spacing w:line="240" w:lineRule="auto"/>
        <w:contextualSpacing/>
        <w:jc w:val="both"/>
        <w:rPr>
          <w:rFonts w:ascii="Times New Roman" w:hAnsi="Times New Roman" w:cs="Times New Roman"/>
        </w:rPr>
      </w:pPr>
      <w:r w:rsidRPr="00271B6B">
        <w:rPr>
          <w:rFonts w:ascii="Times New Roman" w:hAnsi="Times New Roman" w:cs="Times New Roman"/>
        </w:rPr>
        <w:tab/>
      </w:r>
      <w:r w:rsidR="002168D1" w:rsidRPr="00271B6B">
        <w:rPr>
          <w:rFonts w:ascii="Times New Roman" w:hAnsi="Times New Roman" w:cs="Times New Roman"/>
        </w:rPr>
        <w:t xml:space="preserve">U nastavku se iznose mjere i pripadajuće aktivnosti, indikatori kao i izvori financiranja mjera i aktivnosti razvrstani po definiranim posebnim ciljevima. </w:t>
      </w:r>
      <w:r w:rsidR="004261BF" w:rsidRPr="00271B6B">
        <w:rPr>
          <w:rFonts w:ascii="Times New Roman" w:hAnsi="Times New Roman" w:cs="Times New Roman"/>
        </w:rPr>
        <w:t xml:space="preserve">Predložene aktivnosti odnose se na jednu godinu provedbe, dok indikatori realizacije mjere na cijeli period primjene Socijalnog plana. </w:t>
      </w:r>
    </w:p>
    <w:p w14:paraId="78D6F2AE" w14:textId="77777777" w:rsidR="004261BF" w:rsidRPr="00271B6B" w:rsidRDefault="004261BF" w:rsidP="0063665F">
      <w:pPr>
        <w:spacing w:line="240" w:lineRule="auto"/>
        <w:contextualSpacing/>
        <w:jc w:val="both"/>
        <w:rPr>
          <w:rFonts w:ascii="Times New Roman" w:hAnsi="Times New Roman" w:cs="Times New Roman"/>
          <w:sz w:val="20"/>
          <w:szCs w:val="20"/>
        </w:rPr>
        <w:sectPr w:rsidR="004261BF" w:rsidRPr="00271B6B" w:rsidSect="0080444C">
          <w:pgSz w:w="11906" w:h="16838"/>
          <w:pgMar w:top="1417" w:right="1417" w:bottom="1417" w:left="1417" w:header="708" w:footer="708" w:gutter="0"/>
          <w:cols w:space="708"/>
          <w:docGrid w:linePitch="360"/>
        </w:sectPr>
      </w:pPr>
    </w:p>
    <w:tbl>
      <w:tblPr>
        <w:tblW w:w="14981" w:type="dxa"/>
        <w:tblInd w:w="-6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40"/>
        <w:gridCol w:w="2126"/>
        <w:gridCol w:w="2694"/>
        <w:gridCol w:w="2835"/>
        <w:gridCol w:w="5386"/>
      </w:tblGrid>
      <w:tr w:rsidR="007D0D72" w:rsidRPr="00271B6B" w14:paraId="4B2068A3" w14:textId="77777777" w:rsidTr="00222EC9">
        <w:trPr>
          <w:trHeight w:val="255"/>
        </w:trPr>
        <w:tc>
          <w:tcPr>
            <w:tcW w:w="14981" w:type="dxa"/>
            <w:gridSpan w:val="5"/>
          </w:tcPr>
          <w:p w14:paraId="22B2A9AB"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Posebni cilj 1. </w:t>
            </w:r>
          </w:p>
          <w:p w14:paraId="67087940" w14:textId="0870874F"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Povećanje dostupnosti socijalnih usluga na području Osječko-baranjske županije </w:t>
            </w:r>
          </w:p>
        </w:tc>
      </w:tr>
      <w:tr w:rsidR="007D0D72" w:rsidRPr="00271B6B" w14:paraId="46A8D8F1" w14:textId="77777777" w:rsidTr="00222EC9">
        <w:trPr>
          <w:trHeight w:val="240"/>
        </w:trPr>
        <w:tc>
          <w:tcPr>
            <w:tcW w:w="14981" w:type="dxa"/>
            <w:gridSpan w:val="5"/>
          </w:tcPr>
          <w:p w14:paraId="355B0DA2"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Pokazatelj ostvarenosti cilja 1</w:t>
            </w:r>
          </w:p>
          <w:p w14:paraId="0126C038" w14:textId="6003A9B4" w:rsidR="00FD3DFF" w:rsidRPr="00271B6B" w:rsidRDefault="00081263" w:rsidP="00BC10DB">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Udio korisnika obuhvaćenih razvijenim socijalni</w:t>
            </w:r>
            <w:r w:rsidR="00BC10DB" w:rsidRPr="00271B6B">
              <w:rPr>
                <w:rFonts w:ascii="Times New Roman" w:eastAsia="Calibri" w:hAnsi="Times New Roman" w:cs="Times New Roman"/>
                <w:b/>
                <w:sz w:val="20"/>
                <w:szCs w:val="20"/>
              </w:rPr>
              <w:t>m</w:t>
            </w:r>
            <w:r w:rsidRPr="00271B6B">
              <w:rPr>
                <w:rFonts w:ascii="Times New Roman" w:eastAsia="Calibri" w:hAnsi="Times New Roman" w:cs="Times New Roman"/>
                <w:b/>
                <w:sz w:val="20"/>
                <w:szCs w:val="20"/>
              </w:rPr>
              <w:t xml:space="preserve"> uslugama na području Osječko-baranjske županije </w:t>
            </w:r>
          </w:p>
        </w:tc>
      </w:tr>
      <w:tr w:rsidR="007D0D72" w:rsidRPr="00271B6B" w14:paraId="661CB586" w14:textId="77777777" w:rsidTr="00521EC1">
        <w:trPr>
          <w:trHeight w:val="435"/>
        </w:trPr>
        <w:tc>
          <w:tcPr>
            <w:tcW w:w="1940" w:type="dxa"/>
            <w:shd w:val="clear" w:color="auto" w:fill="BFBFBF"/>
          </w:tcPr>
          <w:p w14:paraId="5697830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1.1.</w:t>
            </w:r>
          </w:p>
        </w:tc>
        <w:tc>
          <w:tcPr>
            <w:tcW w:w="2126" w:type="dxa"/>
            <w:shd w:val="clear" w:color="auto" w:fill="BFBFBF"/>
          </w:tcPr>
          <w:p w14:paraId="0D8A4A96" w14:textId="07924D97" w:rsidR="00FD3DFF"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0D5C01F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1DC3E6F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F7FD50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1D611B" w:rsidRPr="00271B6B" w14:paraId="26937CA8" w14:textId="77777777" w:rsidTr="00521EC1">
        <w:trPr>
          <w:trHeight w:val="435"/>
        </w:trPr>
        <w:tc>
          <w:tcPr>
            <w:tcW w:w="1940" w:type="dxa"/>
            <w:vMerge w:val="restart"/>
          </w:tcPr>
          <w:p w14:paraId="766CCE3C" w14:textId="10C7E7DB"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dostupnosti socijalnih usluga za djecu s teškoćama u razvoju i težim oboljenjima </w:t>
            </w:r>
          </w:p>
          <w:p w14:paraId="4730DDF7"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p w14:paraId="38C02479"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126" w:type="dxa"/>
            <w:vMerge w:val="restart"/>
          </w:tcPr>
          <w:p w14:paraId="55DA9FF2" w14:textId="69D55A64" w:rsidR="007A7E5F" w:rsidRPr="00271B6B" w:rsidRDefault="007A7E5F" w:rsidP="007A7E5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60% pokrivenost razlike </w:t>
            </w:r>
          </w:p>
          <w:p w14:paraId="505D25C1" w14:textId="5F3E0868" w:rsidR="001D611B" w:rsidRPr="00271B6B" w:rsidRDefault="007A7E5F"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između broja djece u potrebi i broja djece koji koriste uslugu  </w:t>
            </w:r>
          </w:p>
          <w:p w14:paraId="207E353B" w14:textId="77777777" w:rsidR="001D611B" w:rsidRPr="00CC7A13" w:rsidRDefault="001D611B" w:rsidP="008D26BD">
            <w:pPr>
              <w:spacing w:after="0" w:line="240" w:lineRule="auto"/>
              <w:contextualSpacing/>
              <w:rPr>
                <w:rFonts w:ascii="Times New Roman" w:eastAsia="Calibri" w:hAnsi="Times New Roman" w:cs="Times New Roman"/>
                <w:sz w:val="10"/>
                <w:szCs w:val="10"/>
              </w:rPr>
            </w:pPr>
          </w:p>
          <w:p w14:paraId="5ED1488A" w14:textId="5E8A66D2" w:rsidR="001D611B" w:rsidRPr="00271B6B" w:rsidRDefault="00F95A8E"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Pokrenuta inicijativa za osnivanje Centra za rehabilitaciju </w:t>
            </w:r>
          </w:p>
          <w:p w14:paraId="7E97654B" w14:textId="77777777" w:rsidR="00F95A8E" w:rsidRDefault="00F95A8E" w:rsidP="008D26BD">
            <w:pPr>
              <w:spacing w:after="0" w:line="240" w:lineRule="auto"/>
              <w:contextualSpacing/>
              <w:rPr>
                <w:rFonts w:ascii="Times New Roman" w:eastAsia="Calibri" w:hAnsi="Times New Roman" w:cs="Times New Roman"/>
                <w:sz w:val="18"/>
                <w:szCs w:val="18"/>
              </w:rPr>
            </w:pPr>
          </w:p>
          <w:p w14:paraId="5A8D1762" w14:textId="77777777" w:rsidR="00CC7A13" w:rsidRPr="00271B6B" w:rsidRDefault="00CC7A13" w:rsidP="008D26BD">
            <w:pPr>
              <w:spacing w:after="0" w:line="240" w:lineRule="auto"/>
              <w:contextualSpacing/>
              <w:rPr>
                <w:rFonts w:ascii="Times New Roman" w:eastAsia="Calibri" w:hAnsi="Times New Roman" w:cs="Times New Roman"/>
                <w:sz w:val="18"/>
                <w:szCs w:val="18"/>
              </w:rPr>
            </w:pPr>
          </w:p>
          <w:p w14:paraId="2E671F97" w14:textId="579D8884" w:rsidR="008D2DE7" w:rsidRDefault="00F95A8E" w:rsidP="008D2DE7">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90% pokrivenost potrebe za podrškom djeci i obiteljima djece oboljelih od malignih bolesti</w:t>
            </w:r>
          </w:p>
          <w:p w14:paraId="5EF7D76C" w14:textId="77777777" w:rsidR="008D2DE7" w:rsidRPr="00C73DAF" w:rsidRDefault="008D2DE7" w:rsidP="008D2DE7">
            <w:pPr>
              <w:spacing w:after="0" w:line="240" w:lineRule="auto"/>
              <w:contextualSpacing/>
              <w:rPr>
                <w:rFonts w:ascii="Times New Roman" w:eastAsia="Calibri" w:hAnsi="Times New Roman" w:cs="Times New Roman"/>
                <w:sz w:val="18"/>
                <w:szCs w:val="18"/>
              </w:rPr>
            </w:pPr>
          </w:p>
          <w:p w14:paraId="1115FABD" w14:textId="4533A8C1" w:rsidR="00F95A8E" w:rsidRPr="00271B6B" w:rsidRDefault="008D2DE7" w:rsidP="008D2DE7">
            <w:pPr>
              <w:spacing w:after="0" w:line="240" w:lineRule="auto"/>
              <w:contextualSpacing/>
              <w:rPr>
                <w:rFonts w:ascii="Times New Roman" w:eastAsia="Calibri" w:hAnsi="Times New Roman" w:cs="Times New Roman"/>
                <w:sz w:val="18"/>
                <w:szCs w:val="18"/>
              </w:rPr>
            </w:pPr>
            <w:r w:rsidRPr="00C73DAF">
              <w:rPr>
                <w:rFonts w:ascii="Times New Roman" w:eastAsia="Calibri" w:hAnsi="Times New Roman" w:cs="Times New Roman"/>
                <w:sz w:val="18"/>
                <w:szCs w:val="18"/>
              </w:rPr>
              <w:t>Osnovana ustanova za pružanje socijalnih usluga</w:t>
            </w:r>
          </w:p>
          <w:p w14:paraId="3E440455" w14:textId="6F710EA2" w:rsidR="001D611B" w:rsidRPr="00271B6B" w:rsidRDefault="00FD3DFF" w:rsidP="008D26BD">
            <w:pPr>
              <w:spacing w:after="0" w:line="240" w:lineRule="auto"/>
              <w:contextualSpacing/>
              <w:rPr>
                <w:rFonts w:ascii="Times New Roman" w:eastAsia="Calibri" w:hAnsi="Times New Roman" w:cs="Times New Roman"/>
                <w:sz w:val="18"/>
                <w:szCs w:val="18"/>
              </w:rPr>
            </w:pPr>
            <w:r w:rsidRPr="00271B6B">
              <w:rPr>
                <w:rStyle w:val="Referencafusnote"/>
                <w:rFonts w:ascii="Times New Roman" w:eastAsia="Calibri" w:hAnsi="Times New Roman" w:cs="Times New Roman"/>
                <w:sz w:val="18"/>
                <w:szCs w:val="18"/>
              </w:rPr>
              <w:footnoteReference w:id="1"/>
            </w:r>
          </w:p>
        </w:tc>
        <w:tc>
          <w:tcPr>
            <w:tcW w:w="2694" w:type="dxa"/>
            <w:vMerge w:val="restart"/>
          </w:tcPr>
          <w:p w14:paraId="52670A91"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1.1.1.</w:t>
            </w:r>
          </w:p>
          <w:p w14:paraId="560D46C6" w14:textId="0C8116E0" w:rsidR="00FD3DFF" w:rsidRPr="00271B6B" w:rsidRDefault="001D611B" w:rsidP="00456A1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Povećati broj uputnica kroz Mrežu socijalnih usluga za ranu razvojnu podršku za 25 djece</w:t>
            </w:r>
          </w:p>
        </w:tc>
        <w:tc>
          <w:tcPr>
            <w:tcW w:w="2835" w:type="dxa"/>
            <w:vMerge w:val="restart"/>
          </w:tcPr>
          <w:p w14:paraId="5660FB8F"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619F90C9" w14:textId="77777777" w:rsidR="001D611B" w:rsidRPr="00CC7A13" w:rsidRDefault="001D611B" w:rsidP="007D0D72">
            <w:pPr>
              <w:spacing w:after="0" w:line="240" w:lineRule="auto"/>
              <w:contextualSpacing/>
              <w:rPr>
                <w:rFonts w:ascii="Times New Roman" w:eastAsia="Calibri" w:hAnsi="Times New Roman" w:cs="Times New Roman"/>
                <w:sz w:val="10"/>
                <w:szCs w:val="10"/>
              </w:rPr>
            </w:pPr>
          </w:p>
          <w:p w14:paraId="4182682E" w14:textId="4F6DB022"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tc>
        <w:tc>
          <w:tcPr>
            <w:tcW w:w="5386" w:type="dxa"/>
          </w:tcPr>
          <w:p w14:paraId="42E37B89"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E02B56B" w14:textId="77777777" w:rsidR="001D611B" w:rsidRPr="00CC7A13" w:rsidRDefault="001D611B" w:rsidP="007D0D72">
            <w:pPr>
              <w:spacing w:after="0" w:line="240" w:lineRule="auto"/>
              <w:contextualSpacing/>
              <w:jc w:val="both"/>
              <w:rPr>
                <w:rFonts w:ascii="Times New Roman" w:eastAsia="Calibri" w:hAnsi="Times New Roman" w:cs="Times New Roman"/>
                <w:sz w:val="10"/>
                <w:szCs w:val="10"/>
              </w:rPr>
            </w:pPr>
          </w:p>
          <w:p w14:paraId="2C0713E8" w14:textId="679804F2"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25 korisnika </w:t>
            </w:r>
          </w:p>
        </w:tc>
      </w:tr>
      <w:tr w:rsidR="001D611B" w:rsidRPr="00271B6B" w14:paraId="633783E3" w14:textId="77777777" w:rsidTr="00521EC1">
        <w:trPr>
          <w:trHeight w:val="255"/>
        </w:trPr>
        <w:tc>
          <w:tcPr>
            <w:tcW w:w="1940" w:type="dxa"/>
            <w:vMerge/>
          </w:tcPr>
          <w:p w14:paraId="0321F68D" w14:textId="26125615"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8FC3792" w14:textId="77777777" w:rsidR="001D611B" w:rsidRPr="00271B6B" w:rsidRDefault="001D611B" w:rsidP="008D26BD">
            <w:pPr>
              <w:spacing w:after="0" w:line="240" w:lineRule="auto"/>
              <w:contextualSpacing/>
              <w:rPr>
                <w:rFonts w:ascii="Times New Roman" w:eastAsia="Calibri" w:hAnsi="Times New Roman" w:cs="Times New Roman"/>
                <w:sz w:val="18"/>
                <w:szCs w:val="18"/>
              </w:rPr>
            </w:pPr>
          </w:p>
        </w:tc>
        <w:tc>
          <w:tcPr>
            <w:tcW w:w="2694" w:type="dxa"/>
            <w:vMerge/>
            <w:tcBorders>
              <w:top w:val="nil"/>
            </w:tcBorders>
          </w:tcPr>
          <w:p w14:paraId="0EECA64C"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27B47C51"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5386" w:type="dxa"/>
          </w:tcPr>
          <w:p w14:paraId="13C76342" w14:textId="4F5748D8"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1D611B" w:rsidRPr="00271B6B" w14:paraId="26C02449" w14:textId="77777777" w:rsidTr="00521EC1">
        <w:trPr>
          <w:trHeight w:val="435"/>
        </w:trPr>
        <w:tc>
          <w:tcPr>
            <w:tcW w:w="1940" w:type="dxa"/>
            <w:vMerge/>
          </w:tcPr>
          <w:p w14:paraId="63CB7C0C"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062B75F" w14:textId="77777777" w:rsidR="001D611B" w:rsidRPr="00271B6B" w:rsidRDefault="001D611B"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36217747"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1.1.2.</w:t>
            </w:r>
          </w:p>
          <w:p w14:paraId="3CE9A860" w14:textId="49E1BA24" w:rsidR="001D611B" w:rsidRPr="00271B6B" w:rsidRDefault="001D611B" w:rsidP="00456A1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usluge poludnevnog boravka u jedinicama lokalne samouprave za 30 djece</w:t>
            </w:r>
          </w:p>
        </w:tc>
        <w:tc>
          <w:tcPr>
            <w:tcW w:w="2835" w:type="dxa"/>
            <w:vMerge w:val="restart"/>
          </w:tcPr>
          <w:p w14:paraId="58F6AD3A" w14:textId="36D61EF0" w:rsidR="001D611B"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p w14:paraId="0A605E5E" w14:textId="77777777" w:rsidR="001D611B" w:rsidRPr="00CC7A13" w:rsidRDefault="001D611B" w:rsidP="0017160A">
            <w:pPr>
              <w:spacing w:after="0" w:line="240" w:lineRule="auto"/>
              <w:contextualSpacing/>
              <w:rPr>
                <w:rFonts w:ascii="Times New Roman" w:eastAsia="Calibri" w:hAnsi="Times New Roman" w:cs="Times New Roman"/>
                <w:sz w:val="10"/>
                <w:szCs w:val="10"/>
              </w:rPr>
            </w:pPr>
          </w:p>
          <w:p w14:paraId="6AED2C96" w14:textId="77777777" w:rsidR="001D611B"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27D45BCC" w14:textId="77777777" w:rsidR="001D611B" w:rsidRPr="00CC7A13" w:rsidRDefault="001D611B" w:rsidP="0017160A">
            <w:pPr>
              <w:spacing w:after="0" w:line="240" w:lineRule="auto"/>
              <w:contextualSpacing/>
              <w:rPr>
                <w:rFonts w:ascii="Times New Roman" w:eastAsia="Calibri" w:hAnsi="Times New Roman" w:cs="Times New Roman"/>
                <w:sz w:val="10"/>
                <w:szCs w:val="10"/>
              </w:rPr>
            </w:pPr>
          </w:p>
          <w:p w14:paraId="18D26AC4" w14:textId="7BC34027" w:rsidR="00C97BCC"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405A5D9D"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5C638A2" w14:textId="77777777" w:rsidR="001D611B" w:rsidRPr="00CC25DE" w:rsidRDefault="001D611B" w:rsidP="007D0D72">
            <w:pPr>
              <w:spacing w:after="0" w:line="240" w:lineRule="auto"/>
              <w:contextualSpacing/>
              <w:jc w:val="both"/>
              <w:rPr>
                <w:rFonts w:ascii="Times New Roman" w:eastAsia="Calibri" w:hAnsi="Times New Roman" w:cs="Times New Roman"/>
                <w:sz w:val="8"/>
                <w:szCs w:val="8"/>
              </w:rPr>
            </w:pPr>
          </w:p>
          <w:p w14:paraId="5B56A9E2" w14:textId="4F4A32D6"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20 korisnika </w:t>
            </w:r>
          </w:p>
        </w:tc>
      </w:tr>
      <w:tr w:rsidR="001D611B" w:rsidRPr="00271B6B" w14:paraId="1E211EA4" w14:textId="77777777" w:rsidTr="00521EC1">
        <w:trPr>
          <w:trHeight w:val="240"/>
        </w:trPr>
        <w:tc>
          <w:tcPr>
            <w:tcW w:w="1940" w:type="dxa"/>
            <w:vMerge/>
          </w:tcPr>
          <w:p w14:paraId="343CCE8D"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1BCCBC62"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tcPr>
          <w:p w14:paraId="1863C82E"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835" w:type="dxa"/>
            <w:vMerge/>
          </w:tcPr>
          <w:p w14:paraId="4703589D" w14:textId="77777777" w:rsidR="001D611B" w:rsidRPr="00271B6B" w:rsidRDefault="001D611B" w:rsidP="0017160A">
            <w:pPr>
              <w:spacing w:after="0" w:line="240" w:lineRule="auto"/>
              <w:contextualSpacing/>
              <w:rPr>
                <w:rFonts w:ascii="Times New Roman" w:eastAsia="Calibri" w:hAnsi="Times New Roman" w:cs="Times New Roman"/>
                <w:b/>
                <w:sz w:val="18"/>
                <w:szCs w:val="18"/>
              </w:rPr>
            </w:pPr>
          </w:p>
        </w:tc>
        <w:tc>
          <w:tcPr>
            <w:tcW w:w="5386" w:type="dxa"/>
          </w:tcPr>
          <w:p w14:paraId="666B58F2"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591E85D" w14:textId="77777777" w:rsidR="001D611B" w:rsidRPr="00CC7A13" w:rsidRDefault="001D611B" w:rsidP="007D0D72">
            <w:pPr>
              <w:spacing w:after="0" w:line="240" w:lineRule="auto"/>
              <w:contextualSpacing/>
              <w:jc w:val="both"/>
              <w:rPr>
                <w:rFonts w:ascii="Times New Roman" w:eastAsia="Calibri" w:hAnsi="Times New Roman" w:cs="Times New Roman"/>
                <w:sz w:val="10"/>
                <w:szCs w:val="10"/>
              </w:rPr>
            </w:pPr>
          </w:p>
          <w:p w14:paraId="3F403AEB"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tc>
      </w:tr>
      <w:tr w:rsidR="001D611B" w:rsidRPr="00271B6B" w14:paraId="1D8622E9" w14:textId="77777777" w:rsidTr="00521EC1">
        <w:trPr>
          <w:trHeight w:val="495"/>
        </w:trPr>
        <w:tc>
          <w:tcPr>
            <w:tcW w:w="1940" w:type="dxa"/>
            <w:vMerge/>
          </w:tcPr>
          <w:p w14:paraId="77A1482D"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015AD4F2"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val="restart"/>
          </w:tcPr>
          <w:p w14:paraId="14A7FF4A"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1.1.3.</w:t>
            </w:r>
          </w:p>
          <w:p w14:paraId="6872F160" w14:textId="727DF5C2" w:rsidR="001D611B" w:rsidRPr="00271B6B" w:rsidRDefault="001D611B" w:rsidP="00EB7B1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Razvijati usluge psihosocijalnog savjetovanja za 100 djece i roditelja </w:t>
            </w:r>
          </w:p>
          <w:p w14:paraId="7C3B5034" w14:textId="73AEC60D" w:rsidR="001D611B" w:rsidRPr="00271B6B" w:rsidRDefault="001D611B" w:rsidP="00CE6C23">
            <w:pPr>
              <w:spacing w:after="0" w:line="240" w:lineRule="auto"/>
              <w:contextualSpacing/>
              <w:rPr>
                <w:rFonts w:ascii="Times New Roman" w:eastAsia="Calibri" w:hAnsi="Times New Roman" w:cs="Times New Roman"/>
                <w:b/>
                <w:sz w:val="18"/>
                <w:szCs w:val="18"/>
              </w:rPr>
            </w:pPr>
          </w:p>
        </w:tc>
        <w:tc>
          <w:tcPr>
            <w:tcW w:w="2835" w:type="dxa"/>
            <w:vMerge w:val="restart"/>
          </w:tcPr>
          <w:p w14:paraId="0A80CB40" w14:textId="7713DD7E" w:rsidR="001D611B" w:rsidRPr="00271B6B" w:rsidRDefault="00F95A8E"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Obiteljski centar </w:t>
            </w:r>
          </w:p>
          <w:p w14:paraId="0A0204C9" w14:textId="77777777" w:rsidR="001D611B" w:rsidRPr="00CC7A13" w:rsidRDefault="001D611B" w:rsidP="0017160A">
            <w:pPr>
              <w:spacing w:after="0" w:line="240" w:lineRule="auto"/>
              <w:contextualSpacing/>
              <w:rPr>
                <w:rFonts w:ascii="Times New Roman" w:eastAsia="Calibri" w:hAnsi="Times New Roman" w:cs="Times New Roman"/>
                <w:sz w:val="10"/>
                <w:szCs w:val="10"/>
              </w:rPr>
            </w:pPr>
          </w:p>
          <w:p w14:paraId="0A7E3EC8" w14:textId="3E0AE51D" w:rsidR="001D611B"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p w14:paraId="283B3522" w14:textId="77777777" w:rsidR="001D611B" w:rsidRPr="00CC7A13" w:rsidRDefault="001D611B" w:rsidP="0017160A">
            <w:pPr>
              <w:spacing w:after="0" w:line="240" w:lineRule="auto"/>
              <w:contextualSpacing/>
              <w:rPr>
                <w:rFonts w:ascii="Times New Roman" w:eastAsia="Calibri" w:hAnsi="Times New Roman" w:cs="Times New Roman"/>
                <w:sz w:val="10"/>
                <w:szCs w:val="10"/>
              </w:rPr>
            </w:pPr>
          </w:p>
          <w:p w14:paraId="50251DCA" w14:textId="77777777" w:rsidR="001D611B" w:rsidRPr="00271B6B"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3AF4A154" w14:textId="77777777" w:rsidR="00F95A8E" w:rsidRPr="00CC7A13" w:rsidRDefault="00F95A8E" w:rsidP="0017160A">
            <w:pPr>
              <w:spacing w:after="0" w:line="240" w:lineRule="auto"/>
              <w:contextualSpacing/>
              <w:rPr>
                <w:rFonts w:ascii="Times New Roman" w:eastAsia="Calibri" w:hAnsi="Times New Roman" w:cs="Times New Roman"/>
                <w:sz w:val="10"/>
                <w:szCs w:val="10"/>
              </w:rPr>
            </w:pPr>
          </w:p>
          <w:p w14:paraId="55DDF047" w14:textId="77777777" w:rsidR="00F95A8E" w:rsidRPr="00271B6B" w:rsidRDefault="00F95A8E"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43EF3A0F" w14:textId="77777777" w:rsidR="00F95A8E" w:rsidRPr="00CC7A13" w:rsidRDefault="00F95A8E" w:rsidP="0017160A">
            <w:pPr>
              <w:spacing w:after="0" w:line="240" w:lineRule="auto"/>
              <w:contextualSpacing/>
              <w:rPr>
                <w:rFonts w:ascii="Times New Roman" w:eastAsia="Calibri" w:hAnsi="Times New Roman" w:cs="Times New Roman"/>
                <w:sz w:val="10"/>
                <w:szCs w:val="10"/>
              </w:rPr>
            </w:pPr>
          </w:p>
          <w:p w14:paraId="02720EDB" w14:textId="6EA99B99" w:rsidR="00C97BCC" w:rsidRPr="009E1521" w:rsidRDefault="00F95A8E"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6CB08F31"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C724E60" w14:textId="77777777" w:rsidR="001D611B" w:rsidRPr="00CC7A13" w:rsidRDefault="001D611B" w:rsidP="007D0D72">
            <w:pPr>
              <w:spacing w:after="0" w:line="240" w:lineRule="auto"/>
              <w:contextualSpacing/>
              <w:jc w:val="both"/>
              <w:rPr>
                <w:rFonts w:ascii="Times New Roman" w:eastAsia="Calibri" w:hAnsi="Times New Roman" w:cs="Times New Roman"/>
                <w:sz w:val="10"/>
                <w:szCs w:val="10"/>
              </w:rPr>
            </w:pPr>
          </w:p>
          <w:p w14:paraId="5835A84B" w14:textId="7AB4DA61"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30 korisnika </w:t>
            </w:r>
          </w:p>
        </w:tc>
      </w:tr>
      <w:tr w:rsidR="001D611B" w:rsidRPr="00271B6B" w14:paraId="3ABE44C5" w14:textId="77777777" w:rsidTr="00521EC1">
        <w:trPr>
          <w:trHeight w:val="494"/>
        </w:trPr>
        <w:tc>
          <w:tcPr>
            <w:tcW w:w="1940" w:type="dxa"/>
            <w:vMerge/>
          </w:tcPr>
          <w:p w14:paraId="3DF5FA12" w14:textId="3E57A8B0"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20874B93"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tcPr>
          <w:p w14:paraId="016B0160"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0120717B" w14:textId="77777777" w:rsidR="001D611B" w:rsidRPr="00271B6B" w:rsidRDefault="001D611B" w:rsidP="0017160A">
            <w:pPr>
              <w:spacing w:after="0" w:line="240" w:lineRule="auto"/>
              <w:contextualSpacing/>
              <w:rPr>
                <w:rFonts w:ascii="Times New Roman" w:eastAsia="Calibri" w:hAnsi="Times New Roman" w:cs="Times New Roman"/>
                <w:b/>
                <w:sz w:val="18"/>
                <w:szCs w:val="18"/>
              </w:rPr>
            </w:pPr>
          </w:p>
        </w:tc>
        <w:tc>
          <w:tcPr>
            <w:tcW w:w="5386" w:type="dxa"/>
            <w:shd w:val="clear" w:color="auto" w:fill="auto"/>
          </w:tcPr>
          <w:p w14:paraId="4776288E"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AFEB5B7" w14:textId="77777777" w:rsidR="001D611B" w:rsidRPr="00CC7A13" w:rsidRDefault="001D611B" w:rsidP="007D0D72">
            <w:pPr>
              <w:spacing w:after="0" w:line="240" w:lineRule="auto"/>
              <w:contextualSpacing/>
              <w:jc w:val="both"/>
              <w:rPr>
                <w:rFonts w:ascii="Times New Roman" w:eastAsia="Calibri" w:hAnsi="Times New Roman" w:cs="Times New Roman"/>
                <w:sz w:val="10"/>
                <w:szCs w:val="10"/>
              </w:rPr>
            </w:pPr>
          </w:p>
          <w:p w14:paraId="388DF710"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2F3E13FC" w14:textId="77777777" w:rsidR="001D611B" w:rsidRPr="00CC7A13" w:rsidRDefault="001D611B" w:rsidP="007D0D72">
            <w:pPr>
              <w:spacing w:after="0" w:line="240" w:lineRule="auto"/>
              <w:contextualSpacing/>
              <w:jc w:val="both"/>
              <w:rPr>
                <w:rFonts w:ascii="Times New Roman" w:eastAsia="Calibri" w:hAnsi="Times New Roman" w:cs="Times New Roman"/>
                <w:sz w:val="10"/>
                <w:szCs w:val="10"/>
              </w:rPr>
            </w:pPr>
          </w:p>
          <w:p w14:paraId="7B917433"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73463D5E" w14:textId="77777777" w:rsidR="001D611B" w:rsidRPr="00CC7A13" w:rsidRDefault="001D611B" w:rsidP="007D0D72">
            <w:pPr>
              <w:spacing w:after="0" w:line="240" w:lineRule="auto"/>
              <w:contextualSpacing/>
              <w:jc w:val="both"/>
              <w:rPr>
                <w:rFonts w:ascii="Times New Roman" w:eastAsia="Calibri" w:hAnsi="Times New Roman" w:cs="Times New Roman"/>
                <w:sz w:val="10"/>
                <w:szCs w:val="10"/>
              </w:rPr>
            </w:pPr>
          </w:p>
          <w:p w14:paraId="54AE389A" w14:textId="42187BC6"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tc>
      </w:tr>
      <w:tr w:rsidR="001D611B" w:rsidRPr="00271B6B" w14:paraId="1E88565F" w14:textId="77777777" w:rsidTr="00521EC1">
        <w:trPr>
          <w:trHeight w:val="334"/>
        </w:trPr>
        <w:tc>
          <w:tcPr>
            <w:tcW w:w="1940" w:type="dxa"/>
            <w:vMerge/>
          </w:tcPr>
          <w:p w14:paraId="30611C79" w14:textId="1623B793"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188E1ECF"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val="restart"/>
          </w:tcPr>
          <w:p w14:paraId="1F409E4D"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1.1.4.</w:t>
            </w:r>
          </w:p>
          <w:p w14:paraId="3169CA41" w14:textId="04E8B663" w:rsidR="00FD3DFF" w:rsidRPr="00271B6B" w:rsidRDefault="001D611B" w:rsidP="00F95A8E">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Zagovaranje osnivanja Centra za rehabilitaciju za pružanje socijalnih usluga </w:t>
            </w:r>
          </w:p>
        </w:tc>
        <w:tc>
          <w:tcPr>
            <w:tcW w:w="2835" w:type="dxa"/>
            <w:vMerge w:val="restart"/>
          </w:tcPr>
          <w:p w14:paraId="5F19307E" w14:textId="77777777" w:rsidR="001D611B" w:rsidRPr="00271B6B" w:rsidRDefault="001D611B" w:rsidP="0017160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Osječko-baranjska županija </w:t>
            </w:r>
          </w:p>
          <w:p w14:paraId="64662EFB" w14:textId="77777777" w:rsidR="001D611B" w:rsidRPr="00271B6B" w:rsidRDefault="001D611B" w:rsidP="0017160A">
            <w:pPr>
              <w:spacing w:after="0" w:line="240" w:lineRule="auto"/>
              <w:contextualSpacing/>
              <w:rPr>
                <w:rFonts w:ascii="Times New Roman" w:eastAsia="Calibri" w:hAnsi="Times New Roman" w:cs="Times New Roman"/>
                <w:bCs/>
                <w:sz w:val="18"/>
                <w:szCs w:val="18"/>
              </w:rPr>
            </w:pPr>
          </w:p>
          <w:p w14:paraId="4280EBF7" w14:textId="43045E6E" w:rsidR="001D611B" w:rsidRPr="00271B6B" w:rsidRDefault="001D611B" w:rsidP="0017160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tc>
        <w:tc>
          <w:tcPr>
            <w:tcW w:w="5386" w:type="dxa"/>
          </w:tcPr>
          <w:p w14:paraId="66E94017"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E129AB2" w14:textId="77777777" w:rsidR="001D611B" w:rsidRPr="00271B6B" w:rsidRDefault="001D611B" w:rsidP="007D0D72">
            <w:pPr>
              <w:spacing w:after="0" w:line="240" w:lineRule="auto"/>
              <w:contextualSpacing/>
              <w:jc w:val="both"/>
              <w:rPr>
                <w:rFonts w:ascii="Times New Roman" w:eastAsia="Calibri" w:hAnsi="Times New Roman" w:cs="Times New Roman"/>
                <w:sz w:val="18"/>
                <w:szCs w:val="18"/>
              </w:rPr>
            </w:pPr>
          </w:p>
          <w:p w14:paraId="1D4C98A3" w14:textId="3AC58E4F"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1D611B" w:rsidRPr="00271B6B" w14:paraId="154E363B" w14:textId="77777777" w:rsidTr="00CC7A13">
        <w:trPr>
          <w:trHeight w:val="196"/>
        </w:trPr>
        <w:tc>
          <w:tcPr>
            <w:tcW w:w="1940" w:type="dxa"/>
            <w:vMerge/>
          </w:tcPr>
          <w:p w14:paraId="6F6633FB"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3EE50A3D"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tcPr>
          <w:p w14:paraId="73C688EB"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p>
        </w:tc>
        <w:tc>
          <w:tcPr>
            <w:tcW w:w="2835" w:type="dxa"/>
            <w:vMerge/>
          </w:tcPr>
          <w:p w14:paraId="227F9982" w14:textId="77777777" w:rsidR="001D611B" w:rsidRPr="00271B6B" w:rsidRDefault="001D611B" w:rsidP="0017160A">
            <w:pPr>
              <w:spacing w:after="0" w:line="240" w:lineRule="auto"/>
              <w:contextualSpacing/>
              <w:rPr>
                <w:rFonts w:ascii="Times New Roman" w:eastAsia="Calibri" w:hAnsi="Times New Roman" w:cs="Times New Roman"/>
                <w:b/>
                <w:sz w:val="18"/>
                <w:szCs w:val="18"/>
              </w:rPr>
            </w:pPr>
          </w:p>
        </w:tc>
        <w:tc>
          <w:tcPr>
            <w:tcW w:w="5386" w:type="dxa"/>
          </w:tcPr>
          <w:p w14:paraId="72E6A4D3" w14:textId="12B73C40" w:rsidR="001D611B" w:rsidRPr="00271B6B" w:rsidRDefault="001D611B" w:rsidP="001F56B7">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1D611B" w:rsidRPr="00271B6B" w14:paraId="6829F3E2" w14:textId="77777777" w:rsidTr="00521EC1">
        <w:trPr>
          <w:trHeight w:val="236"/>
        </w:trPr>
        <w:tc>
          <w:tcPr>
            <w:tcW w:w="1940" w:type="dxa"/>
            <w:vMerge/>
          </w:tcPr>
          <w:p w14:paraId="22B171EA"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0C6BD216"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val="restart"/>
          </w:tcPr>
          <w:p w14:paraId="65274DE4"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1.1.5.</w:t>
            </w:r>
          </w:p>
          <w:p w14:paraId="2004E540" w14:textId="45D8DA8E" w:rsidR="00B30D0C" w:rsidRDefault="001D611B" w:rsidP="001F56B7">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sredstva za psihosocijalnu podršku za 2</w:t>
            </w:r>
            <w:r w:rsidR="001F56B7"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 xml:space="preserve"> obitelji djece i djecu oboljelu od malignih bolesti </w:t>
            </w:r>
          </w:p>
          <w:p w14:paraId="1303C9C6" w14:textId="77777777" w:rsidR="00C73DAF" w:rsidRPr="00C73DAF" w:rsidRDefault="00C73DAF" w:rsidP="001F56B7">
            <w:pPr>
              <w:spacing w:after="0" w:line="240" w:lineRule="auto"/>
              <w:contextualSpacing/>
              <w:rPr>
                <w:rFonts w:ascii="Times New Roman" w:eastAsia="Calibri" w:hAnsi="Times New Roman" w:cs="Times New Roman"/>
                <w:sz w:val="14"/>
                <w:szCs w:val="14"/>
              </w:rPr>
            </w:pPr>
          </w:p>
          <w:p w14:paraId="22AAC46A" w14:textId="7477C84D" w:rsidR="00CC7A13" w:rsidRPr="00CC7A13" w:rsidRDefault="00C6259E" w:rsidP="001F56B7">
            <w:pPr>
              <w:spacing w:after="0" w:line="240" w:lineRule="auto"/>
              <w:contextualSpacing/>
              <w:rPr>
                <w:rFonts w:ascii="Times New Roman" w:eastAsia="Calibri" w:hAnsi="Times New Roman" w:cs="Times New Roman"/>
                <w:sz w:val="10"/>
                <w:szCs w:val="10"/>
              </w:rPr>
            </w:pPr>
            <w:r>
              <w:rPr>
                <w:rFonts w:ascii="Times New Roman" w:eastAsia="Calibri" w:hAnsi="Times New Roman" w:cs="Times New Roman"/>
                <w:sz w:val="10"/>
                <w:szCs w:val="10"/>
              </w:rPr>
              <w:pict w14:anchorId="324C1AB9">
                <v:rect id="_x0000_i1025" style="width:0;height:1.5pt" o:hralign="center" o:hrstd="t" o:hr="t" fillcolor="#a0a0a0" stroked="f"/>
              </w:pict>
            </w:r>
          </w:p>
          <w:p w14:paraId="76DB811E" w14:textId="77777777" w:rsidR="00B30D0C" w:rsidRPr="00C73DAF" w:rsidRDefault="00B30D0C" w:rsidP="00B30D0C">
            <w:pPr>
              <w:spacing w:after="0" w:line="240" w:lineRule="auto"/>
              <w:contextualSpacing/>
              <w:rPr>
                <w:rFonts w:ascii="Times New Roman" w:eastAsia="Calibri" w:hAnsi="Times New Roman" w:cs="Times New Roman"/>
                <w:sz w:val="18"/>
                <w:szCs w:val="18"/>
              </w:rPr>
            </w:pPr>
            <w:r w:rsidRPr="00C73DAF">
              <w:rPr>
                <w:rFonts w:ascii="Times New Roman" w:eastAsia="Calibri" w:hAnsi="Times New Roman" w:cs="Times New Roman"/>
                <w:sz w:val="18"/>
                <w:szCs w:val="18"/>
              </w:rPr>
              <w:t>Aktivnost 1.1.6.</w:t>
            </w:r>
          </w:p>
          <w:p w14:paraId="1F6752B0" w14:textId="15869D97" w:rsidR="00B30D0C" w:rsidRPr="00CC7A13" w:rsidRDefault="00B30D0C" w:rsidP="001F56B7">
            <w:pPr>
              <w:spacing w:after="0" w:line="240" w:lineRule="auto"/>
              <w:contextualSpacing/>
              <w:rPr>
                <w:rFonts w:ascii="Times New Roman" w:eastAsia="Calibri" w:hAnsi="Times New Roman" w:cs="Times New Roman"/>
                <w:color w:val="FF0000"/>
                <w:sz w:val="18"/>
                <w:szCs w:val="18"/>
              </w:rPr>
            </w:pPr>
            <w:r w:rsidRPr="00C73DAF">
              <w:rPr>
                <w:rFonts w:ascii="Times New Roman" w:eastAsia="Calibri" w:hAnsi="Times New Roman" w:cs="Times New Roman"/>
                <w:sz w:val="18"/>
                <w:szCs w:val="18"/>
              </w:rPr>
              <w:t>Osnivanje ustanove za pružanje socijalnih usluga</w:t>
            </w:r>
          </w:p>
        </w:tc>
        <w:tc>
          <w:tcPr>
            <w:tcW w:w="2835" w:type="dxa"/>
            <w:vMerge w:val="restart"/>
          </w:tcPr>
          <w:p w14:paraId="408617FD" w14:textId="77777777" w:rsidR="00B30D0C" w:rsidRDefault="001D611B"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542EDBAF" w14:textId="77777777" w:rsidR="00B30D0C" w:rsidRDefault="00B30D0C" w:rsidP="0017160A">
            <w:pPr>
              <w:spacing w:after="0" w:line="240" w:lineRule="auto"/>
              <w:contextualSpacing/>
              <w:rPr>
                <w:rFonts w:ascii="Times New Roman" w:eastAsia="Calibri" w:hAnsi="Times New Roman" w:cs="Times New Roman"/>
                <w:sz w:val="18"/>
                <w:szCs w:val="18"/>
              </w:rPr>
            </w:pPr>
          </w:p>
          <w:p w14:paraId="5B5185E7" w14:textId="77777777" w:rsidR="00B30D0C" w:rsidRDefault="00B30D0C" w:rsidP="0017160A">
            <w:pPr>
              <w:spacing w:after="0" w:line="240" w:lineRule="auto"/>
              <w:contextualSpacing/>
              <w:rPr>
                <w:rFonts w:ascii="Times New Roman" w:eastAsia="Calibri" w:hAnsi="Times New Roman" w:cs="Times New Roman"/>
                <w:sz w:val="18"/>
                <w:szCs w:val="18"/>
              </w:rPr>
            </w:pPr>
          </w:p>
          <w:p w14:paraId="24EB44A6" w14:textId="77777777" w:rsidR="00B30D0C" w:rsidRDefault="00B30D0C" w:rsidP="0017160A">
            <w:pPr>
              <w:spacing w:after="0" w:line="240" w:lineRule="auto"/>
              <w:contextualSpacing/>
              <w:rPr>
                <w:rFonts w:ascii="Times New Roman" w:eastAsia="Calibri" w:hAnsi="Times New Roman" w:cs="Times New Roman"/>
                <w:sz w:val="18"/>
                <w:szCs w:val="18"/>
              </w:rPr>
            </w:pPr>
          </w:p>
          <w:p w14:paraId="79EAE325" w14:textId="77777777" w:rsidR="00B30D0C" w:rsidRPr="00C73DAF" w:rsidRDefault="00B30D0C" w:rsidP="0017160A">
            <w:pPr>
              <w:spacing w:after="0" w:line="240" w:lineRule="auto"/>
              <w:contextualSpacing/>
              <w:rPr>
                <w:rFonts w:ascii="Times New Roman" w:eastAsia="Calibri" w:hAnsi="Times New Roman" w:cs="Times New Roman"/>
                <w:sz w:val="10"/>
                <w:szCs w:val="10"/>
              </w:rPr>
            </w:pPr>
          </w:p>
          <w:p w14:paraId="18EF32D0" w14:textId="77777777" w:rsidR="00CC7A13" w:rsidRDefault="00CC7A13" w:rsidP="0017160A">
            <w:pPr>
              <w:spacing w:after="0" w:line="240" w:lineRule="auto"/>
              <w:contextualSpacing/>
              <w:rPr>
                <w:rFonts w:ascii="Times New Roman" w:eastAsia="Calibri" w:hAnsi="Times New Roman" w:cs="Times New Roman"/>
                <w:sz w:val="10"/>
                <w:szCs w:val="10"/>
              </w:rPr>
            </w:pPr>
          </w:p>
          <w:p w14:paraId="760D07E7" w14:textId="77777777" w:rsidR="00C73DAF" w:rsidRDefault="00C73DAF" w:rsidP="0017160A">
            <w:pPr>
              <w:spacing w:after="0" w:line="240" w:lineRule="auto"/>
              <w:contextualSpacing/>
              <w:rPr>
                <w:rFonts w:ascii="Times New Roman" w:eastAsia="Calibri" w:hAnsi="Times New Roman" w:cs="Times New Roman"/>
                <w:sz w:val="10"/>
                <w:szCs w:val="10"/>
              </w:rPr>
            </w:pPr>
          </w:p>
          <w:p w14:paraId="39FED445" w14:textId="06B30F1A" w:rsidR="00CC7A13" w:rsidRPr="00CC7A13" w:rsidRDefault="00C6259E" w:rsidP="0017160A">
            <w:pPr>
              <w:spacing w:after="0" w:line="240" w:lineRule="auto"/>
              <w:contextualSpacing/>
              <w:rPr>
                <w:rFonts w:ascii="Times New Roman" w:eastAsia="Calibri" w:hAnsi="Times New Roman" w:cs="Times New Roman"/>
                <w:sz w:val="10"/>
                <w:szCs w:val="10"/>
              </w:rPr>
            </w:pPr>
            <w:r>
              <w:rPr>
                <w:rFonts w:ascii="Times New Roman" w:eastAsia="Calibri" w:hAnsi="Times New Roman" w:cs="Times New Roman"/>
                <w:sz w:val="10"/>
                <w:szCs w:val="10"/>
              </w:rPr>
              <w:pict w14:anchorId="2BC02E0A">
                <v:rect id="_x0000_i1026" style="width:0;height:1.5pt" o:hralign="center" o:hrstd="t" o:hr="t" fillcolor="#a0a0a0" stroked="f"/>
              </w:pict>
            </w:r>
          </w:p>
          <w:p w14:paraId="59DBE25B" w14:textId="297551EE" w:rsidR="001D611B" w:rsidRPr="00271B6B" w:rsidRDefault="00CC7A13" w:rsidP="0017160A">
            <w:pPr>
              <w:spacing w:after="0" w:line="240" w:lineRule="auto"/>
              <w:contextualSpacing/>
              <w:rPr>
                <w:rFonts w:ascii="Times New Roman" w:eastAsia="Calibri" w:hAnsi="Times New Roman" w:cs="Times New Roman"/>
                <w:sz w:val="18"/>
                <w:szCs w:val="18"/>
              </w:rPr>
            </w:pPr>
            <w:r w:rsidRPr="00C73DAF">
              <w:rPr>
                <w:rFonts w:ascii="Times New Roman" w:eastAsia="Calibri" w:hAnsi="Times New Roman" w:cs="Times New Roman"/>
                <w:sz w:val="18"/>
                <w:szCs w:val="18"/>
              </w:rPr>
              <w:t>Ministarstvo rada, mirovinskoga sustava, obitelji i socijalne politike</w:t>
            </w:r>
          </w:p>
        </w:tc>
        <w:tc>
          <w:tcPr>
            <w:tcW w:w="5386" w:type="dxa"/>
          </w:tcPr>
          <w:p w14:paraId="2C7E0C0E" w14:textId="132C062A" w:rsidR="001D611B" w:rsidRPr="00271B6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AF52E16" w14:textId="77777777" w:rsidR="001D611B" w:rsidRPr="00CC7A13" w:rsidRDefault="001D611B" w:rsidP="007D0D72">
            <w:pPr>
              <w:spacing w:after="0" w:line="240" w:lineRule="auto"/>
              <w:contextualSpacing/>
              <w:jc w:val="both"/>
              <w:rPr>
                <w:rFonts w:ascii="Times New Roman" w:eastAsia="Calibri" w:hAnsi="Times New Roman" w:cs="Times New Roman"/>
                <w:sz w:val="10"/>
                <w:szCs w:val="10"/>
              </w:rPr>
            </w:pPr>
          </w:p>
          <w:p w14:paraId="6387B4A4" w14:textId="544C9CD3" w:rsidR="001D611B" w:rsidRPr="00271B6B" w:rsidRDefault="001D611B" w:rsidP="001D611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1D611B" w:rsidRPr="00271B6B" w14:paraId="56D44370" w14:textId="77777777" w:rsidTr="00521EC1">
        <w:trPr>
          <w:trHeight w:val="236"/>
        </w:trPr>
        <w:tc>
          <w:tcPr>
            <w:tcW w:w="1940" w:type="dxa"/>
            <w:vMerge/>
          </w:tcPr>
          <w:p w14:paraId="4329ABB8"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2126" w:type="dxa"/>
            <w:vMerge/>
          </w:tcPr>
          <w:p w14:paraId="30AD889D" w14:textId="77777777" w:rsidR="001D611B" w:rsidRPr="00271B6B" w:rsidRDefault="001D611B" w:rsidP="008D26BD">
            <w:pPr>
              <w:spacing w:after="0" w:line="240" w:lineRule="auto"/>
              <w:contextualSpacing/>
              <w:rPr>
                <w:rFonts w:ascii="Times New Roman" w:eastAsia="Calibri" w:hAnsi="Times New Roman" w:cs="Times New Roman"/>
                <w:b/>
                <w:sz w:val="18"/>
                <w:szCs w:val="18"/>
              </w:rPr>
            </w:pPr>
          </w:p>
        </w:tc>
        <w:tc>
          <w:tcPr>
            <w:tcW w:w="2694" w:type="dxa"/>
            <w:vMerge/>
          </w:tcPr>
          <w:p w14:paraId="0C5EAF8D" w14:textId="77777777" w:rsidR="001D611B" w:rsidRPr="00271B6B" w:rsidRDefault="001D611B" w:rsidP="007D0D72">
            <w:pPr>
              <w:spacing w:after="0" w:line="240" w:lineRule="auto"/>
              <w:contextualSpacing/>
              <w:rPr>
                <w:rFonts w:ascii="Times New Roman" w:eastAsia="Calibri" w:hAnsi="Times New Roman" w:cs="Times New Roman"/>
                <w:sz w:val="18"/>
                <w:szCs w:val="18"/>
              </w:rPr>
            </w:pPr>
          </w:p>
        </w:tc>
        <w:tc>
          <w:tcPr>
            <w:tcW w:w="2835" w:type="dxa"/>
            <w:vMerge/>
          </w:tcPr>
          <w:p w14:paraId="278176C3" w14:textId="77777777" w:rsidR="001D611B" w:rsidRPr="00271B6B" w:rsidRDefault="001D611B"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79F50571" w14:textId="77777777" w:rsidR="001D611B" w:rsidRPr="00271B6B" w:rsidRDefault="001D611B" w:rsidP="001D611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7DEAF05" w14:textId="77777777" w:rsidR="001D611B" w:rsidRPr="00CC7A13" w:rsidRDefault="001D611B" w:rsidP="007D0D72">
            <w:pPr>
              <w:spacing w:after="0" w:line="240" w:lineRule="auto"/>
              <w:contextualSpacing/>
              <w:jc w:val="both"/>
              <w:rPr>
                <w:rFonts w:ascii="Times New Roman" w:eastAsia="Calibri" w:hAnsi="Times New Roman" w:cs="Times New Roman"/>
                <w:sz w:val="10"/>
                <w:szCs w:val="10"/>
              </w:rPr>
            </w:pPr>
          </w:p>
          <w:p w14:paraId="79CD33E7" w14:textId="77777777" w:rsidR="001D611B" w:rsidRDefault="001D611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37378ECF" w14:textId="77777777" w:rsidR="00CC7A13" w:rsidRDefault="00CC7A13" w:rsidP="007D0D72">
            <w:pPr>
              <w:spacing w:after="0" w:line="240" w:lineRule="auto"/>
              <w:contextualSpacing/>
              <w:jc w:val="both"/>
              <w:rPr>
                <w:rFonts w:ascii="Times New Roman" w:eastAsia="Calibri" w:hAnsi="Times New Roman" w:cs="Times New Roman"/>
                <w:sz w:val="10"/>
                <w:szCs w:val="10"/>
              </w:rPr>
            </w:pPr>
          </w:p>
          <w:p w14:paraId="3B9976DA" w14:textId="7C447A1D" w:rsidR="00CC7A13" w:rsidRPr="00CC7A13" w:rsidRDefault="00C6259E" w:rsidP="007D0D72">
            <w:pPr>
              <w:spacing w:after="0" w:line="240" w:lineRule="auto"/>
              <w:contextualSpacing/>
              <w:jc w:val="both"/>
              <w:rPr>
                <w:rFonts w:ascii="Times New Roman" w:eastAsia="Calibri" w:hAnsi="Times New Roman" w:cs="Times New Roman"/>
                <w:sz w:val="10"/>
                <w:szCs w:val="10"/>
              </w:rPr>
            </w:pPr>
            <w:r>
              <w:rPr>
                <w:rFonts w:ascii="Times New Roman" w:eastAsia="Calibri" w:hAnsi="Times New Roman" w:cs="Times New Roman"/>
                <w:sz w:val="10"/>
                <w:szCs w:val="10"/>
              </w:rPr>
              <w:pict w14:anchorId="72E953E5">
                <v:rect id="_x0000_i1027" style="width:0;height:1.5pt" o:hralign="center" o:hrstd="t" o:hr="t" fillcolor="#a0a0a0" stroked="f"/>
              </w:pict>
            </w:r>
          </w:p>
          <w:p w14:paraId="136F0383" w14:textId="77777777" w:rsidR="00CC7A13" w:rsidRPr="00C73DAF" w:rsidRDefault="00CC7A13" w:rsidP="00CC7A13">
            <w:pPr>
              <w:spacing w:after="0" w:line="240" w:lineRule="auto"/>
              <w:contextualSpacing/>
              <w:jc w:val="both"/>
              <w:rPr>
                <w:rFonts w:ascii="Times New Roman" w:eastAsia="Calibri" w:hAnsi="Times New Roman" w:cs="Times New Roman"/>
                <w:sz w:val="18"/>
                <w:szCs w:val="18"/>
              </w:rPr>
            </w:pPr>
            <w:r w:rsidRPr="00C73DAF">
              <w:rPr>
                <w:rFonts w:ascii="Times New Roman" w:eastAsia="Calibri" w:hAnsi="Times New Roman" w:cs="Times New Roman"/>
                <w:sz w:val="18"/>
                <w:szCs w:val="18"/>
              </w:rPr>
              <w:t>Broj korisnika za koje se očekuje financiranje u mreži socijalnih usluga</w:t>
            </w:r>
          </w:p>
          <w:p w14:paraId="24E68625" w14:textId="48CA6500" w:rsidR="00CC7A13" w:rsidRPr="00C73DAF" w:rsidRDefault="00C6259E" w:rsidP="00CC7A13">
            <w:pPr>
              <w:spacing w:after="0" w:line="240" w:lineRule="auto"/>
              <w:contextualSpacing/>
              <w:jc w:val="both"/>
              <w:rPr>
                <w:rFonts w:ascii="Times New Roman" w:eastAsia="Calibri" w:hAnsi="Times New Roman" w:cs="Times New Roman"/>
                <w:sz w:val="10"/>
                <w:szCs w:val="10"/>
              </w:rPr>
            </w:pPr>
            <w:r w:rsidRPr="00C73DAF">
              <w:rPr>
                <w:rFonts w:ascii="Times New Roman" w:eastAsia="Calibri" w:hAnsi="Times New Roman" w:cs="Times New Roman"/>
                <w:sz w:val="10"/>
                <w:szCs w:val="10"/>
              </w:rPr>
              <w:pict w14:anchorId="1C53755E">
                <v:rect id="_x0000_i1028" style="width:0;height:1.5pt" o:hralign="center" o:hrstd="t" o:hr="t" fillcolor="#a0a0a0" stroked="f"/>
              </w:pict>
            </w:r>
          </w:p>
          <w:p w14:paraId="290B6A6F" w14:textId="77777777" w:rsidR="00CC7A13" w:rsidRPr="00C73DAF" w:rsidRDefault="00CC7A13" w:rsidP="00CC7A13">
            <w:pPr>
              <w:spacing w:after="0" w:line="240" w:lineRule="auto"/>
              <w:contextualSpacing/>
              <w:jc w:val="both"/>
              <w:rPr>
                <w:rFonts w:ascii="Times New Roman" w:eastAsia="Calibri" w:hAnsi="Times New Roman" w:cs="Times New Roman"/>
                <w:sz w:val="18"/>
                <w:szCs w:val="18"/>
              </w:rPr>
            </w:pPr>
            <w:r w:rsidRPr="00C73DAF">
              <w:rPr>
                <w:rFonts w:ascii="Times New Roman" w:eastAsia="Calibri" w:hAnsi="Times New Roman" w:cs="Times New Roman"/>
                <w:sz w:val="18"/>
                <w:szCs w:val="18"/>
              </w:rPr>
              <w:t>Ostali izvori financiranja</w:t>
            </w:r>
          </w:p>
          <w:p w14:paraId="176DF3B1" w14:textId="77777777" w:rsidR="00CC7A13" w:rsidRPr="00C73DAF" w:rsidRDefault="00CC7A13" w:rsidP="00CC7A13">
            <w:pPr>
              <w:spacing w:after="0" w:line="240" w:lineRule="auto"/>
              <w:contextualSpacing/>
              <w:jc w:val="both"/>
              <w:rPr>
                <w:rFonts w:ascii="Times New Roman" w:eastAsia="Calibri" w:hAnsi="Times New Roman" w:cs="Times New Roman"/>
                <w:sz w:val="10"/>
                <w:szCs w:val="10"/>
              </w:rPr>
            </w:pPr>
          </w:p>
          <w:p w14:paraId="2CB5D5B5" w14:textId="73A945B5" w:rsidR="00CC7A13" w:rsidRPr="00CC7A13" w:rsidRDefault="00CC7A13" w:rsidP="007D0D72">
            <w:pPr>
              <w:spacing w:after="0" w:line="240" w:lineRule="auto"/>
              <w:contextualSpacing/>
              <w:jc w:val="both"/>
              <w:rPr>
                <w:rFonts w:ascii="Times New Roman" w:eastAsia="Calibri" w:hAnsi="Times New Roman" w:cs="Times New Roman"/>
                <w:color w:val="FF0000"/>
                <w:sz w:val="18"/>
                <w:szCs w:val="18"/>
              </w:rPr>
            </w:pPr>
            <w:r w:rsidRPr="00C73DAF">
              <w:rPr>
                <w:rFonts w:ascii="Times New Roman" w:eastAsia="Calibri" w:hAnsi="Times New Roman" w:cs="Times New Roman"/>
                <w:sz w:val="18"/>
                <w:szCs w:val="18"/>
              </w:rPr>
              <w:t>Proračun RH</w:t>
            </w:r>
          </w:p>
        </w:tc>
      </w:tr>
    </w:tbl>
    <w:p w14:paraId="55D4F163" w14:textId="77777777" w:rsidR="00B30D0C" w:rsidRDefault="00B30D0C"/>
    <w:p w14:paraId="7D5D8190" w14:textId="77777777" w:rsidR="00B30D0C" w:rsidRDefault="00B30D0C">
      <w:pPr>
        <w:sectPr w:rsidR="00B30D0C" w:rsidSect="0069260F">
          <w:footerReference w:type="default" r:id="rId17"/>
          <w:type w:val="continuous"/>
          <w:pgSz w:w="16838" w:h="11906" w:orient="landscape"/>
          <w:pgMar w:top="1418" w:right="1418" w:bottom="1418" w:left="1418" w:header="709" w:footer="709" w:gutter="0"/>
          <w:cols w:space="708"/>
          <w:docGrid w:linePitch="360"/>
        </w:sectPr>
      </w:pPr>
    </w:p>
    <w:tbl>
      <w:tblPr>
        <w:tblW w:w="14981" w:type="dxa"/>
        <w:tblInd w:w="-6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40"/>
        <w:gridCol w:w="2126"/>
        <w:gridCol w:w="2694"/>
        <w:gridCol w:w="2835"/>
        <w:gridCol w:w="5386"/>
      </w:tblGrid>
      <w:tr w:rsidR="007D0D72" w:rsidRPr="00271B6B" w14:paraId="62CD5710" w14:textId="77777777" w:rsidTr="00521EC1">
        <w:trPr>
          <w:trHeight w:val="435"/>
        </w:trPr>
        <w:tc>
          <w:tcPr>
            <w:tcW w:w="1940" w:type="dxa"/>
            <w:shd w:val="clear" w:color="auto" w:fill="BFBFBF"/>
          </w:tcPr>
          <w:p w14:paraId="7483276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1.2.</w:t>
            </w:r>
          </w:p>
        </w:tc>
        <w:tc>
          <w:tcPr>
            <w:tcW w:w="2126" w:type="dxa"/>
            <w:shd w:val="clear" w:color="auto" w:fill="BFBFBF"/>
          </w:tcPr>
          <w:p w14:paraId="668BC6E7" w14:textId="3143B808" w:rsidR="00FD3DFF"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1B5A6B2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76CD8BD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67A7452" w14:textId="77777777" w:rsidR="007D0D72" w:rsidRPr="00271B6B" w:rsidRDefault="007D0D72" w:rsidP="007D0D72">
            <w:pPr>
              <w:tabs>
                <w:tab w:val="right" w:pos="6163"/>
              </w:tabs>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r w:rsidRPr="00271B6B">
              <w:rPr>
                <w:rFonts w:ascii="Times New Roman" w:eastAsia="Calibri" w:hAnsi="Times New Roman" w:cs="Times New Roman"/>
                <w:b/>
                <w:sz w:val="18"/>
                <w:szCs w:val="18"/>
              </w:rPr>
              <w:tab/>
            </w:r>
          </w:p>
        </w:tc>
      </w:tr>
      <w:tr w:rsidR="00416EB8" w:rsidRPr="00271B6B" w14:paraId="4A803061" w14:textId="77777777" w:rsidTr="00521EC1">
        <w:trPr>
          <w:trHeight w:val="435"/>
        </w:trPr>
        <w:tc>
          <w:tcPr>
            <w:tcW w:w="1940" w:type="dxa"/>
            <w:vMerge w:val="restart"/>
          </w:tcPr>
          <w:p w14:paraId="31E37C1E" w14:textId="77777777" w:rsidR="00416EB8"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Osiguranje dostupnosti socijalnih usluga za djecu bez roditelja ili bez odgovarajuće roditeljske skrbi</w:t>
            </w:r>
          </w:p>
          <w:p w14:paraId="7F1D4A6F"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p w14:paraId="7A91E284"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val="restart"/>
          </w:tcPr>
          <w:p w14:paraId="1748A028" w14:textId="220F9124" w:rsidR="00416EB8" w:rsidRPr="00271B6B" w:rsidRDefault="00494A8E"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60</w:t>
            </w:r>
            <w:r w:rsidR="00416EB8" w:rsidRPr="00271B6B">
              <w:rPr>
                <w:rFonts w:ascii="Times New Roman" w:eastAsia="Calibri" w:hAnsi="Times New Roman" w:cs="Times New Roman"/>
                <w:sz w:val="18"/>
                <w:szCs w:val="18"/>
              </w:rPr>
              <w:t xml:space="preserve">% </w:t>
            </w:r>
          </w:p>
          <w:p w14:paraId="3E34FAB0" w14:textId="77777777" w:rsidR="00DB4E5D" w:rsidRPr="00271B6B" w:rsidRDefault="00DB4E5D" w:rsidP="00DB4E5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razlike </w:t>
            </w:r>
          </w:p>
          <w:p w14:paraId="11821440" w14:textId="77777777" w:rsidR="00DB4E5D" w:rsidRPr="00271B6B" w:rsidRDefault="00DB4E5D" w:rsidP="00DB4E5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između broja djece u potrebi i broja djece koji koriste uslugu  </w:t>
            </w:r>
          </w:p>
          <w:p w14:paraId="01DAB3EB" w14:textId="77777777" w:rsidR="00DB4E5D" w:rsidRPr="00271B6B" w:rsidRDefault="00DB4E5D" w:rsidP="008D26BD">
            <w:pPr>
              <w:spacing w:after="0" w:line="240" w:lineRule="auto"/>
              <w:contextualSpacing/>
              <w:rPr>
                <w:rFonts w:ascii="Times New Roman" w:eastAsia="Calibri" w:hAnsi="Times New Roman" w:cs="Times New Roman"/>
                <w:sz w:val="18"/>
                <w:szCs w:val="18"/>
              </w:rPr>
            </w:pPr>
          </w:p>
          <w:p w14:paraId="49ABDCC3"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6140F396"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1.2.1.</w:t>
            </w:r>
          </w:p>
          <w:p w14:paraId="6230A5BC" w14:textId="77777777" w:rsidR="00416EB8"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Povećati broj  smještajnih kapaciteta u kriznim situacijama za 10 djece bez roditelja ili bez odgovarajuće roditeljske skrbi</w:t>
            </w:r>
          </w:p>
          <w:p w14:paraId="13CDBE07" w14:textId="2EC8E610" w:rsidR="00C97BCC" w:rsidRPr="00271B6B" w:rsidRDefault="00C97BCC" w:rsidP="007D0D72">
            <w:pPr>
              <w:spacing w:after="0" w:line="240" w:lineRule="auto"/>
              <w:contextualSpacing/>
              <w:rPr>
                <w:rFonts w:ascii="Times New Roman" w:eastAsia="Calibri" w:hAnsi="Times New Roman" w:cs="Times New Roman"/>
                <w:sz w:val="18"/>
                <w:szCs w:val="18"/>
              </w:rPr>
            </w:pPr>
          </w:p>
        </w:tc>
        <w:tc>
          <w:tcPr>
            <w:tcW w:w="2835" w:type="dxa"/>
            <w:vMerge w:val="restart"/>
          </w:tcPr>
          <w:p w14:paraId="56FFC1AC"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2CB5C6FE"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p w14:paraId="14848800" w14:textId="77B6E3B0"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p w14:paraId="3B62225F" w14:textId="77777777" w:rsidR="001A6FA3" w:rsidRPr="00271B6B" w:rsidRDefault="001A6FA3" w:rsidP="0017160A">
            <w:pPr>
              <w:spacing w:after="0" w:line="240" w:lineRule="auto"/>
              <w:contextualSpacing/>
              <w:rPr>
                <w:rFonts w:ascii="Times New Roman" w:eastAsia="Calibri" w:hAnsi="Times New Roman" w:cs="Times New Roman"/>
                <w:sz w:val="18"/>
                <w:szCs w:val="18"/>
              </w:rPr>
            </w:pPr>
          </w:p>
          <w:p w14:paraId="549FBA24" w14:textId="3ECD5D18" w:rsidR="001A6FA3" w:rsidRPr="00271B6B" w:rsidRDefault="001A6FA3"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tc>
        <w:tc>
          <w:tcPr>
            <w:tcW w:w="5386" w:type="dxa"/>
          </w:tcPr>
          <w:p w14:paraId="1DCFB139"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3CEAAE1"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p w14:paraId="0EB4D5F1" w14:textId="6A7E450A"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korisnika </w:t>
            </w:r>
          </w:p>
        </w:tc>
      </w:tr>
      <w:tr w:rsidR="00416EB8" w:rsidRPr="00271B6B" w14:paraId="3BA43514" w14:textId="77777777" w:rsidTr="00521EC1">
        <w:trPr>
          <w:trHeight w:val="255"/>
        </w:trPr>
        <w:tc>
          <w:tcPr>
            <w:tcW w:w="1940" w:type="dxa"/>
            <w:vMerge/>
          </w:tcPr>
          <w:p w14:paraId="32CCCB10" w14:textId="567280EE"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7596E5C6"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tcBorders>
              <w:top w:val="nil"/>
            </w:tcBorders>
          </w:tcPr>
          <w:p w14:paraId="38F9C947"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61AB7571"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tc>
        <w:tc>
          <w:tcPr>
            <w:tcW w:w="5386" w:type="dxa"/>
          </w:tcPr>
          <w:p w14:paraId="09C5694A"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564EB4F"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r>
      <w:tr w:rsidR="00416EB8" w:rsidRPr="00271B6B" w14:paraId="5A57573A" w14:textId="77777777" w:rsidTr="00521EC1">
        <w:trPr>
          <w:trHeight w:val="435"/>
        </w:trPr>
        <w:tc>
          <w:tcPr>
            <w:tcW w:w="1940" w:type="dxa"/>
            <w:vMerge/>
          </w:tcPr>
          <w:p w14:paraId="25951204"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62E0DD72"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val="restart"/>
            <w:shd w:val="clear" w:color="auto" w:fill="auto"/>
          </w:tcPr>
          <w:p w14:paraId="679C4EE1"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1.2.2.</w:t>
            </w:r>
          </w:p>
          <w:p w14:paraId="2F77CD84" w14:textId="77777777" w:rsidR="00416EB8"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Povećati kapacitet usluge organiziranog stanovanja za 10 djece  bez roditelja ili bez odgovarajuće roditeljske skrbi</w:t>
            </w:r>
          </w:p>
          <w:p w14:paraId="728B003A" w14:textId="543CFF2B" w:rsidR="00C97BCC" w:rsidRPr="00271B6B" w:rsidRDefault="00C97BCC" w:rsidP="007D0D72">
            <w:pPr>
              <w:spacing w:after="0" w:line="240" w:lineRule="auto"/>
              <w:contextualSpacing/>
              <w:rPr>
                <w:rFonts w:ascii="Times New Roman" w:eastAsia="Calibri" w:hAnsi="Times New Roman" w:cs="Times New Roman"/>
                <w:sz w:val="18"/>
                <w:szCs w:val="18"/>
              </w:rPr>
            </w:pPr>
          </w:p>
        </w:tc>
        <w:tc>
          <w:tcPr>
            <w:tcW w:w="2835" w:type="dxa"/>
            <w:vMerge w:val="restart"/>
          </w:tcPr>
          <w:p w14:paraId="59949FE3"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35C6BA2E"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p w14:paraId="23E15413" w14:textId="3E49D604"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w:t>
            </w:r>
          </w:p>
          <w:p w14:paraId="16631CD2"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p w14:paraId="73555570"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tc>
        <w:tc>
          <w:tcPr>
            <w:tcW w:w="5386" w:type="dxa"/>
          </w:tcPr>
          <w:p w14:paraId="3EC9513F"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C3EB3AE"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p w14:paraId="2BBBAFE3" w14:textId="1C7FF33A"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korisnika </w:t>
            </w:r>
          </w:p>
        </w:tc>
      </w:tr>
      <w:tr w:rsidR="00416EB8" w:rsidRPr="00271B6B" w14:paraId="3FC022FC" w14:textId="77777777" w:rsidTr="00521EC1">
        <w:trPr>
          <w:trHeight w:val="240"/>
        </w:trPr>
        <w:tc>
          <w:tcPr>
            <w:tcW w:w="1940" w:type="dxa"/>
            <w:vMerge/>
          </w:tcPr>
          <w:p w14:paraId="63BA3C03"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7A9D2729"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shd w:val="clear" w:color="auto" w:fill="auto"/>
          </w:tcPr>
          <w:p w14:paraId="79F45B8F"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2E696CF8"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p>
        </w:tc>
        <w:tc>
          <w:tcPr>
            <w:tcW w:w="5386" w:type="dxa"/>
          </w:tcPr>
          <w:p w14:paraId="1D862EDA"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416EB8" w:rsidRPr="00271B6B" w14:paraId="512A1F7F" w14:textId="77777777" w:rsidTr="00521EC1">
        <w:trPr>
          <w:trHeight w:val="544"/>
        </w:trPr>
        <w:tc>
          <w:tcPr>
            <w:tcW w:w="1940" w:type="dxa"/>
            <w:vMerge/>
          </w:tcPr>
          <w:p w14:paraId="4FDC6BAA"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561B48ED"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val="restart"/>
            <w:shd w:val="clear" w:color="auto" w:fill="auto"/>
          </w:tcPr>
          <w:p w14:paraId="6FC982B6" w14:textId="3090D095" w:rsidR="00416EB8"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1.2.3.</w:t>
            </w:r>
          </w:p>
          <w:p w14:paraId="20A87F6C" w14:textId="0DF7D3F7" w:rsidR="00FD3DFF" w:rsidRPr="00271B6B" w:rsidRDefault="00416EB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usluge savjetovanja, psihosocijalnog savjetovanja, psihosocijalne podrške i boravka </w:t>
            </w:r>
            <w:r w:rsidR="00185E63" w:rsidRPr="00271B6B">
              <w:rPr>
                <w:rFonts w:ascii="Times New Roman" w:eastAsia="Calibri" w:hAnsi="Times New Roman" w:cs="Times New Roman"/>
                <w:sz w:val="18"/>
                <w:szCs w:val="18"/>
              </w:rPr>
              <w:t>radi prevencije institucionalizacije za 100 djece bez roditelja ili bez odgovarajuće roditeljske skrbi</w:t>
            </w:r>
          </w:p>
        </w:tc>
        <w:tc>
          <w:tcPr>
            <w:tcW w:w="2835" w:type="dxa"/>
            <w:vMerge w:val="restart"/>
          </w:tcPr>
          <w:p w14:paraId="67793F9A" w14:textId="77777777" w:rsidR="00416EB8" w:rsidRPr="00271B6B" w:rsidRDefault="00416EB8" w:rsidP="0017160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3189E7A3" w14:textId="77777777" w:rsidR="001A6FA3" w:rsidRPr="00271B6B" w:rsidRDefault="001A6FA3" w:rsidP="0017160A">
            <w:pPr>
              <w:spacing w:after="0" w:line="240" w:lineRule="auto"/>
              <w:contextualSpacing/>
              <w:rPr>
                <w:rFonts w:ascii="Times New Roman" w:eastAsia="Calibri" w:hAnsi="Times New Roman" w:cs="Times New Roman"/>
                <w:sz w:val="18"/>
                <w:szCs w:val="18"/>
              </w:rPr>
            </w:pPr>
          </w:p>
          <w:p w14:paraId="000074D0" w14:textId="22B9918E" w:rsidR="001A6FA3" w:rsidRPr="00271B6B" w:rsidRDefault="001A6FA3" w:rsidP="0017160A">
            <w:pPr>
              <w:spacing w:after="0" w:line="240" w:lineRule="auto"/>
              <w:contextualSpacing/>
              <w:rPr>
                <w:rFonts w:ascii="Times New Roman" w:eastAsia="Calibri" w:hAnsi="Times New Roman" w:cs="Times New Roman"/>
                <w:sz w:val="18"/>
                <w:szCs w:val="18"/>
              </w:rPr>
            </w:pPr>
          </w:p>
        </w:tc>
        <w:tc>
          <w:tcPr>
            <w:tcW w:w="5386" w:type="dxa"/>
          </w:tcPr>
          <w:p w14:paraId="58F8CA54" w14:textId="77777777" w:rsidR="00416EB8" w:rsidRPr="00271B6B" w:rsidRDefault="00416EB8" w:rsidP="00185E6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B76E695" w14:textId="77777777" w:rsidR="00185E63" w:rsidRPr="00271B6B" w:rsidRDefault="00185E63" w:rsidP="00185E63">
            <w:pPr>
              <w:spacing w:after="0" w:line="240" w:lineRule="auto"/>
              <w:contextualSpacing/>
              <w:jc w:val="both"/>
              <w:rPr>
                <w:rFonts w:ascii="Times New Roman" w:eastAsia="Calibri" w:hAnsi="Times New Roman" w:cs="Times New Roman"/>
                <w:sz w:val="18"/>
                <w:szCs w:val="18"/>
              </w:rPr>
            </w:pPr>
          </w:p>
          <w:p w14:paraId="5FB58131" w14:textId="6891E55E" w:rsidR="00185E63" w:rsidRPr="00271B6B" w:rsidRDefault="001A6FA3" w:rsidP="00185E6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10</w:t>
            </w:r>
            <w:r w:rsidR="00185E63" w:rsidRPr="00271B6B">
              <w:rPr>
                <w:rFonts w:ascii="Times New Roman" w:eastAsia="Calibri" w:hAnsi="Times New Roman" w:cs="Times New Roman"/>
                <w:sz w:val="18"/>
                <w:szCs w:val="18"/>
              </w:rPr>
              <w:t>0</w:t>
            </w:r>
            <w:r w:rsidRPr="00271B6B">
              <w:rPr>
                <w:rFonts w:ascii="Times New Roman" w:eastAsia="Calibri" w:hAnsi="Times New Roman" w:cs="Times New Roman"/>
                <w:sz w:val="18"/>
                <w:szCs w:val="18"/>
              </w:rPr>
              <w:t xml:space="preserve"> korisnika </w:t>
            </w:r>
          </w:p>
        </w:tc>
      </w:tr>
      <w:tr w:rsidR="00416EB8" w:rsidRPr="00271B6B" w14:paraId="3D449904" w14:textId="77777777" w:rsidTr="00521EC1">
        <w:trPr>
          <w:trHeight w:val="698"/>
        </w:trPr>
        <w:tc>
          <w:tcPr>
            <w:tcW w:w="1940" w:type="dxa"/>
            <w:vMerge/>
          </w:tcPr>
          <w:p w14:paraId="58073E27"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28E8310A" w14:textId="77777777" w:rsidR="00416EB8" w:rsidRPr="00271B6B" w:rsidRDefault="00416EB8" w:rsidP="008D26BD">
            <w:pPr>
              <w:spacing w:after="0" w:line="240" w:lineRule="auto"/>
              <w:contextualSpacing/>
              <w:rPr>
                <w:rFonts w:ascii="Times New Roman" w:eastAsia="Calibri" w:hAnsi="Times New Roman" w:cs="Times New Roman"/>
                <w:sz w:val="18"/>
                <w:szCs w:val="18"/>
              </w:rPr>
            </w:pPr>
          </w:p>
        </w:tc>
        <w:tc>
          <w:tcPr>
            <w:tcW w:w="2694" w:type="dxa"/>
            <w:vMerge/>
            <w:shd w:val="clear" w:color="auto" w:fill="auto"/>
          </w:tcPr>
          <w:p w14:paraId="6EAE226C" w14:textId="77777777" w:rsidR="00416EB8" w:rsidRPr="00271B6B" w:rsidRDefault="00416EB8" w:rsidP="007D0D72">
            <w:pPr>
              <w:spacing w:after="0" w:line="240" w:lineRule="auto"/>
              <w:contextualSpacing/>
              <w:rPr>
                <w:rFonts w:ascii="Times New Roman" w:eastAsia="Calibri" w:hAnsi="Times New Roman" w:cs="Times New Roman"/>
                <w:sz w:val="18"/>
                <w:szCs w:val="18"/>
              </w:rPr>
            </w:pPr>
          </w:p>
        </w:tc>
        <w:tc>
          <w:tcPr>
            <w:tcW w:w="2835" w:type="dxa"/>
            <w:vMerge/>
          </w:tcPr>
          <w:p w14:paraId="296B889D"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p>
        </w:tc>
        <w:tc>
          <w:tcPr>
            <w:tcW w:w="5386" w:type="dxa"/>
          </w:tcPr>
          <w:p w14:paraId="40513F7C" w14:textId="77777777" w:rsidR="00416EB8" w:rsidRPr="00271B6B" w:rsidRDefault="00416EB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7FD48C0" w14:textId="77777777" w:rsidR="00185E63" w:rsidRPr="00271B6B" w:rsidRDefault="00185E63" w:rsidP="007D0D72">
            <w:pPr>
              <w:spacing w:after="0" w:line="240" w:lineRule="auto"/>
              <w:contextualSpacing/>
              <w:jc w:val="both"/>
              <w:rPr>
                <w:rFonts w:ascii="Times New Roman" w:eastAsia="Calibri" w:hAnsi="Times New Roman" w:cs="Times New Roman"/>
                <w:sz w:val="18"/>
                <w:szCs w:val="18"/>
              </w:rPr>
            </w:pPr>
          </w:p>
          <w:p w14:paraId="1D64C0C9" w14:textId="40193957" w:rsidR="00185E63" w:rsidRPr="00271B6B" w:rsidRDefault="00185E6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 </w:t>
            </w:r>
          </w:p>
        </w:tc>
      </w:tr>
      <w:tr w:rsidR="007D0D72" w:rsidRPr="00271B6B" w14:paraId="029A93E8" w14:textId="77777777" w:rsidTr="00521EC1">
        <w:trPr>
          <w:trHeight w:val="435"/>
        </w:trPr>
        <w:tc>
          <w:tcPr>
            <w:tcW w:w="1940" w:type="dxa"/>
            <w:shd w:val="clear" w:color="auto" w:fill="BFBFBF"/>
          </w:tcPr>
          <w:p w14:paraId="0BAEF890" w14:textId="1AFCF872" w:rsidR="007D0D72" w:rsidRPr="00271B6B" w:rsidRDefault="007D0D72" w:rsidP="00C66A98">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C66A98" w:rsidRPr="00271B6B">
              <w:rPr>
                <w:rFonts w:ascii="Times New Roman" w:eastAsia="Calibri" w:hAnsi="Times New Roman" w:cs="Times New Roman"/>
                <w:b/>
                <w:sz w:val="18"/>
                <w:szCs w:val="18"/>
              </w:rPr>
              <w:t>3</w:t>
            </w:r>
            <w:r w:rsidRPr="00271B6B">
              <w:rPr>
                <w:rFonts w:ascii="Times New Roman" w:eastAsia="Calibri" w:hAnsi="Times New Roman" w:cs="Times New Roman"/>
                <w:b/>
                <w:sz w:val="18"/>
                <w:szCs w:val="18"/>
              </w:rPr>
              <w:t>.</w:t>
            </w:r>
          </w:p>
        </w:tc>
        <w:tc>
          <w:tcPr>
            <w:tcW w:w="2126" w:type="dxa"/>
            <w:shd w:val="clear" w:color="auto" w:fill="BFBFBF"/>
          </w:tcPr>
          <w:p w14:paraId="582E15B4"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52825213" w14:textId="77777777" w:rsidR="00C97BCC" w:rsidRPr="00271B6B" w:rsidRDefault="00C97BCC" w:rsidP="008D26BD">
            <w:pPr>
              <w:spacing w:after="0" w:line="240" w:lineRule="auto"/>
              <w:contextualSpacing/>
              <w:rPr>
                <w:rFonts w:ascii="Times New Roman" w:eastAsia="Calibri" w:hAnsi="Times New Roman" w:cs="Times New Roman"/>
                <w:b/>
                <w:sz w:val="18"/>
                <w:szCs w:val="18"/>
              </w:rPr>
            </w:pPr>
          </w:p>
        </w:tc>
        <w:tc>
          <w:tcPr>
            <w:tcW w:w="2694" w:type="dxa"/>
            <w:tcBorders>
              <w:bottom w:val="single" w:sz="6" w:space="0" w:color="000000"/>
            </w:tcBorders>
            <w:shd w:val="clear" w:color="auto" w:fill="BFBFBF"/>
          </w:tcPr>
          <w:p w14:paraId="6C9391B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744A327B"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5D7F959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2B7A3B49" w14:textId="77777777" w:rsidTr="00521EC1">
        <w:trPr>
          <w:trHeight w:val="263"/>
        </w:trPr>
        <w:tc>
          <w:tcPr>
            <w:tcW w:w="1940" w:type="dxa"/>
            <w:vMerge w:val="restart"/>
          </w:tcPr>
          <w:p w14:paraId="7F28DAC8"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Smanjenje rizika u području mentalnog zdravlja za djecu čije je mentalno zdravlje ugroženo i za osobe u dobi od 20. do 64. godine  </w:t>
            </w:r>
          </w:p>
        </w:tc>
        <w:tc>
          <w:tcPr>
            <w:tcW w:w="2126" w:type="dxa"/>
            <w:vMerge w:val="restart"/>
          </w:tcPr>
          <w:p w14:paraId="3D227023" w14:textId="7D71D54E" w:rsidR="00D01899" w:rsidRPr="00271B6B" w:rsidRDefault="004346A9"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25</w:t>
            </w:r>
            <w:r w:rsidR="00016674" w:rsidRPr="00271B6B">
              <w:rPr>
                <w:rFonts w:ascii="Times New Roman" w:eastAsia="Calibri" w:hAnsi="Times New Roman" w:cs="Times New Roman"/>
                <w:sz w:val="18"/>
                <w:szCs w:val="18"/>
              </w:rPr>
              <w:t xml:space="preserve">% </w:t>
            </w:r>
          </w:p>
          <w:p w14:paraId="4E3E6463" w14:textId="260E08F3" w:rsidR="00016674" w:rsidRPr="00271B6B" w:rsidRDefault="00B72FF3"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razlike između broja </w:t>
            </w:r>
            <w:r w:rsidR="004346A9" w:rsidRPr="00271B6B">
              <w:rPr>
                <w:rFonts w:ascii="Times New Roman" w:eastAsia="Calibri" w:hAnsi="Times New Roman" w:cs="Times New Roman"/>
                <w:sz w:val="18"/>
                <w:szCs w:val="18"/>
              </w:rPr>
              <w:t xml:space="preserve">djece čije je mentalno zdravlje ugroženo i </w:t>
            </w:r>
            <w:r w:rsidRPr="00271B6B">
              <w:rPr>
                <w:rFonts w:ascii="Times New Roman" w:eastAsia="Calibri" w:hAnsi="Times New Roman" w:cs="Times New Roman"/>
                <w:sz w:val="18"/>
                <w:szCs w:val="18"/>
              </w:rPr>
              <w:t>broja</w:t>
            </w:r>
            <w:r w:rsidR="004346A9" w:rsidRPr="00271B6B">
              <w:rPr>
                <w:rFonts w:ascii="Times New Roman" w:eastAsia="Calibri" w:hAnsi="Times New Roman" w:cs="Times New Roman"/>
                <w:sz w:val="18"/>
                <w:szCs w:val="18"/>
              </w:rPr>
              <w:t xml:space="preserve"> djece</w:t>
            </w:r>
            <w:r w:rsidRPr="00271B6B">
              <w:rPr>
                <w:rFonts w:ascii="Times New Roman" w:eastAsia="Calibri" w:hAnsi="Times New Roman" w:cs="Times New Roman"/>
                <w:sz w:val="18"/>
                <w:szCs w:val="18"/>
              </w:rPr>
              <w:t xml:space="preserve"> koj</w:t>
            </w:r>
            <w:r w:rsidR="004346A9"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koriste uslugu </w:t>
            </w:r>
          </w:p>
          <w:p w14:paraId="4A9E0DC5" w14:textId="77777777" w:rsidR="000029B5" w:rsidRPr="00271B6B" w:rsidRDefault="000029B5" w:rsidP="008D26BD">
            <w:pPr>
              <w:spacing w:after="0" w:line="240" w:lineRule="auto"/>
              <w:contextualSpacing/>
              <w:rPr>
                <w:rFonts w:ascii="Times New Roman" w:eastAsia="Calibri" w:hAnsi="Times New Roman" w:cs="Times New Roman"/>
                <w:sz w:val="18"/>
                <w:szCs w:val="18"/>
              </w:rPr>
            </w:pPr>
          </w:p>
          <w:p w14:paraId="2C83164F" w14:textId="77777777" w:rsidR="000029B5" w:rsidRPr="00271B6B" w:rsidRDefault="004346A9"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w:t>
            </w:r>
          </w:p>
          <w:p w14:paraId="0FDAD878" w14:textId="7622D217" w:rsidR="004346A9" w:rsidRPr="00271B6B" w:rsidRDefault="006229D0"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 broj osoba u dobi od 20. do 64. godine čije je mentalno zdravlje ugroženo</w:t>
            </w:r>
          </w:p>
          <w:p w14:paraId="30E2B85D" w14:textId="77777777" w:rsidR="006229D0" w:rsidRPr="00271B6B" w:rsidRDefault="006229D0" w:rsidP="008D26BD">
            <w:pPr>
              <w:spacing w:after="0" w:line="240" w:lineRule="auto"/>
              <w:contextualSpacing/>
              <w:rPr>
                <w:rFonts w:ascii="Times New Roman" w:eastAsia="Calibri" w:hAnsi="Times New Roman" w:cs="Times New Roman"/>
                <w:sz w:val="18"/>
                <w:szCs w:val="18"/>
              </w:rPr>
            </w:pPr>
          </w:p>
          <w:p w14:paraId="04C792F1" w14:textId="162D02CD" w:rsidR="006229D0" w:rsidRPr="00271B6B" w:rsidRDefault="006229D0"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20%</w:t>
            </w:r>
          </w:p>
          <w:p w14:paraId="775CE224" w14:textId="77777777" w:rsidR="006229D0" w:rsidRPr="00271B6B" w:rsidRDefault="006229D0"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mladih roditelja i trudnica u kriznim situacijama </w:t>
            </w:r>
          </w:p>
          <w:p w14:paraId="57D141F8" w14:textId="77777777" w:rsidR="006229D0" w:rsidRPr="00271B6B" w:rsidRDefault="006229D0" w:rsidP="008D26BD">
            <w:pPr>
              <w:spacing w:after="0" w:line="240" w:lineRule="auto"/>
              <w:contextualSpacing/>
              <w:rPr>
                <w:rFonts w:ascii="Times New Roman" w:eastAsia="Calibri" w:hAnsi="Times New Roman" w:cs="Times New Roman"/>
                <w:sz w:val="18"/>
                <w:szCs w:val="18"/>
              </w:rPr>
            </w:pPr>
          </w:p>
          <w:p w14:paraId="5C3B72C6" w14:textId="5C7F4A11" w:rsidR="006229D0" w:rsidRPr="00271B6B" w:rsidRDefault="00DD2E49"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30%</w:t>
            </w:r>
          </w:p>
          <w:p w14:paraId="5D5E3101" w14:textId="3E327F01" w:rsidR="000029B5" w:rsidRPr="00271B6B" w:rsidRDefault="009D35D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razlike između broja ovisnika u potrebi i broja ovisnika koji koriste uslugu </w:t>
            </w:r>
          </w:p>
        </w:tc>
        <w:tc>
          <w:tcPr>
            <w:tcW w:w="2694" w:type="dxa"/>
            <w:vMerge w:val="restart"/>
            <w:tcBorders>
              <w:bottom w:val="single" w:sz="4" w:space="0" w:color="auto"/>
            </w:tcBorders>
            <w:shd w:val="clear" w:color="auto" w:fill="auto"/>
          </w:tcPr>
          <w:p w14:paraId="018AD7FF" w14:textId="69AAB49D"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.1.</w:t>
            </w:r>
          </w:p>
          <w:p w14:paraId="468D02F1" w14:textId="6F9A83C6" w:rsidR="0017160A" w:rsidRPr="00271B6B" w:rsidRDefault="007D0D72" w:rsidP="000029B5">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Razviti usluge savjetovanja, psihosocijalnog savjetovanja i psihosocijalne podrške kroz Mrežu socijalnih usluga posebice u ruralnim i teško dostupnim dijelovima Županije</w:t>
            </w:r>
            <w:r w:rsidR="00147B27" w:rsidRPr="00271B6B">
              <w:rPr>
                <w:rFonts w:ascii="Times New Roman" w:eastAsia="Calibri" w:hAnsi="Times New Roman" w:cs="Times New Roman"/>
                <w:sz w:val="18"/>
                <w:szCs w:val="18"/>
              </w:rPr>
              <w:t xml:space="preserve"> za </w:t>
            </w:r>
            <w:r w:rsidR="000029B5" w:rsidRPr="00271B6B">
              <w:rPr>
                <w:rFonts w:ascii="Times New Roman" w:eastAsia="Calibri" w:hAnsi="Times New Roman" w:cs="Times New Roman"/>
                <w:sz w:val="18"/>
                <w:szCs w:val="18"/>
              </w:rPr>
              <w:t>100</w:t>
            </w:r>
            <w:r w:rsidR="00147B27" w:rsidRPr="00271B6B">
              <w:rPr>
                <w:rFonts w:ascii="Times New Roman" w:eastAsia="Calibri" w:hAnsi="Times New Roman" w:cs="Times New Roman"/>
                <w:sz w:val="18"/>
                <w:szCs w:val="18"/>
              </w:rPr>
              <w:t xml:space="preserve"> djece i </w:t>
            </w:r>
            <w:r w:rsidR="004346A9" w:rsidRPr="00271B6B">
              <w:rPr>
                <w:rFonts w:ascii="Times New Roman" w:eastAsia="Calibri" w:hAnsi="Times New Roman" w:cs="Times New Roman"/>
                <w:sz w:val="18"/>
                <w:szCs w:val="18"/>
              </w:rPr>
              <w:t xml:space="preserve">1500 </w:t>
            </w:r>
            <w:r w:rsidR="00147B27" w:rsidRPr="00271B6B">
              <w:rPr>
                <w:rFonts w:ascii="Times New Roman" w:eastAsia="Calibri" w:hAnsi="Times New Roman" w:cs="Times New Roman"/>
                <w:sz w:val="18"/>
                <w:szCs w:val="18"/>
              </w:rPr>
              <w:t>osoba u dobi od 20. do 64. godine čije je mentalno zdravlje ugroženo</w:t>
            </w:r>
          </w:p>
        </w:tc>
        <w:tc>
          <w:tcPr>
            <w:tcW w:w="2835" w:type="dxa"/>
            <w:vMerge w:val="restart"/>
          </w:tcPr>
          <w:p w14:paraId="2AB69EF6" w14:textId="31A433B1"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3AFD0647"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17E6B381"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088109F3"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5967579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6C980B0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1FECF1B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3DA0922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41466D8" w14:textId="77777777" w:rsidR="00147B27" w:rsidRPr="00271B6B" w:rsidRDefault="00147B27" w:rsidP="007D0D72">
            <w:pPr>
              <w:spacing w:after="0" w:line="240" w:lineRule="auto"/>
              <w:contextualSpacing/>
              <w:jc w:val="both"/>
              <w:rPr>
                <w:rFonts w:ascii="Times New Roman" w:eastAsia="Calibri" w:hAnsi="Times New Roman" w:cs="Times New Roman"/>
                <w:sz w:val="18"/>
                <w:szCs w:val="18"/>
              </w:rPr>
            </w:pPr>
          </w:p>
          <w:p w14:paraId="60014328" w14:textId="6A7222C2" w:rsidR="00147B27" w:rsidRPr="00271B6B" w:rsidRDefault="00B43CE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100</w:t>
            </w:r>
            <w:r w:rsidR="00147B27" w:rsidRPr="00271B6B">
              <w:rPr>
                <w:rFonts w:ascii="Times New Roman" w:eastAsia="Calibri" w:hAnsi="Times New Roman" w:cs="Times New Roman"/>
                <w:sz w:val="18"/>
                <w:szCs w:val="18"/>
              </w:rPr>
              <w:t xml:space="preserve"> korisnika</w:t>
            </w:r>
          </w:p>
        </w:tc>
      </w:tr>
      <w:tr w:rsidR="007D0D72" w:rsidRPr="00271B6B" w14:paraId="24D0C7F9" w14:textId="77777777" w:rsidTr="00521EC1">
        <w:trPr>
          <w:trHeight w:val="255"/>
        </w:trPr>
        <w:tc>
          <w:tcPr>
            <w:tcW w:w="1940" w:type="dxa"/>
            <w:vMerge/>
          </w:tcPr>
          <w:p w14:paraId="0B412CA0" w14:textId="11DCBC96"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5E59A61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Borders>
              <w:top w:val="single" w:sz="6" w:space="0" w:color="000000"/>
              <w:bottom w:val="single" w:sz="8" w:space="0" w:color="auto"/>
            </w:tcBorders>
            <w:shd w:val="clear" w:color="auto" w:fill="auto"/>
          </w:tcPr>
          <w:p w14:paraId="304530B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6969F7E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159221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37D311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19A14B7D" w14:textId="77777777" w:rsidTr="00521EC1">
        <w:trPr>
          <w:trHeight w:val="382"/>
        </w:trPr>
        <w:tc>
          <w:tcPr>
            <w:tcW w:w="1940" w:type="dxa"/>
            <w:vMerge/>
          </w:tcPr>
          <w:p w14:paraId="7894711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71C3BD85"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Borders>
              <w:top w:val="single" w:sz="8" w:space="0" w:color="auto"/>
            </w:tcBorders>
          </w:tcPr>
          <w:p w14:paraId="7D4A97D1" w14:textId="288D8BAB"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.2.</w:t>
            </w:r>
          </w:p>
          <w:p w14:paraId="31AF1A8C" w14:textId="03BDE7AF" w:rsidR="007D0D72" w:rsidRPr="00271B6B" w:rsidRDefault="007D0D72" w:rsidP="0001667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pružanje usluge savjetovanja </w:t>
            </w:r>
            <w:r w:rsidR="00684892" w:rsidRPr="00271B6B">
              <w:rPr>
                <w:rFonts w:ascii="Times New Roman" w:eastAsia="Calibri" w:hAnsi="Times New Roman" w:cs="Times New Roman"/>
                <w:sz w:val="18"/>
                <w:szCs w:val="18"/>
              </w:rPr>
              <w:t>1</w:t>
            </w:r>
            <w:r w:rsidR="000A29FE" w:rsidRPr="00271B6B">
              <w:rPr>
                <w:rFonts w:ascii="Times New Roman" w:eastAsia="Calibri" w:hAnsi="Times New Roman" w:cs="Times New Roman"/>
                <w:sz w:val="18"/>
                <w:szCs w:val="18"/>
              </w:rPr>
              <w:t xml:space="preserve">0 </w:t>
            </w:r>
            <w:r w:rsidRPr="00271B6B">
              <w:rPr>
                <w:rFonts w:ascii="Times New Roman" w:eastAsia="Calibri" w:hAnsi="Times New Roman" w:cs="Times New Roman"/>
                <w:sz w:val="18"/>
                <w:szCs w:val="18"/>
              </w:rPr>
              <w:t>mlad</w:t>
            </w:r>
            <w:r w:rsidR="000A29FE" w:rsidRPr="00271B6B">
              <w:rPr>
                <w:rFonts w:ascii="Times New Roman" w:eastAsia="Calibri" w:hAnsi="Times New Roman" w:cs="Times New Roman"/>
                <w:sz w:val="18"/>
                <w:szCs w:val="18"/>
              </w:rPr>
              <w:t>ih</w:t>
            </w:r>
            <w:r w:rsidRPr="00271B6B">
              <w:rPr>
                <w:rFonts w:ascii="Times New Roman" w:eastAsia="Calibri" w:hAnsi="Times New Roman" w:cs="Times New Roman"/>
                <w:sz w:val="18"/>
                <w:szCs w:val="18"/>
              </w:rPr>
              <w:t xml:space="preserve"> roditelj</w:t>
            </w:r>
            <w:r w:rsidR="000A29FE" w:rsidRPr="00271B6B">
              <w:rPr>
                <w:rFonts w:ascii="Times New Roman" w:eastAsia="Calibri" w:hAnsi="Times New Roman" w:cs="Times New Roman"/>
                <w:sz w:val="18"/>
                <w:szCs w:val="18"/>
              </w:rPr>
              <w:t>a i trudnica</w:t>
            </w:r>
          </w:p>
        </w:tc>
        <w:tc>
          <w:tcPr>
            <w:tcW w:w="2835" w:type="dxa"/>
            <w:vMerge w:val="restart"/>
          </w:tcPr>
          <w:p w14:paraId="259A3CC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291BA3C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4669CD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0F9C1A5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2AAFF2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tc>
        <w:tc>
          <w:tcPr>
            <w:tcW w:w="5386" w:type="dxa"/>
          </w:tcPr>
          <w:p w14:paraId="0470DBD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8AD67F7" w14:textId="77777777" w:rsidR="000A29FE" w:rsidRPr="00271B6B" w:rsidRDefault="000A29FE" w:rsidP="007D0D72">
            <w:pPr>
              <w:spacing w:after="0" w:line="240" w:lineRule="auto"/>
              <w:contextualSpacing/>
              <w:jc w:val="both"/>
              <w:rPr>
                <w:rFonts w:ascii="Times New Roman" w:eastAsia="Calibri" w:hAnsi="Times New Roman" w:cs="Times New Roman"/>
                <w:sz w:val="18"/>
                <w:szCs w:val="18"/>
              </w:rPr>
            </w:pPr>
          </w:p>
          <w:p w14:paraId="250A5D12" w14:textId="453332CB" w:rsidR="000A29FE" w:rsidRPr="00271B6B" w:rsidRDefault="000A29FE" w:rsidP="007D0D72">
            <w:pPr>
              <w:spacing w:after="0" w:line="240" w:lineRule="auto"/>
              <w:contextualSpacing/>
              <w:jc w:val="both"/>
              <w:rPr>
                <w:rFonts w:ascii="Times New Roman" w:eastAsia="Calibri" w:hAnsi="Times New Roman" w:cs="Times New Roman"/>
                <w:sz w:val="18"/>
                <w:szCs w:val="18"/>
              </w:rPr>
            </w:pPr>
          </w:p>
        </w:tc>
      </w:tr>
      <w:tr w:rsidR="007D0D72" w:rsidRPr="00271B6B" w14:paraId="72A51A54" w14:textId="77777777" w:rsidTr="00521EC1">
        <w:trPr>
          <w:trHeight w:val="720"/>
        </w:trPr>
        <w:tc>
          <w:tcPr>
            <w:tcW w:w="1940" w:type="dxa"/>
            <w:vMerge/>
          </w:tcPr>
          <w:p w14:paraId="5BD9CCF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D99997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18A153B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0015FD3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7B3288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F260DFE" w14:textId="77777777" w:rsidR="00147B27" w:rsidRPr="00271B6B" w:rsidRDefault="00147B27" w:rsidP="007D0D72">
            <w:pPr>
              <w:spacing w:after="0" w:line="240" w:lineRule="auto"/>
              <w:contextualSpacing/>
              <w:jc w:val="both"/>
              <w:rPr>
                <w:rFonts w:ascii="Times New Roman" w:eastAsia="Calibri" w:hAnsi="Times New Roman" w:cs="Times New Roman"/>
                <w:sz w:val="18"/>
                <w:szCs w:val="18"/>
              </w:rPr>
            </w:pPr>
          </w:p>
          <w:p w14:paraId="0D0FC6D4" w14:textId="77777777" w:rsidR="00147B27" w:rsidRPr="00271B6B" w:rsidRDefault="00147B27"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p w14:paraId="2ECC9D12" w14:textId="77777777" w:rsidR="000A29FE" w:rsidRPr="00271B6B" w:rsidRDefault="000A29FE" w:rsidP="007D0D72">
            <w:pPr>
              <w:spacing w:after="0" w:line="240" w:lineRule="auto"/>
              <w:contextualSpacing/>
              <w:jc w:val="both"/>
              <w:rPr>
                <w:rFonts w:ascii="Times New Roman" w:eastAsia="Calibri" w:hAnsi="Times New Roman" w:cs="Times New Roman"/>
                <w:sz w:val="18"/>
                <w:szCs w:val="18"/>
              </w:rPr>
            </w:pPr>
          </w:p>
          <w:p w14:paraId="669EBC27" w14:textId="778B6D87" w:rsidR="00147B27" w:rsidRPr="00271B6B" w:rsidRDefault="000A29FE"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tc>
      </w:tr>
      <w:tr w:rsidR="007D0D72" w:rsidRPr="00271B6B" w14:paraId="7F630967" w14:textId="77777777" w:rsidTr="00521EC1">
        <w:trPr>
          <w:trHeight w:val="452"/>
        </w:trPr>
        <w:tc>
          <w:tcPr>
            <w:tcW w:w="1940" w:type="dxa"/>
            <w:vMerge/>
          </w:tcPr>
          <w:p w14:paraId="7AB6919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8FCA18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1ECD9721" w14:textId="7FA497F9"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w:t>
            </w:r>
            <w:r w:rsidR="00736749"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w:t>
            </w:r>
          </w:p>
          <w:p w14:paraId="502B93B8" w14:textId="103E0267" w:rsidR="007D0D72" w:rsidRPr="00271B6B" w:rsidRDefault="007D0D72" w:rsidP="0046402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krizni smještaj za </w:t>
            </w:r>
            <w:r w:rsidR="00464028" w:rsidRPr="00271B6B">
              <w:rPr>
                <w:rFonts w:ascii="Times New Roman" w:eastAsia="Calibri" w:hAnsi="Times New Roman" w:cs="Times New Roman"/>
                <w:sz w:val="18"/>
                <w:szCs w:val="18"/>
              </w:rPr>
              <w:t xml:space="preserve">5 </w:t>
            </w:r>
            <w:r w:rsidRPr="00271B6B">
              <w:rPr>
                <w:rFonts w:ascii="Times New Roman" w:eastAsia="Calibri" w:hAnsi="Times New Roman" w:cs="Times New Roman"/>
                <w:sz w:val="18"/>
                <w:szCs w:val="18"/>
              </w:rPr>
              <w:t>ovisnik</w:t>
            </w:r>
            <w:r w:rsidR="00464028"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radi provođenja rehabilitacijskih programa</w:t>
            </w:r>
          </w:p>
        </w:tc>
        <w:tc>
          <w:tcPr>
            <w:tcW w:w="2835" w:type="dxa"/>
            <w:vMerge w:val="restart"/>
          </w:tcPr>
          <w:p w14:paraId="32CEE5AB" w14:textId="241D2518"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464D933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3545D55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531720A9" w14:textId="77777777" w:rsidR="00464028" w:rsidRPr="00271B6B" w:rsidRDefault="00464028" w:rsidP="007D0D72">
            <w:pPr>
              <w:spacing w:after="0" w:line="240" w:lineRule="auto"/>
              <w:contextualSpacing/>
              <w:jc w:val="both"/>
              <w:rPr>
                <w:rFonts w:ascii="Times New Roman" w:eastAsia="Calibri" w:hAnsi="Times New Roman" w:cs="Times New Roman"/>
                <w:sz w:val="18"/>
                <w:szCs w:val="18"/>
              </w:rPr>
            </w:pPr>
          </w:p>
          <w:p w14:paraId="03D273D2" w14:textId="77777777" w:rsidR="00464028" w:rsidRPr="00271B6B" w:rsidRDefault="004640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zdravstvene ustanove</w:t>
            </w:r>
          </w:p>
          <w:p w14:paraId="29153A09" w14:textId="6C39E350" w:rsidR="00464028" w:rsidRPr="00271B6B" w:rsidRDefault="00464028" w:rsidP="007D0D72">
            <w:pPr>
              <w:spacing w:after="0" w:line="240" w:lineRule="auto"/>
              <w:contextualSpacing/>
              <w:jc w:val="both"/>
              <w:rPr>
                <w:rFonts w:ascii="Times New Roman" w:eastAsia="Calibri" w:hAnsi="Times New Roman" w:cs="Times New Roman"/>
                <w:sz w:val="18"/>
                <w:szCs w:val="18"/>
              </w:rPr>
            </w:pPr>
          </w:p>
        </w:tc>
        <w:tc>
          <w:tcPr>
            <w:tcW w:w="5386" w:type="dxa"/>
          </w:tcPr>
          <w:p w14:paraId="2E6046A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E84722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A1B2B8F" w14:textId="3BB1E73A" w:rsidR="007D0D72" w:rsidRPr="00271B6B" w:rsidRDefault="004640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5 korisnika </w:t>
            </w:r>
          </w:p>
        </w:tc>
      </w:tr>
      <w:tr w:rsidR="007D0D72" w:rsidRPr="00271B6B" w14:paraId="4B0A92F9" w14:textId="77777777" w:rsidTr="00521EC1">
        <w:trPr>
          <w:trHeight w:val="451"/>
        </w:trPr>
        <w:tc>
          <w:tcPr>
            <w:tcW w:w="1940" w:type="dxa"/>
            <w:vMerge/>
          </w:tcPr>
          <w:p w14:paraId="156CA96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04AADCE9"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29E994F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0105662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472DDC5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8058D5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456B939C" w14:textId="77777777" w:rsidR="00464028" w:rsidRPr="00271B6B" w:rsidRDefault="00464028" w:rsidP="00B43CE0">
            <w:pPr>
              <w:spacing w:after="0" w:line="240" w:lineRule="auto"/>
              <w:contextualSpacing/>
              <w:jc w:val="both"/>
              <w:rPr>
                <w:rFonts w:ascii="Times New Roman" w:eastAsia="Calibri" w:hAnsi="Times New Roman" w:cs="Times New Roman"/>
                <w:sz w:val="18"/>
                <w:szCs w:val="18"/>
              </w:rPr>
            </w:pPr>
          </w:p>
        </w:tc>
      </w:tr>
      <w:tr w:rsidR="007D0D72" w:rsidRPr="00271B6B" w14:paraId="6A76FEDA" w14:textId="77777777" w:rsidTr="00521EC1">
        <w:trPr>
          <w:trHeight w:val="602"/>
        </w:trPr>
        <w:tc>
          <w:tcPr>
            <w:tcW w:w="1940" w:type="dxa"/>
            <w:vMerge/>
          </w:tcPr>
          <w:p w14:paraId="6FB5495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8CBD4F2"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5EB4F3E5" w14:textId="5A503523"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w:t>
            </w:r>
            <w:r w:rsidR="00736749"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w:t>
            </w:r>
          </w:p>
          <w:p w14:paraId="5B51322F" w14:textId="77777777" w:rsidR="007D0D72" w:rsidRPr="00271B6B" w:rsidRDefault="007D0D72" w:rsidP="0046402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uslugu organiziranog stanovanja za </w:t>
            </w:r>
            <w:r w:rsidR="00464028" w:rsidRPr="00271B6B">
              <w:rPr>
                <w:rFonts w:ascii="Times New Roman" w:eastAsia="Calibri" w:hAnsi="Times New Roman" w:cs="Times New Roman"/>
                <w:sz w:val="18"/>
                <w:szCs w:val="18"/>
              </w:rPr>
              <w:t xml:space="preserve">5 </w:t>
            </w:r>
            <w:r w:rsidRPr="00271B6B">
              <w:rPr>
                <w:rFonts w:ascii="Times New Roman" w:eastAsia="Calibri" w:hAnsi="Times New Roman" w:cs="Times New Roman"/>
                <w:sz w:val="18"/>
                <w:szCs w:val="18"/>
              </w:rPr>
              <w:t>ovisnik</w:t>
            </w:r>
            <w:r w:rsidR="00464028"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radi provođenja rehabilitacijskih programa</w:t>
            </w:r>
          </w:p>
          <w:p w14:paraId="5EFD89EE" w14:textId="0082CED8" w:rsidR="00C97BCC" w:rsidRPr="00271B6B" w:rsidRDefault="00C97BCC" w:rsidP="00464028">
            <w:pPr>
              <w:spacing w:after="0" w:line="240" w:lineRule="auto"/>
              <w:contextualSpacing/>
              <w:rPr>
                <w:rFonts w:ascii="Times New Roman" w:eastAsia="Calibri" w:hAnsi="Times New Roman" w:cs="Times New Roman"/>
                <w:sz w:val="18"/>
                <w:szCs w:val="18"/>
              </w:rPr>
            </w:pPr>
          </w:p>
        </w:tc>
        <w:tc>
          <w:tcPr>
            <w:tcW w:w="2835" w:type="dxa"/>
            <w:vMerge w:val="restart"/>
          </w:tcPr>
          <w:p w14:paraId="3FA16553" w14:textId="0D24CEE2"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2DB8F04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AE6A67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6D8BFDF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E99C59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tc>
        <w:tc>
          <w:tcPr>
            <w:tcW w:w="5386" w:type="dxa"/>
          </w:tcPr>
          <w:p w14:paraId="5C3D1C5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3006EC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F765A67" w14:textId="32A7299A" w:rsidR="00464028" w:rsidRPr="00271B6B" w:rsidRDefault="004640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5 korisnika </w:t>
            </w:r>
          </w:p>
        </w:tc>
      </w:tr>
      <w:tr w:rsidR="007D0D72" w:rsidRPr="00271B6B" w14:paraId="19CD6B80" w14:textId="77777777" w:rsidTr="00521EC1">
        <w:trPr>
          <w:trHeight w:val="602"/>
        </w:trPr>
        <w:tc>
          <w:tcPr>
            <w:tcW w:w="1940" w:type="dxa"/>
            <w:vMerge/>
          </w:tcPr>
          <w:p w14:paraId="721BDE7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32316872"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2C80BDB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61FA3F2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5855FE8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D09CAD2" w14:textId="77777777" w:rsidR="00464028" w:rsidRPr="00271B6B" w:rsidRDefault="00464028" w:rsidP="007D0D72">
            <w:pPr>
              <w:spacing w:after="0" w:line="240" w:lineRule="auto"/>
              <w:contextualSpacing/>
              <w:jc w:val="both"/>
              <w:rPr>
                <w:rFonts w:ascii="Times New Roman" w:eastAsia="Calibri" w:hAnsi="Times New Roman" w:cs="Times New Roman"/>
                <w:sz w:val="18"/>
                <w:szCs w:val="18"/>
              </w:rPr>
            </w:pPr>
          </w:p>
          <w:p w14:paraId="7611894E" w14:textId="77777777" w:rsidR="007D0D72" w:rsidRPr="00271B6B" w:rsidRDefault="007D0D72" w:rsidP="00B43CE0">
            <w:pPr>
              <w:spacing w:after="0" w:line="240" w:lineRule="auto"/>
              <w:contextualSpacing/>
              <w:jc w:val="both"/>
              <w:rPr>
                <w:rFonts w:ascii="Times New Roman" w:eastAsia="Calibri" w:hAnsi="Times New Roman" w:cs="Times New Roman"/>
                <w:sz w:val="18"/>
                <w:szCs w:val="18"/>
              </w:rPr>
            </w:pPr>
          </w:p>
        </w:tc>
      </w:tr>
      <w:tr w:rsidR="007D0D72" w:rsidRPr="00271B6B" w14:paraId="72E5BAD2" w14:textId="77777777" w:rsidTr="00521EC1">
        <w:trPr>
          <w:trHeight w:val="435"/>
        </w:trPr>
        <w:tc>
          <w:tcPr>
            <w:tcW w:w="1940" w:type="dxa"/>
            <w:shd w:val="clear" w:color="auto" w:fill="BFBFBF"/>
          </w:tcPr>
          <w:p w14:paraId="78A1D235" w14:textId="61514589" w:rsidR="007D0D72" w:rsidRPr="00271B6B" w:rsidRDefault="007D0D72" w:rsidP="00C66A98">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C66A98" w:rsidRPr="00271B6B">
              <w:rPr>
                <w:rFonts w:ascii="Times New Roman" w:eastAsia="Calibri" w:hAnsi="Times New Roman" w:cs="Times New Roman"/>
                <w:b/>
                <w:sz w:val="18"/>
                <w:szCs w:val="18"/>
              </w:rPr>
              <w:t>4</w:t>
            </w:r>
            <w:r w:rsidRPr="00271B6B">
              <w:rPr>
                <w:rFonts w:ascii="Times New Roman" w:eastAsia="Calibri" w:hAnsi="Times New Roman" w:cs="Times New Roman"/>
                <w:b/>
                <w:sz w:val="18"/>
                <w:szCs w:val="18"/>
              </w:rPr>
              <w:t>.</w:t>
            </w:r>
          </w:p>
        </w:tc>
        <w:tc>
          <w:tcPr>
            <w:tcW w:w="2126" w:type="dxa"/>
            <w:shd w:val="clear" w:color="auto" w:fill="BFBFBF"/>
          </w:tcPr>
          <w:p w14:paraId="730A2ABF"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tcBorders>
              <w:bottom w:val="single" w:sz="6" w:space="0" w:color="000000"/>
            </w:tcBorders>
            <w:shd w:val="clear" w:color="auto" w:fill="BFBFBF"/>
          </w:tcPr>
          <w:p w14:paraId="6816C60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4CB75F3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1CBCF8A"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215A9D8D" w14:textId="77777777" w:rsidTr="00521EC1">
        <w:trPr>
          <w:trHeight w:val="435"/>
        </w:trPr>
        <w:tc>
          <w:tcPr>
            <w:tcW w:w="1940" w:type="dxa"/>
            <w:vMerge w:val="restart"/>
          </w:tcPr>
          <w:p w14:paraId="723CF463"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Smanjenje rizika od siromaštva i socijalne isključenosti kod djece i osoba u dobi od 20. do 64. godine  </w:t>
            </w:r>
          </w:p>
          <w:p w14:paraId="27785B99"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4F5ECA22"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 </w:t>
            </w:r>
          </w:p>
        </w:tc>
        <w:tc>
          <w:tcPr>
            <w:tcW w:w="2126" w:type="dxa"/>
            <w:vMerge w:val="restart"/>
          </w:tcPr>
          <w:p w14:paraId="2349F89A" w14:textId="4D0102B9" w:rsidR="004A4D11" w:rsidRPr="00271B6B" w:rsidRDefault="00912DA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10</w:t>
            </w:r>
            <w:r w:rsidR="004A4D11" w:rsidRPr="00271B6B">
              <w:rPr>
                <w:rFonts w:ascii="Times New Roman" w:eastAsia="Calibri" w:hAnsi="Times New Roman" w:cs="Times New Roman"/>
                <w:sz w:val="18"/>
                <w:szCs w:val="18"/>
              </w:rPr>
              <w:t>%</w:t>
            </w:r>
          </w:p>
          <w:p w14:paraId="75F83246" w14:textId="472FB55F" w:rsidR="004A4D11" w:rsidRPr="00271B6B" w:rsidRDefault="004A4D11" w:rsidP="004A4D1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djece i osoba u dobi od 20. do 64. godine koji su u riziku od siromaštva i socijalne isključenosti </w:t>
            </w:r>
          </w:p>
          <w:p w14:paraId="21538D55" w14:textId="77777777" w:rsidR="004A4D11" w:rsidRPr="00271B6B" w:rsidRDefault="004A4D11" w:rsidP="008D26BD">
            <w:pPr>
              <w:spacing w:after="0" w:line="240" w:lineRule="auto"/>
              <w:contextualSpacing/>
              <w:rPr>
                <w:rFonts w:ascii="Times New Roman" w:eastAsia="Calibri" w:hAnsi="Times New Roman" w:cs="Times New Roman"/>
                <w:sz w:val="18"/>
                <w:szCs w:val="18"/>
              </w:rPr>
            </w:pPr>
          </w:p>
          <w:p w14:paraId="1D61B69F" w14:textId="77777777" w:rsidR="00E229F6" w:rsidRPr="00271B6B" w:rsidRDefault="00E229F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w:t>
            </w:r>
          </w:p>
          <w:p w14:paraId="0EB2D4B2" w14:textId="77777777" w:rsidR="00E229F6" w:rsidRPr="00271B6B" w:rsidRDefault="00E229F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korisnika </w:t>
            </w:r>
            <w:proofErr w:type="spellStart"/>
            <w:r w:rsidRPr="00271B6B">
              <w:rPr>
                <w:rFonts w:ascii="Times New Roman" w:eastAsia="Calibri" w:hAnsi="Times New Roman" w:cs="Times New Roman"/>
                <w:sz w:val="18"/>
                <w:szCs w:val="18"/>
              </w:rPr>
              <w:t>ZMN</w:t>
            </w:r>
            <w:proofErr w:type="spellEnd"/>
            <w:r w:rsidRPr="00271B6B">
              <w:rPr>
                <w:rFonts w:ascii="Times New Roman" w:eastAsia="Calibri" w:hAnsi="Times New Roman" w:cs="Times New Roman"/>
                <w:sz w:val="18"/>
                <w:szCs w:val="18"/>
              </w:rPr>
              <w:t xml:space="preserve"> koji mogu sudjelovati u radu za opće dobro bez naknade </w:t>
            </w:r>
          </w:p>
          <w:p w14:paraId="7D965D78" w14:textId="77777777" w:rsidR="00E229F6" w:rsidRPr="00271B6B" w:rsidRDefault="00E229F6" w:rsidP="008D26BD">
            <w:pPr>
              <w:spacing w:after="0" w:line="240" w:lineRule="auto"/>
              <w:contextualSpacing/>
              <w:rPr>
                <w:rFonts w:ascii="Times New Roman" w:eastAsia="Calibri" w:hAnsi="Times New Roman" w:cs="Times New Roman"/>
                <w:sz w:val="18"/>
                <w:szCs w:val="18"/>
              </w:rPr>
            </w:pPr>
          </w:p>
          <w:p w14:paraId="0C8CB643" w14:textId="77777777" w:rsidR="00E229F6" w:rsidRPr="00271B6B" w:rsidRDefault="00E229F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w:t>
            </w:r>
          </w:p>
          <w:p w14:paraId="5C804E20" w14:textId="0C3430DE" w:rsidR="00E229F6" w:rsidRPr="00271B6B" w:rsidRDefault="00E229F6"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osoba u dobi od 20. do 64. godine u prehrambenoj deprivaciji  </w:t>
            </w:r>
          </w:p>
          <w:p w14:paraId="027D541F" w14:textId="5E48174D" w:rsidR="00E229F6" w:rsidRPr="00271B6B" w:rsidRDefault="00E229F6" w:rsidP="008D26BD">
            <w:pPr>
              <w:spacing w:after="0" w:line="240" w:lineRule="auto"/>
              <w:contextualSpacing/>
              <w:rPr>
                <w:rFonts w:ascii="Times New Roman" w:eastAsia="Calibri" w:hAnsi="Times New Roman" w:cs="Times New Roman"/>
                <w:sz w:val="18"/>
                <w:szCs w:val="18"/>
              </w:rPr>
            </w:pPr>
          </w:p>
        </w:tc>
        <w:tc>
          <w:tcPr>
            <w:tcW w:w="2694" w:type="dxa"/>
            <w:vMerge w:val="restart"/>
            <w:tcBorders>
              <w:bottom w:val="single" w:sz="4" w:space="0" w:color="auto"/>
            </w:tcBorders>
          </w:tcPr>
          <w:p w14:paraId="1D10CD9B" w14:textId="4F986EC4"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.1.</w:t>
            </w:r>
          </w:p>
          <w:p w14:paraId="28AC6A76" w14:textId="3D2B44E6" w:rsidR="007D0D72" w:rsidRPr="00271B6B" w:rsidRDefault="007D0D72" w:rsidP="0016391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uslugu socijalnog mentorstva s posebnim naglaskom na ruralne dijelove Županije za </w:t>
            </w:r>
            <w:r w:rsidR="00263DE8" w:rsidRPr="00271B6B">
              <w:rPr>
                <w:rFonts w:ascii="Times New Roman" w:eastAsia="Calibri" w:hAnsi="Times New Roman" w:cs="Times New Roman"/>
                <w:sz w:val="18"/>
                <w:szCs w:val="18"/>
              </w:rPr>
              <w:t>70</w:t>
            </w:r>
            <w:r w:rsidR="000029B5"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korisnik</w:t>
            </w:r>
            <w:r w:rsidR="000029B5"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w:t>
            </w:r>
            <w:proofErr w:type="spellStart"/>
            <w:r w:rsidRPr="00271B6B">
              <w:rPr>
                <w:rFonts w:ascii="Times New Roman" w:eastAsia="Calibri" w:hAnsi="Times New Roman" w:cs="Times New Roman"/>
                <w:sz w:val="18"/>
                <w:szCs w:val="18"/>
              </w:rPr>
              <w:t>ZMN</w:t>
            </w:r>
            <w:proofErr w:type="spellEnd"/>
            <w:r w:rsidRPr="00271B6B">
              <w:rPr>
                <w:rFonts w:ascii="Times New Roman" w:eastAsia="Calibri" w:hAnsi="Times New Roman" w:cs="Times New Roman"/>
                <w:sz w:val="18"/>
                <w:szCs w:val="18"/>
              </w:rPr>
              <w:t>, osob</w:t>
            </w:r>
            <w:r w:rsidR="000029B5"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koje izlaze iz ustanova ili </w:t>
            </w:r>
            <w:proofErr w:type="spellStart"/>
            <w:r w:rsidRPr="00271B6B">
              <w:rPr>
                <w:rFonts w:ascii="Times New Roman" w:eastAsia="Calibri" w:hAnsi="Times New Roman" w:cs="Times New Roman"/>
                <w:sz w:val="18"/>
                <w:szCs w:val="18"/>
              </w:rPr>
              <w:t>penalnog</w:t>
            </w:r>
            <w:proofErr w:type="spellEnd"/>
            <w:r w:rsidRPr="00271B6B">
              <w:rPr>
                <w:rFonts w:ascii="Times New Roman" w:eastAsia="Calibri" w:hAnsi="Times New Roman" w:cs="Times New Roman"/>
                <w:sz w:val="18"/>
                <w:szCs w:val="18"/>
              </w:rPr>
              <w:t xml:space="preserve"> sustava i drug</w:t>
            </w:r>
            <w:r w:rsidR="000029B5" w:rsidRPr="00271B6B">
              <w:rPr>
                <w:rFonts w:ascii="Times New Roman" w:eastAsia="Calibri" w:hAnsi="Times New Roman" w:cs="Times New Roman"/>
                <w:sz w:val="18"/>
                <w:szCs w:val="18"/>
              </w:rPr>
              <w:t>ih</w:t>
            </w:r>
            <w:r w:rsidRPr="00271B6B">
              <w:rPr>
                <w:rFonts w:ascii="Times New Roman" w:eastAsia="Calibri" w:hAnsi="Times New Roman" w:cs="Times New Roman"/>
                <w:sz w:val="18"/>
                <w:szCs w:val="18"/>
              </w:rPr>
              <w:t xml:space="preserve"> osob</w:t>
            </w:r>
            <w:r w:rsidR="000029B5"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koje su u riziku od socijalne isključenosti </w:t>
            </w:r>
            <w:r w:rsidR="00163913" w:rsidRPr="00271B6B">
              <w:rPr>
                <w:rFonts w:ascii="Times New Roman" w:eastAsia="Calibri" w:hAnsi="Times New Roman" w:cs="Times New Roman"/>
                <w:sz w:val="18"/>
                <w:szCs w:val="18"/>
              </w:rPr>
              <w:t xml:space="preserve">i 30 djece korisnika </w:t>
            </w:r>
            <w:proofErr w:type="spellStart"/>
            <w:r w:rsidR="00163913" w:rsidRPr="00271B6B">
              <w:rPr>
                <w:rFonts w:ascii="Times New Roman" w:eastAsia="Calibri" w:hAnsi="Times New Roman" w:cs="Times New Roman"/>
                <w:sz w:val="18"/>
                <w:szCs w:val="18"/>
              </w:rPr>
              <w:t>ZMN</w:t>
            </w:r>
            <w:proofErr w:type="spellEnd"/>
            <w:r w:rsidRPr="00271B6B">
              <w:rPr>
                <w:rFonts w:ascii="Times New Roman" w:eastAsia="Calibri" w:hAnsi="Times New Roman" w:cs="Times New Roman"/>
                <w:sz w:val="18"/>
                <w:szCs w:val="18"/>
              </w:rPr>
              <w:t xml:space="preserve"> </w:t>
            </w:r>
          </w:p>
        </w:tc>
        <w:tc>
          <w:tcPr>
            <w:tcW w:w="2835" w:type="dxa"/>
            <w:vMerge w:val="restart"/>
          </w:tcPr>
          <w:p w14:paraId="797CEF5B" w14:textId="58215A50"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FD3DFF"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48F762A1"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558F9BF8"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015F5F00"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42CC37A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2F80B5E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7D00E60" w14:textId="5726E2C0"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r w:rsidR="007F1DAB" w:rsidRPr="00271B6B">
              <w:rPr>
                <w:rFonts w:ascii="Times New Roman" w:eastAsia="Calibri" w:hAnsi="Times New Roman" w:cs="Times New Roman"/>
                <w:sz w:val="18"/>
                <w:szCs w:val="18"/>
              </w:rPr>
              <w:t xml:space="preserve"> </w:t>
            </w:r>
          </w:p>
        </w:tc>
        <w:tc>
          <w:tcPr>
            <w:tcW w:w="5386" w:type="dxa"/>
          </w:tcPr>
          <w:p w14:paraId="3392012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343BF51" w14:textId="77777777" w:rsidR="00F42A2B" w:rsidRPr="00271B6B" w:rsidRDefault="00F42A2B" w:rsidP="007D0D72">
            <w:pPr>
              <w:spacing w:after="0" w:line="240" w:lineRule="auto"/>
              <w:contextualSpacing/>
              <w:jc w:val="both"/>
              <w:rPr>
                <w:rFonts w:ascii="Times New Roman" w:eastAsia="Calibri" w:hAnsi="Times New Roman" w:cs="Times New Roman"/>
                <w:sz w:val="18"/>
                <w:szCs w:val="18"/>
              </w:rPr>
            </w:pPr>
          </w:p>
          <w:p w14:paraId="03C46B72" w14:textId="3528893E" w:rsidR="00F42A2B" w:rsidRPr="00271B6B" w:rsidRDefault="0016391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10</w:t>
            </w:r>
            <w:r w:rsidR="00C23544" w:rsidRPr="00271B6B">
              <w:rPr>
                <w:rFonts w:ascii="Times New Roman" w:eastAsia="Calibri" w:hAnsi="Times New Roman" w:cs="Times New Roman"/>
                <w:sz w:val="18"/>
                <w:szCs w:val="18"/>
              </w:rPr>
              <w:t xml:space="preserve">0 korisnika </w:t>
            </w:r>
          </w:p>
        </w:tc>
      </w:tr>
      <w:tr w:rsidR="007D0D72" w:rsidRPr="00271B6B" w14:paraId="0FBC17B9" w14:textId="77777777" w:rsidTr="00521EC1">
        <w:trPr>
          <w:trHeight w:val="255"/>
        </w:trPr>
        <w:tc>
          <w:tcPr>
            <w:tcW w:w="1940" w:type="dxa"/>
            <w:vMerge/>
          </w:tcPr>
          <w:p w14:paraId="2C5AF959" w14:textId="0D38F0F3"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391C9DFB"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Borders>
              <w:top w:val="single" w:sz="6" w:space="0" w:color="000000"/>
              <w:bottom w:val="single" w:sz="4" w:space="0" w:color="auto"/>
            </w:tcBorders>
          </w:tcPr>
          <w:p w14:paraId="19E5671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10B002E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4B6CC1F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88AB18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265B1833" w14:textId="77777777" w:rsidR="00713818" w:rsidRPr="00271B6B" w:rsidRDefault="00713818" w:rsidP="007D0D72">
            <w:pPr>
              <w:spacing w:after="0" w:line="240" w:lineRule="auto"/>
              <w:contextualSpacing/>
              <w:jc w:val="both"/>
              <w:rPr>
                <w:rFonts w:ascii="Times New Roman" w:eastAsia="Calibri" w:hAnsi="Times New Roman" w:cs="Times New Roman"/>
                <w:sz w:val="18"/>
                <w:szCs w:val="18"/>
              </w:rPr>
            </w:pPr>
          </w:p>
        </w:tc>
      </w:tr>
      <w:tr w:rsidR="007D0D72" w:rsidRPr="00271B6B" w14:paraId="08E40458" w14:textId="77777777" w:rsidTr="00521EC1">
        <w:trPr>
          <w:trHeight w:val="435"/>
        </w:trPr>
        <w:tc>
          <w:tcPr>
            <w:tcW w:w="1940" w:type="dxa"/>
            <w:vMerge/>
          </w:tcPr>
          <w:p w14:paraId="6D82150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326DD9CE"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Borders>
              <w:top w:val="single" w:sz="4" w:space="0" w:color="auto"/>
            </w:tcBorders>
          </w:tcPr>
          <w:p w14:paraId="3B497E17" w14:textId="5072C3D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w:t>
            </w:r>
            <w:r w:rsidR="00163913"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w:t>
            </w:r>
          </w:p>
          <w:p w14:paraId="0D77126C" w14:textId="303A11B9" w:rsidR="007D0D72" w:rsidRPr="00271B6B" w:rsidRDefault="007D0D72" w:rsidP="00912DA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podršku u zapošljavanju i integraciji u društvo </w:t>
            </w:r>
            <w:r w:rsidR="00263DE8" w:rsidRPr="00271B6B">
              <w:rPr>
                <w:rFonts w:ascii="Times New Roman" w:eastAsia="Calibri" w:hAnsi="Times New Roman" w:cs="Times New Roman"/>
                <w:sz w:val="18"/>
                <w:szCs w:val="18"/>
              </w:rPr>
              <w:t xml:space="preserve">za </w:t>
            </w:r>
            <w:r w:rsidR="00684892" w:rsidRPr="00271B6B">
              <w:rPr>
                <w:rFonts w:ascii="Times New Roman" w:eastAsia="Calibri" w:hAnsi="Times New Roman" w:cs="Times New Roman"/>
                <w:sz w:val="18"/>
                <w:szCs w:val="18"/>
              </w:rPr>
              <w:t>2</w:t>
            </w:r>
            <w:r w:rsidR="00263DE8" w:rsidRPr="00271B6B">
              <w:rPr>
                <w:rFonts w:ascii="Times New Roman" w:eastAsia="Calibri" w:hAnsi="Times New Roman" w:cs="Times New Roman"/>
                <w:sz w:val="18"/>
                <w:szCs w:val="18"/>
              </w:rPr>
              <w:t xml:space="preserve">0 </w:t>
            </w:r>
            <w:r w:rsidRPr="00271B6B">
              <w:rPr>
                <w:rFonts w:ascii="Times New Roman" w:eastAsia="Calibri" w:hAnsi="Times New Roman" w:cs="Times New Roman"/>
                <w:sz w:val="18"/>
                <w:szCs w:val="18"/>
              </w:rPr>
              <w:t xml:space="preserve">osoba </w:t>
            </w:r>
            <w:r w:rsidR="00912DA6" w:rsidRPr="00271B6B">
              <w:rPr>
                <w:rFonts w:ascii="Times New Roman" w:eastAsia="Calibri" w:hAnsi="Times New Roman" w:cs="Times New Roman"/>
                <w:sz w:val="18"/>
                <w:szCs w:val="18"/>
              </w:rPr>
              <w:t xml:space="preserve">organizacijom rada za opće dobro bez naknade u ustanovama kojima je osnivač Županija </w:t>
            </w:r>
          </w:p>
        </w:tc>
        <w:tc>
          <w:tcPr>
            <w:tcW w:w="2835" w:type="dxa"/>
            <w:vMerge w:val="restart"/>
          </w:tcPr>
          <w:p w14:paraId="2C0A7973"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28E1FDCE"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4AF1402F" w14:textId="77777777" w:rsidR="007D0D72" w:rsidRPr="00271B6B" w:rsidRDefault="00912DA6" w:rsidP="00C2354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18F2B66C" w14:textId="77777777" w:rsidR="00912DA6" w:rsidRPr="00271B6B" w:rsidRDefault="00912DA6" w:rsidP="00C23544">
            <w:pPr>
              <w:spacing w:after="0" w:line="240" w:lineRule="auto"/>
              <w:contextualSpacing/>
              <w:jc w:val="both"/>
              <w:rPr>
                <w:rFonts w:ascii="Times New Roman" w:eastAsia="Calibri" w:hAnsi="Times New Roman" w:cs="Times New Roman"/>
                <w:sz w:val="18"/>
                <w:szCs w:val="18"/>
              </w:rPr>
            </w:pPr>
          </w:p>
          <w:p w14:paraId="324D1E62" w14:textId="77777777" w:rsidR="00912DA6" w:rsidRPr="00271B6B" w:rsidRDefault="00912DA6" w:rsidP="00C2354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58864679" w14:textId="77777777" w:rsidR="00912DA6" w:rsidRPr="00271B6B" w:rsidRDefault="00912DA6" w:rsidP="00C23544">
            <w:pPr>
              <w:spacing w:after="0" w:line="240" w:lineRule="auto"/>
              <w:contextualSpacing/>
              <w:jc w:val="both"/>
              <w:rPr>
                <w:rFonts w:ascii="Times New Roman" w:eastAsia="Calibri" w:hAnsi="Times New Roman" w:cs="Times New Roman"/>
                <w:sz w:val="18"/>
                <w:szCs w:val="18"/>
              </w:rPr>
            </w:pPr>
          </w:p>
          <w:p w14:paraId="26F89598" w14:textId="324A7F74" w:rsidR="00912DA6" w:rsidRPr="00271B6B" w:rsidRDefault="00912DA6" w:rsidP="00C2354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decentralizirani domovi </w:t>
            </w:r>
          </w:p>
        </w:tc>
        <w:tc>
          <w:tcPr>
            <w:tcW w:w="5386" w:type="dxa"/>
          </w:tcPr>
          <w:p w14:paraId="5C3B846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2539BE3" w14:textId="77777777" w:rsidR="00C23544" w:rsidRPr="00271B6B" w:rsidRDefault="00C23544" w:rsidP="007D0D72">
            <w:pPr>
              <w:spacing w:after="0" w:line="240" w:lineRule="auto"/>
              <w:contextualSpacing/>
              <w:jc w:val="both"/>
              <w:rPr>
                <w:rFonts w:ascii="Times New Roman" w:eastAsia="Calibri" w:hAnsi="Times New Roman" w:cs="Times New Roman"/>
                <w:sz w:val="18"/>
                <w:szCs w:val="18"/>
              </w:rPr>
            </w:pPr>
          </w:p>
          <w:p w14:paraId="298FB373" w14:textId="2BD1F1E8" w:rsidR="00C23544" w:rsidRPr="00271B6B" w:rsidRDefault="00912DA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r w:rsidR="00C23544" w:rsidRPr="00271B6B">
              <w:rPr>
                <w:rFonts w:ascii="Times New Roman" w:eastAsia="Calibri" w:hAnsi="Times New Roman" w:cs="Times New Roman"/>
                <w:sz w:val="18"/>
                <w:szCs w:val="18"/>
              </w:rPr>
              <w:t xml:space="preserve"> </w:t>
            </w:r>
          </w:p>
        </w:tc>
      </w:tr>
      <w:tr w:rsidR="007D0D72" w:rsidRPr="00271B6B" w14:paraId="612D01C8" w14:textId="77777777" w:rsidTr="00521EC1">
        <w:trPr>
          <w:trHeight w:val="240"/>
        </w:trPr>
        <w:tc>
          <w:tcPr>
            <w:tcW w:w="1940" w:type="dxa"/>
            <w:vMerge/>
          </w:tcPr>
          <w:p w14:paraId="2E8754F9" w14:textId="53936493"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8D3A65B"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0AA1B8F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7942AA2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3EC6A1C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5391247" w14:textId="77777777" w:rsidR="00912DA6" w:rsidRPr="00271B6B" w:rsidRDefault="00912DA6" w:rsidP="007D0D72">
            <w:pPr>
              <w:spacing w:after="0" w:line="240" w:lineRule="auto"/>
              <w:contextualSpacing/>
              <w:jc w:val="both"/>
              <w:rPr>
                <w:rFonts w:ascii="Times New Roman" w:eastAsia="Calibri" w:hAnsi="Times New Roman" w:cs="Times New Roman"/>
                <w:sz w:val="18"/>
                <w:szCs w:val="18"/>
              </w:rPr>
            </w:pPr>
          </w:p>
          <w:p w14:paraId="597F1677" w14:textId="77777777" w:rsidR="00912DA6" w:rsidRPr="00271B6B" w:rsidRDefault="00912DA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9880B6D" w14:textId="77777777" w:rsidR="00912DA6" w:rsidRPr="00271B6B" w:rsidRDefault="00912DA6" w:rsidP="007D0D72">
            <w:pPr>
              <w:spacing w:after="0" w:line="240" w:lineRule="auto"/>
              <w:contextualSpacing/>
              <w:jc w:val="both"/>
              <w:rPr>
                <w:rFonts w:ascii="Times New Roman" w:eastAsia="Calibri" w:hAnsi="Times New Roman" w:cs="Times New Roman"/>
                <w:sz w:val="18"/>
                <w:szCs w:val="18"/>
              </w:rPr>
            </w:pPr>
          </w:p>
          <w:p w14:paraId="0D85CD98" w14:textId="63F155D9" w:rsidR="00912DA6" w:rsidRPr="00271B6B" w:rsidRDefault="00912DA6" w:rsidP="007D0D72">
            <w:pPr>
              <w:spacing w:after="0" w:line="240" w:lineRule="auto"/>
              <w:contextualSpacing/>
              <w:jc w:val="both"/>
              <w:rPr>
                <w:rFonts w:ascii="Times New Roman" w:eastAsia="Calibri" w:hAnsi="Times New Roman" w:cs="Times New Roman"/>
                <w:sz w:val="18"/>
                <w:szCs w:val="18"/>
              </w:rPr>
            </w:pPr>
          </w:p>
        </w:tc>
      </w:tr>
      <w:tr w:rsidR="007D0D72" w:rsidRPr="00271B6B" w14:paraId="0DF40357" w14:textId="77777777" w:rsidTr="00521EC1">
        <w:trPr>
          <w:trHeight w:val="382"/>
        </w:trPr>
        <w:tc>
          <w:tcPr>
            <w:tcW w:w="1940" w:type="dxa"/>
            <w:vMerge/>
          </w:tcPr>
          <w:p w14:paraId="16AA2D07" w14:textId="7B8DC9EA"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98E111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shd w:val="clear" w:color="auto" w:fill="auto"/>
          </w:tcPr>
          <w:p w14:paraId="7A31F432" w14:textId="0CDA9592"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w:t>
            </w:r>
            <w:r w:rsidR="00163913"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w:t>
            </w:r>
          </w:p>
          <w:p w14:paraId="69720A63" w14:textId="20FE298F" w:rsidR="007D0D72" w:rsidRPr="00271B6B" w:rsidRDefault="007D0D72" w:rsidP="005E35DA">
            <w:pPr>
              <w:spacing w:after="0" w:line="240" w:lineRule="auto"/>
              <w:contextualSpacing/>
              <w:rPr>
                <w:rFonts w:ascii="Times New Roman" w:eastAsia="Calibri" w:hAnsi="Times New Roman" w:cs="Times New Roman"/>
                <w:sz w:val="18"/>
                <w:szCs w:val="18"/>
                <w:highlight w:val="green"/>
              </w:rPr>
            </w:pPr>
            <w:r w:rsidRPr="00271B6B">
              <w:rPr>
                <w:rFonts w:ascii="Times New Roman" w:eastAsia="Calibri" w:hAnsi="Times New Roman" w:cs="Times New Roman"/>
                <w:sz w:val="18"/>
                <w:szCs w:val="18"/>
              </w:rPr>
              <w:t xml:space="preserve">Osigurati rad pučke kuhinje za </w:t>
            </w:r>
            <w:r w:rsidR="005E35DA" w:rsidRPr="00271B6B">
              <w:rPr>
                <w:rFonts w:ascii="Times New Roman" w:eastAsia="Calibri" w:hAnsi="Times New Roman" w:cs="Times New Roman"/>
                <w:sz w:val="18"/>
                <w:szCs w:val="18"/>
              </w:rPr>
              <w:t xml:space="preserve">100 </w:t>
            </w:r>
            <w:r w:rsidRPr="00271B6B">
              <w:rPr>
                <w:rFonts w:ascii="Times New Roman" w:eastAsia="Calibri" w:hAnsi="Times New Roman" w:cs="Times New Roman"/>
                <w:sz w:val="18"/>
                <w:szCs w:val="18"/>
              </w:rPr>
              <w:t>osob</w:t>
            </w:r>
            <w:r w:rsidR="005E35DA"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u dobi od 20. do 64. godine  </w:t>
            </w:r>
          </w:p>
        </w:tc>
        <w:tc>
          <w:tcPr>
            <w:tcW w:w="2835" w:type="dxa"/>
            <w:vMerge w:val="restart"/>
          </w:tcPr>
          <w:p w14:paraId="57056B4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05F1718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3A924BC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1971434C" w14:textId="77777777" w:rsidR="00A9329B" w:rsidRPr="00271B6B" w:rsidRDefault="00A9329B" w:rsidP="007D0D72">
            <w:pPr>
              <w:spacing w:after="0" w:line="240" w:lineRule="auto"/>
              <w:contextualSpacing/>
              <w:jc w:val="both"/>
              <w:rPr>
                <w:rFonts w:ascii="Times New Roman" w:eastAsia="Calibri" w:hAnsi="Times New Roman" w:cs="Times New Roman"/>
                <w:sz w:val="18"/>
                <w:szCs w:val="18"/>
              </w:rPr>
            </w:pPr>
          </w:p>
          <w:p w14:paraId="1A9D8072" w14:textId="292F6AB7" w:rsidR="00A9329B" w:rsidRPr="00271B6B" w:rsidRDefault="00A9329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518D19A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26707D7" w14:textId="77777777" w:rsidR="005E35DA" w:rsidRPr="00271B6B" w:rsidRDefault="005E35DA" w:rsidP="007D0D72">
            <w:pPr>
              <w:spacing w:after="0" w:line="240" w:lineRule="auto"/>
              <w:contextualSpacing/>
              <w:jc w:val="both"/>
              <w:rPr>
                <w:rFonts w:ascii="Times New Roman" w:eastAsia="Calibri" w:hAnsi="Times New Roman" w:cs="Times New Roman"/>
                <w:sz w:val="18"/>
                <w:szCs w:val="18"/>
              </w:rPr>
            </w:pPr>
          </w:p>
          <w:p w14:paraId="27554991" w14:textId="1C505F5C" w:rsidR="005E35DA" w:rsidRPr="00271B6B" w:rsidRDefault="005E35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0 korisnika </w:t>
            </w:r>
          </w:p>
        </w:tc>
      </w:tr>
      <w:tr w:rsidR="007D0D72" w:rsidRPr="00271B6B" w14:paraId="7EFA986A" w14:textId="77777777" w:rsidTr="00521EC1">
        <w:trPr>
          <w:trHeight w:val="381"/>
        </w:trPr>
        <w:tc>
          <w:tcPr>
            <w:tcW w:w="1940" w:type="dxa"/>
            <w:vMerge/>
          </w:tcPr>
          <w:p w14:paraId="6530D4E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D6499E1"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shd w:val="clear" w:color="auto" w:fill="auto"/>
          </w:tcPr>
          <w:p w14:paraId="37701F29" w14:textId="77777777" w:rsidR="007D0D72" w:rsidRPr="00271B6B" w:rsidRDefault="007D0D72" w:rsidP="007D0D72">
            <w:pPr>
              <w:spacing w:after="0" w:line="240" w:lineRule="auto"/>
              <w:contextualSpacing/>
              <w:rPr>
                <w:rFonts w:ascii="Times New Roman" w:eastAsia="Calibri" w:hAnsi="Times New Roman" w:cs="Times New Roman"/>
                <w:sz w:val="18"/>
                <w:szCs w:val="18"/>
                <w:highlight w:val="green"/>
              </w:rPr>
            </w:pPr>
          </w:p>
        </w:tc>
        <w:tc>
          <w:tcPr>
            <w:tcW w:w="2835" w:type="dxa"/>
            <w:vMerge/>
          </w:tcPr>
          <w:p w14:paraId="63683A3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55A49E8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7621EDF" w14:textId="77777777" w:rsidR="005E35DA" w:rsidRPr="00271B6B" w:rsidRDefault="005E35DA" w:rsidP="007D0D72">
            <w:pPr>
              <w:spacing w:after="0" w:line="240" w:lineRule="auto"/>
              <w:contextualSpacing/>
              <w:jc w:val="both"/>
              <w:rPr>
                <w:rFonts w:ascii="Times New Roman" w:eastAsia="Calibri" w:hAnsi="Times New Roman" w:cs="Times New Roman"/>
                <w:sz w:val="18"/>
                <w:szCs w:val="18"/>
              </w:rPr>
            </w:pPr>
          </w:p>
          <w:p w14:paraId="15B9F096" w14:textId="18E555F4" w:rsidR="005E35DA" w:rsidRPr="00271B6B" w:rsidRDefault="005E35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3FDD14C" w14:textId="77777777" w:rsidR="00A9329B" w:rsidRPr="00271B6B" w:rsidRDefault="00A9329B" w:rsidP="007D0D72">
            <w:pPr>
              <w:spacing w:after="0" w:line="240" w:lineRule="auto"/>
              <w:contextualSpacing/>
              <w:jc w:val="both"/>
              <w:rPr>
                <w:rFonts w:ascii="Times New Roman" w:eastAsia="Calibri" w:hAnsi="Times New Roman" w:cs="Times New Roman"/>
                <w:sz w:val="18"/>
                <w:szCs w:val="18"/>
              </w:rPr>
            </w:pPr>
          </w:p>
          <w:p w14:paraId="308F27E7" w14:textId="20AAE64A" w:rsidR="005E35DA" w:rsidRPr="00271B6B" w:rsidRDefault="00A9329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16BDE876" w14:textId="77777777" w:rsidTr="00521EC1">
        <w:trPr>
          <w:trHeight w:val="435"/>
        </w:trPr>
        <w:tc>
          <w:tcPr>
            <w:tcW w:w="1940" w:type="dxa"/>
            <w:shd w:val="clear" w:color="auto" w:fill="BFBFBF"/>
          </w:tcPr>
          <w:p w14:paraId="2EC48393" w14:textId="37CB8E63" w:rsidR="007D0D72" w:rsidRPr="00271B6B" w:rsidRDefault="007D0D72" w:rsidP="00C66A98">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C66A98" w:rsidRPr="00271B6B">
              <w:rPr>
                <w:rFonts w:ascii="Times New Roman" w:eastAsia="Calibri" w:hAnsi="Times New Roman" w:cs="Times New Roman"/>
                <w:b/>
                <w:sz w:val="18"/>
                <w:szCs w:val="18"/>
              </w:rPr>
              <w:t>5</w:t>
            </w:r>
            <w:r w:rsidRPr="00271B6B">
              <w:rPr>
                <w:rFonts w:ascii="Times New Roman" w:eastAsia="Calibri" w:hAnsi="Times New Roman" w:cs="Times New Roman"/>
                <w:b/>
                <w:sz w:val="18"/>
                <w:szCs w:val="18"/>
              </w:rPr>
              <w:t>.</w:t>
            </w:r>
          </w:p>
        </w:tc>
        <w:tc>
          <w:tcPr>
            <w:tcW w:w="2126" w:type="dxa"/>
            <w:shd w:val="clear" w:color="auto" w:fill="BFBFBF"/>
          </w:tcPr>
          <w:p w14:paraId="43F8686E"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2BCB2F7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2CE974A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32BEA0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8013FAC" w14:textId="77777777" w:rsidTr="00521EC1">
        <w:trPr>
          <w:trHeight w:val="435"/>
        </w:trPr>
        <w:tc>
          <w:tcPr>
            <w:tcW w:w="1940" w:type="dxa"/>
            <w:vMerge w:val="restart"/>
          </w:tcPr>
          <w:p w14:paraId="0E8BA926"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dostupnosti odgovarajućih socijalnih usluga za djecu i mlade s problemima u ponašanju </w:t>
            </w:r>
          </w:p>
        </w:tc>
        <w:tc>
          <w:tcPr>
            <w:tcW w:w="2126" w:type="dxa"/>
            <w:vMerge w:val="restart"/>
          </w:tcPr>
          <w:p w14:paraId="2EEC7643" w14:textId="77777777" w:rsidR="00041B97" w:rsidRPr="00271B6B" w:rsidRDefault="00041B97" w:rsidP="00041B97">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 održana koordinacija</w:t>
            </w:r>
          </w:p>
          <w:p w14:paraId="49545ACD" w14:textId="77777777" w:rsidR="00041B97" w:rsidRPr="00271B6B" w:rsidRDefault="00041B97" w:rsidP="00041B97">
            <w:pPr>
              <w:spacing w:after="0" w:line="240" w:lineRule="auto"/>
              <w:contextualSpacing/>
              <w:rPr>
                <w:rFonts w:ascii="Times New Roman" w:eastAsia="Calibri" w:hAnsi="Times New Roman" w:cs="Times New Roman"/>
                <w:sz w:val="18"/>
                <w:szCs w:val="18"/>
              </w:rPr>
            </w:pPr>
          </w:p>
          <w:p w14:paraId="1EE4C5B6" w14:textId="442C4CDB" w:rsidR="007D0D72" w:rsidRPr="00271B6B" w:rsidRDefault="00041B97" w:rsidP="00041B97">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povećan kapacitet organiziranog stanovanja za 15 korisnika  </w:t>
            </w:r>
          </w:p>
        </w:tc>
        <w:tc>
          <w:tcPr>
            <w:tcW w:w="2694" w:type="dxa"/>
            <w:vMerge w:val="restart"/>
          </w:tcPr>
          <w:p w14:paraId="4981A5B7" w14:textId="1750135C"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.1.</w:t>
            </w:r>
          </w:p>
          <w:p w14:paraId="0DBF4C14" w14:textId="4053F470" w:rsidR="007D0D72" w:rsidRPr="00271B6B" w:rsidRDefault="007D0D72" w:rsidP="00F8760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razvoj i jačati uslugu sveobuhvatne procjene i planiranja </w:t>
            </w:r>
            <w:r w:rsidR="00F87608" w:rsidRPr="00271B6B">
              <w:rPr>
                <w:rFonts w:ascii="Times New Roman" w:eastAsia="Calibri" w:hAnsi="Times New Roman" w:cs="Times New Roman"/>
                <w:sz w:val="18"/>
                <w:szCs w:val="18"/>
              </w:rPr>
              <w:t xml:space="preserve">kroz 1 koordinaciju  sa područnim uredima Hrvatskog zavoda za socijalni rad  </w:t>
            </w:r>
          </w:p>
        </w:tc>
        <w:tc>
          <w:tcPr>
            <w:tcW w:w="2835" w:type="dxa"/>
            <w:vMerge w:val="restart"/>
          </w:tcPr>
          <w:p w14:paraId="7ED652A2" w14:textId="51888AD5"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H</w:t>
            </w:r>
            <w:r w:rsidR="00F87608" w:rsidRPr="00271B6B">
              <w:rPr>
                <w:rFonts w:ascii="Times New Roman" w:eastAsia="Calibri" w:hAnsi="Times New Roman" w:cs="Times New Roman"/>
                <w:sz w:val="18"/>
                <w:szCs w:val="18"/>
              </w:rPr>
              <w:t>rvatski zavod za socijalni rad</w:t>
            </w:r>
            <w:r w:rsidR="00C97BCC" w:rsidRPr="00271B6B">
              <w:rPr>
                <w:rFonts w:ascii="Times New Roman" w:eastAsia="Calibri" w:hAnsi="Times New Roman" w:cs="Times New Roman"/>
                <w:sz w:val="18"/>
                <w:szCs w:val="18"/>
              </w:rPr>
              <w:t xml:space="preserve"> </w:t>
            </w:r>
            <w:r w:rsidR="00F87608" w:rsidRPr="00271B6B">
              <w:rPr>
                <w:rFonts w:ascii="Times New Roman" w:eastAsia="Calibri" w:hAnsi="Times New Roman" w:cs="Times New Roman"/>
                <w:sz w:val="18"/>
                <w:szCs w:val="18"/>
              </w:rPr>
              <w:t>- područni uredi u OBŽ</w:t>
            </w:r>
          </w:p>
          <w:p w14:paraId="71BEFEC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F2D19F8" w14:textId="47419D45" w:rsidR="00F87608" w:rsidRPr="00271B6B" w:rsidRDefault="00F8760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11E9042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7F138E7" w14:textId="77777777" w:rsidR="00250C3C" w:rsidRPr="00271B6B" w:rsidRDefault="00250C3C" w:rsidP="007D0D72">
            <w:pPr>
              <w:spacing w:after="0" w:line="240" w:lineRule="auto"/>
              <w:contextualSpacing/>
              <w:jc w:val="both"/>
              <w:rPr>
                <w:rFonts w:ascii="Times New Roman" w:eastAsia="Calibri" w:hAnsi="Times New Roman" w:cs="Times New Roman"/>
                <w:sz w:val="18"/>
                <w:szCs w:val="18"/>
              </w:rPr>
            </w:pPr>
          </w:p>
          <w:p w14:paraId="004A2886" w14:textId="33500529" w:rsidR="00F87608" w:rsidRPr="00271B6B" w:rsidRDefault="00F8760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2101ABA5" w14:textId="77777777" w:rsidTr="00521EC1">
        <w:trPr>
          <w:trHeight w:val="255"/>
        </w:trPr>
        <w:tc>
          <w:tcPr>
            <w:tcW w:w="1940" w:type="dxa"/>
            <w:vMerge/>
          </w:tcPr>
          <w:p w14:paraId="22F47CA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85F12B9"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Borders>
              <w:top w:val="nil"/>
            </w:tcBorders>
          </w:tcPr>
          <w:p w14:paraId="125E06F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3C3D2D2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11FB318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55547D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6CA8C104" w14:textId="402A1461" w:rsidR="001F32B9" w:rsidRPr="00271B6B" w:rsidRDefault="001F32B9" w:rsidP="007D0D72">
            <w:pPr>
              <w:spacing w:after="0" w:line="240" w:lineRule="auto"/>
              <w:contextualSpacing/>
              <w:jc w:val="both"/>
              <w:rPr>
                <w:rFonts w:ascii="Times New Roman" w:eastAsia="Calibri" w:hAnsi="Times New Roman" w:cs="Times New Roman"/>
                <w:sz w:val="18"/>
                <w:szCs w:val="18"/>
              </w:rPr>
            </w:pPr>
          </w:p>
        </w:tc>
      </w:tr>
      <w:tr w:rsidR="007D0D72" w:rsidRPr="00271B6B" w14:paraId="6209766D" w14:textId="77777777" w:rsidTr="00521EC1">
        <w:trPr>
          <w:trHeight w:val="414"/>
        </w:trPr>
        <w:tc>
          <w:tcPr>
            <w:tcW w:w="1940" w:type="dxa"/>
            <w:vMerge/>
          </w:tcPr>
          <w:p w14:paraId="47A38CE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68614E0F"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shd w:val="clear" w:color="auto" w:fill="auto"/>
          </w:tcPr>
          <w:p w14:paraId="77FC94F9" w14:textId="12326995"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C66A98"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w:t>
            </w:r>
            <w:r w:rsidR="003F2256"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w:t>
            </w:r>
          </w:p>
          <w:p w14:paraId="2FEC1A81" w14:textId="7A959644" w:rsidR="00C97BCC"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Povećati kapacitete organiziranog stanovanja kao alternativu smještaju</w:t>
            </w:r>
            <w:r w:rsidR="003F2256" w:rsidRPr="00271B6B">
              <w:rPr>
                <w:rFonts w:ascii="Times New Roman" w:eastAsia="Calibri" w:hAnsi="Times New Roman" w:cs="Times New Roman"/>
                <w:sz w:val="18"/>
                <w:szCs w:val="18"/>
              </w:rPr>
              <w:t xml:space="preserve"> za 15 djece i mladih s problemima u ponašanju </w:t>
            </w:r>
          </w:p>
        </w:tc>
        <w:tc>
          <w:tcPr>
            <w:tcW w:w="2835" w:type="dxa"/>
            <w:vMerge w:val="restart"/>
          </w:tcPr>
          <w:p w14:paraId="0FC19F0F" w14:textId="7B038815"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11FFADE9"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18BF849C"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064F1AA9"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23BE6B8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33093E9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4B2F750"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5B302BB4" w14:textId="60C6768D"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15 korisnika </w:t>
            </w:r>
          </w:p>
        </w:tc>
      </w:tr>
      <w:tr w:rsidR="007D0D72" w:rsidRPr="00271B6B" w14:paraId="34C028A8" w14:textId="77777777" w:rsidTr="00521EC1">
        <w:trPr>
          <w:trHeight w:val="413"/>
        </w:trPr>
        <w:tc>
          <w:tcPr>
            <w:tcW w:w="1940" w:type="dxa"/>
            <w:vMerge/>
          </w:tcPr>
          <w:p w14:paraId="20110BD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900F613"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shd w:val="clear" w:color="auto" w:fill="auto"/>
          </w:tcPr>
          <w:p w14:paraId="44ED1A1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570F6A8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0576AC6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7D0D72" w:rsidRPr="00271B6B" w14:paraId="2ECD28E0" w14:textId="77777777" w:rsidTr="00521EC1">
        <w:trPr>
          <w:trHeight w:val="435"/>
        </w:trPr>
        <w:tc>
          <w:tcPr>
            <w:tcW w:w="1940" w:type="dxa"/>
            <w:shd w:val="clear" w:color="auto" w:fill="BFBFBF"/>
          </w:tcPr>
          <w:p w14:paraId="4AE494F0" w14:textId="36B64C37" w:rsidR="007D0D72" w:rsidRPr="00271B6B" w:rsidRDefault="00C66A98"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1.6</w:t>
            </w:r>
            <w:r w:rsidR="007D0D72" w:rsidRPr="00271B6B">
              <w:rPr>
                <w:rFonts w:ascii="Times New Roman" w:eastAsia="Calibri" w:hAnsi="Times New Roman" w:cs="Times New Roman"/>
                <w:b/>
                <w:sz w:val="18"/>
                <w:szCs w:val="18"/>
              </w:rPr>
              <w:t>.</w:t>
            </w:r>
          </w:p>
        </w:tc>
        <w:tc>
          <w:tcPr>
            <w:tcW w:w="2126" w:type="dxa"/>
            <w:shd w:val="clear" w:color="auto" w:fill="BFBFBF"/>
          </w:tcPr>
          <w:p w14:paraId="3E32A835" w14:textId="57B2AE4E" w:rsidR="00C97BCC"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386BDE1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1D349E6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6ACD0A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3F2256" w:rsidRPr="00271B6B" w14:paraId="20C883D1" w14:textId="77777777" w:rsidTr="00521EC1">
        <w:trPr>
          <w:trHeight w:val="511"/>
        </w:trPr>
        <w:tc>
          <w:tcPr>
            <w:tcW w:w="1940" w:type="dxa"/>
            <w:vMerge w:val="restart"/>
            <w:shd w:val="clear" w:color="auto" w:fill="FFFFFF"/>
          </w:tcPr>
          <w:p w14:paraId="0FA5F88A" w14:textId="77777777" w:rsidR="003F2256" w:rsidRPr="00271B6B" w:rsidRDefault="003F2256" w:rsidP="007D0D72">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Cs/>
                <w:sz w:val="18"/>
                <w:szCs w:val="18"/>
              </w:rPr>
              <w:t>Osiguranje dostupnosti socijalnih usluga za djecu i mlade u kriznim situacijama (maloljetnička trudnoća, djeca bez pratnje i žrtve trgovanja ljudima)</w:t>
            </w:r>
          </w:p>
          <w:p w14:paraId="6D3C6D78"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p w14:paraId="42407C4B"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126" w:type="dxa"/>
            <w:vMerge w:val="restart"/>
            <w:shd w:val="clear" w:color="auto" w:fill="FFFFFF"/>
          </w:tcPr>
          <w:p w14:paraId="576A2FAC" w14:textId="3919D299" w:rsidR="003F2256" w:rsidRPr="00271B6B" w:rsidRDefault="00041B97"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7</w:t>
            </w:r>
            <w:r w:rsidR="003D0696" w:rsidRPr="00271B6B">
              <w:rPr>
                <w:rFonts w:ascii="Times New Roman" w:eastAsia="Calibri" w:hAnsi="Times New Roman" w:cs="Times New Roman"/>
                <w:sz w:val="18"/>
                <w:szCs w:val="18"/>
              </w:rPr>
              <w:t xml:space="preserve">0% </w:t>
            </w:r>
          </w:p>
          <w:p w14:paraId="3EED3212" w14:textId="53B6BD7A" w:rsidR="003D0696" w:rsidRPr="00271B6B" w:rsidRDefault="003D0696"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pokrivenost </w:t>
            </w:r>
            <w:r w:rsidRPr="00271B6B">
              <w:rPr>
                <w:rFonts w:ascii="Times New Roman" w:eastAsia="Calibri" w:hAnsi="Times New Roman" w:cs="Times New Roman"/>
                <w:bCs/>
                <w:sz w:val="18"/>
                <w:szCs w:val="18"/>
              </w:rPr>
              <w:t>djece i mladih u kriznim situacijama</w:t>
            </w:r>
          </w:p>
        </w:tc>
        <w:tc>
          <w:tcPr>
            <w:tcW w:w="2694" w:type="dxa"/>
            <w:vMerge w:val="restart"/>
            <w:shd w:val="clear" w:color="auto" w:fill="auto"/>
          </w:tcPr>
          <w:p w14:paraId="2CA6BACD" w14:textId="4E97DDD6" w:rsidR="003F2256" w:rsidRPr="00271B6B" w:rsidRDefault="003F2256"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1.6.1.</w:t>
            </w:r>
          </w:p>
          <w:p w14:paraId="13591148" w14:textId="6B7C5C69" w:rsidR="003F2256" w:rsidRPr="00271B6B" w:rsidRDefault="003F2256"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Osigurati psihosocijalno savjetovanje, psihosocijalnu podršku, socijalno mentorstvo, savjetovanje i organizirano stanovanje za 28 djece i mladih u kriznim situacijama </w:t>
            </w:r>
          </w:p>
        </w:tc>
        <w:tc>
          <w:tcPr>
            <w:tcW w:w="2835" w:type="dxa"/>
            <w:vMerge w:val="restart"/>
            <w:shd w:val="clear" w:color="auto" w:fill="FFFFFF"/>
          </w:tcPr>
          <w:p w14:paraId="6676F0D4"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7C01ECD3"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70E7457F"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vjerske organizacije</w:t>
            </w:r>
          </w:p>
          <w:p w14:paraId="11646D00"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p>
          <w:p w14:paraId="73621A3C"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FFFFFF"/>
          </w:tcPr>
          <w:p w14:paraId="15956ECE"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Broj korisnika za koje se očekuje financiranje u mreži socijalnih usluga</w:t>
            </w:r>
          </w:p>
        </w:tc>
      </w:tr>
      <w:tr w:rsidR="003F2256" w:rsidRPr="00271B6B" w14:paraId="06DF2EAA" w14:textId="77777777" w:rsidTr="00521EC1">
        <w:trPr>
          <w:trHeight w:val="443"/>
        </w:trPr>
        <w:tc>
          <w:tcPr>
            <w:tcW w:w="1940" w:type="dxa"/>
            <w:vMerge/>
            <w:shd w:val="clear" w:color="auto" w:fill="FFFFFF"/>
          </w:tcPr>
          <w:p w14:paraId="4775BE7E" w14:textId="1FB3BC78"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0B19D240" w14:textId="77777777" w:rsidR="003F2256" w:rsidRPr="00271B6B" w:rsidRDefault="003F2256" w:rsidP="008D26BD">
            <w:pPr>
              <w:spacing w:after="0" w:line="240" w:lineRule="auto"/>
              <w:contextualSpacing/>
              <w:rPr>
                <w:rFonts w:ascii="Times New Roman" w:eastAsia="Calibri" w:hAnsi="Times New Roman" w:cs="Times New Roman"/>
                <w:b/>
                <w:sz w:val="18"/>
                <w:szCs w:val="18"/>
              </w:rPr>
            </w:pPr>
          </w:p>
        </w:tc>
        <w:tc>
          <w:tcPr>
            <w:tcW w:w="2694" w:type="dxa"/>
            <w:vMerge/>
            <w:shd w:val="clear" w:color="auto" w:fill="auto"/>
          </w:tcPr>
          <w:p w14:paraId="78A398FE"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835" w:type="dxa"/>
            <w:vMerge/>
            <w:shd w:val="clear" w:color="auto" w:fill="FFFFFF"/>
          </w:tcPr>
          <w:p w14:paraId="37314DDF"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60975600"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8CB373C"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p>
          <w:p w14:paraId="1712CE98"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CE0EFC2"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p>
          <w:p w14:paraId="798538C1" w14:textId="0C5AC5D6" w:rsidR="003D0696" w:rsidRPr="00271B6B" w:rsidRDefault="003D0696"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projektna sredstva </w:t>
            </w:r>
          </w:p>
        </w:tc>
      </w:tr>
      <w:tr w:rsidR="003F2256" w:rsidRPr="00271B6B" w14:paraId="287C4D6C" w14:textId="77777777" w:rsidTr="00521EC1">
        <w:trPr>
          <w:trHeight w:val="248"/>
        </w:trPr>
        <w:tc>
          <w:tcPr>
            <w:tcW w:w="1940" w:type="dxa"/>
            <w:vMerge/>
            <w:shd w:val="clear" w:color="auto" w:fill="FFFFFF"/>
          </w:tcPr>
          <w:p w14:paraId="3B0DEEA0" w14:textId="478C4FDF"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208832D0" w14:textId="77777777" w:rsidR="003F2256" w:rsidRPr="00271B6B" w:rsidRDefault="003F2256" w:rsidP="008D26BD">
            <w:pPr>
              <w:spacing w:after="0" w:line="240" w:lineRule="auto"/>
              <w:contextualSpacing/>
              <w:rPr>
                <w:rFonts w:ascii="Times New Roman" w:eastAsia="Calibri" w:hAnsi="Times New Roman" w:cs="Times New Roman"/>
                <w:b/>
                <w:sz w:val="18"/>
                <w:szCs w:val="18"/>
              </w:rPr>
            </w:pPr>
          </w:p>
        </w:tc>
        <w:tc>
          <w:tcPr>
            <w:tcW w:w="2694" w:type="dxa"/>
            <w:vMerge w:val="restart"/>
            <w:shd w:val="clear" w:color="auto" w:fill="FFFFFF"/>
          </w:tcPr>
          <w:p w14:paraId="2412225E" w14:textId="5D401857" w:rsidR="003F2256" w:rsidRPr="00271B6B" w:rsidRDefault="003F2256"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1.6.2.</w:t>
            </w:r>
          </w:p>
          <w:p w14:paraId="66BD2A97" w14:textId="12040143" w:rsidR="003F2256" w:rsidRPr="00271B6B" w:rsidRDefault="003F2256"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Osigurati smještaj u kriznim situacijama za 5 djece i mladih u kriznim situacijama</w:t>
            </w:r>
          </w:p>
        </w:tc>
        <w:tc>
          <w:tcPr>
            <w:tcW w:w="2835" w:type="dxa"/>
            <w:vMerge w:val="restart"/>
            <w:shd w:val="clear" w:color="auto" w:fill="FFFFFF"/>
          </w:tcPr>
          <w:p w14:paraId="0217D6C6" w14:textId="7E42FB4C" w:rsidR="003F2256" w:rsidRPr="00271B6B" w:rsidRDefault="003F2256"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67971D54" w14:textId="77777777" w:rsidR="003F2256" w:rsidRPr="00271B6B" w:rsidRDefault="003F2256" w:rsidP="007D0D72">
            <w:pPr>
              <w:spacing w:after="0" w:line="240" w:lineRule="auto"/>
              <w:contextualSpacing/>
              <w:rPr>
                <w:rFonts w:ascii="Times New Roman" w:eastAsia="Calibri" w:hAnsi="Times New Roman" w:cs="Times New Roman"/>
                <w:sz w:val="18"/>
                <w:szCs w:val="18"/>
              </w:rPr>
            </w:pPr>
          </w:p>
          <w:p w14:paraId="2B4D1096" w14:textId="77777777" w:rsidR="003F2256" w:rsidRPr="00271B6B" w:rsidRDefault="003F2256"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468218A4" w14:textId="77777777" w:rsidR="003F2256" w:rsidRPr="00271B6B" w:rsidRDefault="003F2256" w:rsidP="007D0D72">
            <w:pPr>
              <w:spacing w:after="0" w:line="240" w:lineRule="auto"/>
              <w:contextualSpacing/>
              <w:rPr>
                <w:rFonts w:ascii="Times New Roman" w:eastAsia="Calibri" w:hAnsi="Times New Roman" w:cs="Times New Roman"/>
                <w:sz w:val="18"/>
                <w:szCs w:val="18"/>
              </w:rPr>
            </w:pPr>
          </w:p>
          <w:p w14:paraId="07F836BB"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58584DAB"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4EA879A1"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vjerske organizacije</w:t>
            </w:r>
          </w:p>
          <w:p w14:paraId="304EED88"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5EFB3E4A" w14:textId="026BCE8E" w:rsidR="00C97BCC"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FFFFFF"/>
          </w:tcPr>
          <w:p w14:paraId="67918C73"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BCB9FBA" w14:textId="77777777" w:rsidR="003D0696" w:rsidRPr="00271B6B" w:rsidRDefault="003D0696" w:rsidP="007D0D72">
            <w:pPr>
              <w:spacing w:after="0" w:line="240" w:lineRule="auto"/>
              <w:contextualSpacing/>
              <w:jc w:val="both"/>
              <w:rPr>
                <w:rFonts w:ascii="Times New Roman" w:eastAsia="Calibri" w:hAnsi="Times New Roman" w:cs="Times New Roman"/>
                <w:sz w:val="18"/>
                <w:szCs w:val="18"/>
              </w:rPr>
            </w:pPr>
          </w:p>
          <w:p w14:paraId="55C60360" w14:textId="0C422523" w:rsidR="003F2256" w:rsidRPr="00271B6B" w:rsidRDefault="003D0696" w:rsidP="003D0696">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5 korisnika </w:t>
            </w:r>
          </w:p>
        </w:tc>
      </w:tr>
      <w:tr w:rsidR="003F2256" w:rsidRPr="00271B6B" w14:paraId="11B937B6" w14:textId="77777777" w:rsidTr="00521EC1">
        <w:trPr>
          <w:trHeight w:val="247"/>
        </w:trPr>
        <w:tc>
          <w:tcPr>
            <w:tcW w:w="1940" w:type="dxa"/>
            <w:vMerge/>
            <w:shd w:val="clear" w:color="auto" w:fill="FFFFFF"/>
          </w:tcPr>
          <w:p w14:paraId="43B2F004"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42AEA3BE" w14:textId="77777777" w:rsidR="003F2256" w:rsidRPr="00271B6B" w:rsidRDefault="003F2256" w:rsidP="008D26BD">
            <w:pPr>
              <w:spacing w:after="0" w:line="240" w:lineRule="auto"/>
              <w:contextualSpacing/>
              <w:rPr>
                <w:rFonts w:ascii="Times New Roman" w:eastAsia="Calibri" w:hAnsi="Times New Roman" w:cs="Times New Roman"/>
                <w:b/>
                <w:sz w:val="18"/>
                <w:szCs w:val="18"/>
              </w:rPr>
            </w:pPr>
          </w:p>
        </w:tc>
        <w:tc>
          <w:tcPr>
            <w:tcW w:w="2694" w:type="dxa"/>
            <w:vMerge/>
            <w:shd w:val="clear" w:color="auto" w:fill="FFFFFF"/>
          </w:tcPr>
          <w:p w14:paraId="40CC8524"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2835" w:type="dxa"/>
            <w:vMerge/>
            <w:shd w:val="clear" w:color="auto" w:fill="FFFFFF"/>
          </w:tcPr>
          <w:p w14:paraId="011C9D1C"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41C3E548"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33FD826" w14:textId="77777777" w:rsidR="003F2256" w:rsidRPr="00271B6B" w:rsidRDefault="003F2256" w:rsidP="007D0D72">
            <w:pPr>
              <w:spacing w:after="0" w:line="240" w:lineRule="auto"/>
              <w:contextualSpacing/>
              <w:jc w:val="both"/>
              <w:rPr>
                <w:rFonts w:ascii="Times New Roman" w:eastAsia="Calibri" w:hAnsi="Times New Roman" w:cs="Times New Roman"/>
                <w:sz w:val="18"/>
                <w:szCs w:val="18"/>
              </w:rPr>
            </w:pPr>
          </w:p>
          <w:p w14:paraId="1353D258" w14:textId="77777777" w:rsidR="003F2256" w:rsidRPr="00271B6B" w:rsidRDefault="003F2256" w:rsidP="007D0D72">
            <w:pPr>
              <w:spacing w:after="0" w:line="240" w:lineRule="auto"/>
              <w:contextualSpacing/>
              <w:jc w:val="both"/>
              <w:rPr>
                <w:rFonts w:ascii="Times New Roman" w:eastAsia="Calibri" w:hAnsi="Times New Roman" w:cs="Times New Roman"/>
                <w:b/>
                <w:sz w:val="18"/>
                <w:szCs w:val="18"/>
              </w:rPr>
            </w:pPr>
          </w:p>
        </w:tc>
      </w:tr>
      <w:tr w:rsidR="007D0D72" w:rsidRPr="00271B6B" w14:paraId="309FA4E9" w14:textId="77777777" w:rsidTr="00521EC1">
        <w:trPr>
          <w:trHeight w:val="435"/>
        </w:trPr>
        <w:tc>
          <w:tcPr>
            <w:tcW w:w="1940" w:type="dxa"/>
            <w:shd w:val="clear" w:color="auto" w:fill="BFBFBF"/>
          </w:tcPr>
          <w:p w14:paraId="148594EA" w14:textId="0552B40F" w:rsidR="007D0D72" w:rsidRPr="00271B6B" w:rsidRDefault="007D0D72"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0C1023" w:rsidRPr="00271B6B">
              <w:rPr>
                <w:rFonts w:ascii="Times New Roman" w:eastAsia="Calibri" w:hAnsi="Times New Roman" w:cs="Times New Roman"/>
                <w:b/>
                <w:sz w:val="18"/>
                <w:szCs w:val="18"/>
              </w:rPr>
              <w:t>7</w:t>
            </w:r>
            <w:r w:rsidRPr="00271B6B">
              <w:rPr>
                <w:rFonts w:ascii="Times New Roman" w:eastAsia="Calibri" w:hAnsi="Times New Roman" w:cs="Times New Roman"/>
                <w:b/>
                <w:sz w:val="18"/>
                <w:szCs w:val="18"/>
              </w:rPr>
              <w:t>.</w:t>
            </w:r>
          </w:p>
        </w:tc>
        <w:tc>
          <w:tcPr>
            <w:tcW w:w="2126" w:type="dxa"/>
            <w:shd w:val="clear" w:color="auto" w:fill="BFBFBF"/>
          </w:tcPr>
          <w:p w14:paraId="63AE99F1" w14:textId="7CD5CD0F" w:rsidR="00C97BCC"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3C54909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133BA2C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1DFC54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41FE5C9E" w14:textId="77777777" w:rsidTr="00521EC1">
        <w:trPr>
          <w:trHeight w:val="435"/>
        </w:trPr>
        <w:tc>
          <w:tcPr>
            <w:tcW w:w="1940" w:type="dxa"/>
            <w:vMerge w:val="restart"/>
          </w:tcPr>
          <w:p w14:paraId="77864500" w14:textId="698F4AB0"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 invaliditetom</w:t>
            </w:r>
            <w:r w:rsidR="00C97BCC"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 osobe u dobi od 20. do 64. godine</w:t>
            </w:r>
          </w:p>
        </w:tc>
        <w:tc>
          <w:tcPr>
            <w:tcW w:w="2126" w:type="dxa"/>
            <w:vMerge w:val="restart"/>
          </w:tcPr>
          <w:p w14:paraId="6406110B" w14:textId="322E849A" w:rsidR="00DE4E94" w:rsidRPr="00271B6B" w:rsidRDefault="00DE4E94"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20% </w:t>
            </w:r>
          </w:p>
          <w:p w14:paraId="0BE71D97" w14:textId="37BFB765" w:rsidR="00DE4E94" w:rsidRPr="00271B6B" w:rsidRDefault="00DE4E94" w:rsidP="00521EC1">
            <w:pPr>
              <w:spacing w:after="0" w:line="240" w:lineRule="auto"/>
              <w:ind w:right="-109"/>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razlike između broja osoba s invaliditetom u potrebi i broja osoba koje koriste uslugu smještaja ili organiziranog stanovanja </w:t>
            </w:r>
          </w:p>
          <w:p w14:paraId="50EB7B34" w14:textId="77777777" w:rsidR="00DE4E94" w:rsidRPr="00271B6B" w:rsidRDefault="00DE4E94"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30%</w:t>
            </w:r>
          </w:p>
          <w:p w14:paraId="1E65BB89" w14:textId="77777777" w:rsidR="00DE4E94" w:rsidRPr="00271B6B" w:rsidRDefault="00DE4E94"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razlike između broja osoba s invaliditetom u potrebi i broja osoba koje koriste uslugu boravka</w:t>
            </w:r>
          </w:p>
          <w:p w14:paraId="3FD832F0" w14:textId="77777777" w:rsidR="00DE4E94" w:rsidRPr="00271B6B" w:rsidRDefault="00DE4E94" w:rsidP="00DE4E94">
            <w:pPr>
              <w:spacing w:after="0" w:line="240" w:lineRule="auto"/>
              <w:contextualSpacing/>
              <w:rPr>
                <w:rFonts w:ascii="Times New Roman" w:eastAsia="Calibri" w:hAnsi="Times New Roman" w:cs="Times New Roman"/>
                <w:sz w:val="18"/>
                <w:szCs w:val="18"/>
              </w:rPr>
            </w:pPr>
          </w:p>
          <w:p w14:paraId="725E4063" w14:textId="77777777" w:rsidR="00DE4E94" w:rsidRPr="00271B6B" w:rsidRDefault="00DE4E94"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povećan broj specijaliziranih udomitelja </w:t>
            </w:r>
          </w:p>
          <w:p w14:paraId="24D90589" w14:textId="77777777" w:rsidR="00EC29D8" w:rsidRPr="00271B6B" w:rsidRDefault="00EC29D8" w:rsidP="00DE4E94">
            <w:pPr>
              <w:spacing w:after="0" w:line="240" w:lineRule="auto"/>
              <w:contextualSpacing/>
              <w:rPr>
                <w:rFonts w:ascii="Times New Roman" w:eastAsia="Calibri" w:hAnsi="Times New Roman" w:cs="Times New Roman"/>
                <w:sz w:val="18"/>
                <w:szCs w:val="18"/>
              </w:rPr>
            </w:pPr>
          </w:p>
          <w:p w14:paraId="5A7094F1" w14:textId="77777777" w:rsidR="00EC29D8" w:rsidRDefault="00EC29D8" w:rsidP="00DE4E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Uključen Centar za rehabilitaciju na području Županije u provedbene akte Vlade RH</w:t>
            </w:r>
          </w:p>
          <w:p w14:paraId="4E1AA746" w14:textId="77777777" w:rsidR="00530D9E" w:rsidRDefault="00530D9E" w:rsidP="00DE4E94">
            <w:pPr>
              <w:spacing w:after="0" w:line="240" w:lineRule="auto"/>
              <w:contextualSpacing/>
              <w:rPr>
                <w:rFonts w:ascii="Times New Roman" w:eastAsia="Calibri" w:hAnsi="Times New Roman" w:cs="Times New Roman"/>
                <w:sz w:val="18"/>
                <w:szCs w:val="18"/>
              </w:rPr>
            </w:pPr>
          </w:p>
          <w:p w14:paraId="75120057" w14:textId="6F900005" w:rsidR="00530D9E" w:rsidRPr="00271B6B" w:rsidRDefault="00530D9E" w:rsidP="00DE4E94">
            <w:pPr>
              <w:spacing w:after="0" w:line="240" w:lineRule="auto"/>
              <w:contextualSpacing/>
              <w:rPr>
                <w:rFonts w:ascii="Times New Roman" w:eastAsia="Calibri" w:hAnsi="Times New Roman" w:cs="Times New Roman"/>
                <w:sz w:val="18"/>
                <w:szCs w:val="18"/>
              </w:rPr>
            </w:pPr>
            <w:r w:rsidRPr="00DE4109">
              <w:rPr>
                <w:rFonts w:ascii="Times New Roman" w:eastAsia="Calibri" w:hAnsi="Times New Roman" w:cs="Times New Roman"/>
                <w:sz w:val="18"/>
                <w:szCs w:val="18"/>
              </w:rPr>
              <w:t>Osnovana ustanova za pružanje socijalnih usluga</w:t>
            </w:r>
          </w:p>
        </w:tc>
        <w:tc>
          <w:tcPr>
            <w:tcW w:w="2694" w:type="dxa"/>
            <w:vMerge w:val="restart"/>
          </w:tcPr>
          <w:p w14:paraId="4EA406CF" w14:textId="323D9E2C"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7</w:t>
            </w:r>
            <w:r w:rsidRPr="00271B6B">
              <w:rPr>
                <w:rFonts w:ascii="Times New Roman" w:eastAsia="Calibri" w:hAnsi="Times New Roman" w:cs="Times New Roman"/>
                <w:sz w:val="18"/>
                <w:szCs w:val="18"/>
              </w:rPr>
              <w:t>.1.</w:t>
            </w:r>
          </w:p>
          <w:p w14:paraId="641EAD22" w14:textId="77777777" w:rsidR="007D0D72" w:rsidRPr="00271B6B" w:rsidRDefault="007D0D72" w:rsidP="00521EC1">
            <w:pPr>
              <w:spacing w:after="0" w:line="240" w:lineRule="auto"/>
              <w:ind w:right="-109"/>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smještajne kapacitete za</w:t>
            </w:r>
            <w:r w:rsidR="00736749" w:rsidRPr="00271B6B">
              <w:rPr>
                <w:rFonts w:ascii="Times New Roman" w:eastAsia="Calibri" w:hAnsi="Times New Roman" w:cs="Times New Roman"/>
                <w:sz w:val="18"/>
                <w:szCs w:val="18"/>
              </w:rPr>
              <w:t xml:space="preserve"> </w:t>
            </w:r>
            <w:r w:rsidR="00684892"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 xml:space="preserve"> osob</w:t>
            </w:r>
            <w:r w:rsidR="00736749"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 intelektualnim poteškoćama i </w:t>
            </w:r>
            <w:r w:rsidR="00736749" w:rsidRPr="00271B6B">
              <w:rPr>
                <w:rFonts w:ascii="Times New Roman" w:eastAsia="Calibri" w:hAnsi="Times New Roman" w:cs="Times New Roman"/>
                <w:sz w:val="18"/>
                <w:szCs w:val="18"/>
              </w:rPr>
              <w:t>o</w:t>
            </w:r>
            <w:r w:rsidRPr="00271B6B">
              <w:rPr>
                <w:rFonts w:ascii="Times New Roman" w:eastAsia="Calibri" w:hAnsi="Times New Roman" w:cs="Times New Roman"/>
                <w:sz w:val="18"/>
                <w:szCs w:val="18"/>
              </w:rPr>
              <w:t>boljele od psihičkih i duševnih bolesti</w:t>
            </w:r>
          </w:p>
          <w:p w14:paraId="05A6211F" w14:textId="4749B793" w:rsidR="00C97BCC" w:rsidRPr="00271B6B" w:rsidRDefault="00C97BCC" w:rsidP="00684892">
            <w:pPr>
              <w:spacing w:after="0" w:line="240" w:lineRule="auto"/>
              <w:contextualSpacing/>
              <w:rPr>
                <w:rFonts w:ascii="Times New Roman" w:eastAsia="Calibri" w:hAnsi="Times New Roman" w:cs="Times New Roman"/>
                <w:sz w:val="18"/>
                <w:szCs w:val="18"/>
              </w:rPr>
            </w:pPr>
          </w:p>
        </w:tc>
        <w:tc>
          <w:tcPr>
            <w:tcW w:w="2835" w:type="dxa"/>
            <w:vMerge w:val="restart"/>
          </w:tcPr>
          <w:p w14:paraId="515167A5" w14:textId="393135C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6782D460" w14:textId="77777777" w:rsidR="00DA43F3" w:rsidRPr="00271B6B" w:rsidRDefault="00DA43F3" w:rsidP="007D0D72">
            <w:pPr>
              <w:spacing w:after="0" w:line="240" w:lineRule="auto"/>
              <w:contextualSpacing/>
              <w:rPr>
                <w:rFonts w:ascii="Times New Roman" w:eastAsia="Calibri" w:hAnsi="Times New Roman" w:cs="Times New Roman"/>
                <w:sz w:val="18"/>
                <w:szCs w:val="18"/>
              </w:rPr>
            </w:pPr>
          </w:p>
          <w:p w14:paraId="57BD4323"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12C570C1"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p w14:paraId="3B836A3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59984EE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317635C" w14:textId="77777777" w:rsidR="00736749" w:rsidRPr="00271B6B" w:rsidRDefault="00736749" w:rsidP="007D0D72">
            <w:pPr>
              <w:spacing w:after="0" w:line="240" w:lineRule="auto"/>
              <w:contextualSpacing/>
              <w:jc w:val="both"/>
              <w:rPr>
                <w:rFonts w:ascii="Times New Roman" w:eastAsia="Calibri" w:hAnsi="Times New Roman" w:cs="Times New Roman"/>
                <w:sz w:val="18"/>
                <w:szCs w:val="18"/>
              </w:rPr>
            </w:pPr>
          </w:p>
          <w:p w14:paraId="3B8D979E" w14:textId="12552540" w:rsidR="00736749" w:rsidRPr="00271B6B" w:rsidRDefault="00DA43F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5</w:t>
            </w:r>
            <w:r w:rsidR="00736749" w:rsidRPr="00271B6B">
              <w:rPr>
                <w:rFonts w:ascii="Times New Roman" w:eastAsia="Calibri" w:hAnsi="Times New Roman" w:cs="Times New Roman"/>
                <w:sz w:val="18"/>
                <w:szCs w:val="18"/>
              </w:rPr>
              <w:t xml:space="preserve"> korisnika </w:t>
            </w:r>
          </w:p>
        </w:tc>
      </w:tr>
      <w:tr w:rsidR="007D0D72" w:rsidRPr="00271B6B" w14:paraId="2A07662E" w14:textId="77777777" w:rsidTr="00521EC1">
        <w:trPr>
          <w:trHeight w:val="305"/>
        </w:trPr>
        <w:tc>
          <w:tcPr>
            <w:tcW w:w="1940" w:type="dxa"/>
            <w:vMerge/>
          </w:tcPr>
          <w:p w14:paraId="5633F988" w14:textId="74E247BD"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22F8B1F9"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Borders>
              <w:top w:val="nil"/>
            </w:tcBorders>
          </w:tcPr>
          <w:p w14:paraId="39D04F9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0789F4D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418E49E" w14:textId="3128B9C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7D0D72" w:rsidRPr="00271B6B" w14:paraId="519CB305" w14:textId="77777777" w:rsidTr="00521EC1">
        <w:trPr>
          <w:trHeight w:val="352"/>
        </w:trPr>
        <w:tc>
          <w:tcPr>
            <w:tcW w:w="1940" w:type="dxa"/>
            <w:vMerge/>
          </w:tcPr>
          <w:p w14:paraId="78E7B1F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6BA29CCE"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58666978" w14:textId="26516818"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7</w:t>
            </w:r>
            <w:r w:rsidRPr="00271B6B">
              <w:rPr>
                <w:rFonts w:ascii="Times New Roman" w:eastAsia="Calibri" w:hAnsi="Times New Roman" w:cs="Times New Roman"/>
                <w:sz w:val="18"/>
                <w:szCs w:val="18"/>
              </w:rPr>
              <w:t>.2.</w:t>
            </w:r>
          </w:p>
          <w:p w14:paraId="72F45EB3" w14:textId="77777777" w:rsidR="007D0D72" w:rsidRPr="00271B6B" w:rsidRDefault="007D0D72" w:rsidP="00DD5B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dodatni kapacitet u organiziranom stanovanju za </w:t>
            </w:r>
            <w:r w:rsidR="00DD5B53" w:rsidRPr="00271B6B">
              <w:rPr>
                <w:rFonts w:ascii="Times New Roman" w:eastAsia="Calibri" w:hAnsi="Times New Roman" w:cs="Times New Roman"/>
                <w:sz w:val="18"/>
                <w:szCs w:val="18"/>
              </w:rPr>
              <w:t>15</w:t>
            </w:r>
            <w:r w:rsidR="00736749"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osob</w:t>
            </w:r>
            <w:r w:rsidR="00736749"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 mentalnim oštećenjem</w:t>
            </w:r>
          </w:p>
          <w:p w14:paraId="6BE90A51" w14:textId="2A71A636" w:rsidR="00C97BCC" w:rsidRPr="00271B6B" w:rsidRDefault="00C97BCC" w:rsidP="00DD5B53">
            <w:pPr>
              <w:spacing w:after="0" w:line="240" w:lineRule="auto"/>
              <w:contextualSpacing/>
              <w:rPr>
                <w:rFonts w:ascii="Times New Roman" w:eastAsia="Calibri" w:hAnsi="Times New Roman" w:cs="Times New Roman"/>
                <w:sz w:val="18"/>
                <w:szCs w:val="18"/>
              </w:rPr>
            </w:pPr>
          </w:p>
        </w:tc>
        <w:tc>
          <w:tcPr>
            <w:tcW w:w="2835" w:type="dxa"/>
            <w:vMerge w:val="restart"/>
          </w:tcPr>
          <w:p w14:paraId="663DAA94" w14:textId="2FE8E61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66C5D1FF" w14:textId="77777777" w:rsidR="007D0D72" w:rsidRPr="00530D9E" w:rsidRDefault="007D0D72" w:rsidP="007D0D72">
            <w:pPr>
              <w:spacing w:after="0" w:line="240" w:lineRule="auto"/>
              <w:contextualSpacing/>
              <w:rPr>
                <w:rFonts w:ascii="Times New Roman" w:eastAsia="Calibri" w:hAnsi="Times New Roman" w:cs="Times New Roman"/>
                <w:sz w:val="10"/>
                <w:szCs w:val="10"/>
              </w:rPr>
            </w:pPr>
          </w:p>
          <w:p w14:paraId="4E16027F"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3D6A9A54" w14:textId="77777777" w:rsidR="007D0D72" w:rsidRPr="00530D9E" w:rsidRDefault="007D0D72" w:rsidP="007D0D72">
            <w:pPr>
              <w:spacing w:after="0" w:line="240" w:lineRule="auto"/>
              <w:contextualSpacing/>
              <w:rPr>
                <w:rFonts w:ascii="Times New Roman" w:eastAsia="Calibri" w:hAnsi="Times New Roman" w:cs="Times New Roman"/>
                <w:sz w:val="10"/>
                <w:szCs w:val="10"/>
              </w:rPr>
            </w:pPr>
          </w:p>
          <w:p w14:paraId="3DAF5A5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20AEF55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306E0FF" w14:textId="77777777" w:rsidR="00736749" w:rsidRPr="00530D9E" w:rsidRDefault="00736749" w:rsidP="007D0D72">
            <w:pPr>
              <w:spacing w:after="0" w:line="240" w:lineRule="auto"/>
              <w:contextualSpacing/>
              <w:jc w:val="both"/>
              <w:rPr>
                <w:rFonts w:ascii="Times New Roman" w:eastAsia="Calibri" w:hAnsi="Times New Roman" w:cs="Times New Roman"/>
                <w:sz w:val="10"/>
                <w:szCs w:val="10"/>
              </w:rPr>
            </w:pPr>
          </w:p>
          <w:p w14:paraId="0B297C92" w14:textId="06A77778" w:rsidR="00736749" w:rsidRPr="00271B6B" w:rsidRDefault="00DD5B5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15</w:t>
            </w:r>
            <w:r w:rsidR="00736749" w:rsidRPr="00271B6B">
              <w:rPr>
                <w:rFonts w:ascii="Times New Roman" w:eastAsia="Calibri" w:hAnsi="Times New Roman" w:cs="Times New Roman"/>
                <w:sz w:val="18"/>
                <w:szCs w:val="18"/>
              </w:rPr>
              <w:t xml:space="preserve"> korisnika </w:t>
            </w:r>
          </w:p>
        </w:tc>
      </w:tr>
      <w:tr w:rsidR="007D0D72" w:rsidRPr="00271B6B" w14:paraId="0FFEC006" w14:textId="77777777" w:rsidTr="00521EC1">
        <w:trPr>
          <w:trHeight w:val="351"/>
        </w:trPr>
        <w:tc>
          <w:tcPr>
            <w:tcW w:w="1940" w:type="dxa"/>
            <w:vMerge/>
          </w:tcPr>
          <w:p w14:paraId="038CB9A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48BC3382"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7710E04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5D78429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9A00D3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C291B0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7875CB90" w14:textId="77777777" w:rsidTr="00521EC1">
        <w:trPr>
          <w:trHeight w:val="452"/>
        </w:trPr>
        <w:tc>
          <w:tcPr>
            <w:tcW w:w="1940" w:type="dxa"/>
            <w:vMerge/>
          </w:tcPr>
          <w:p w14:paraId="3B196FE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59E70D4B"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0FF5D34F" w14:textId="24B82B4B"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7</w:t>
            </w:r>
            <w:r w:rsidRPr="00271B6B">
              <w:rPr>
                <w:rFonts w:ascii="Times New Roman" w:eastAsia="Calibri" w:hAnsi="Times New Roman" w:cs="Times New Roman"/>
                <w:sz w:val="18"/>
                <w:szCs w:val="18"/>
              </w:rPr>
              <w:t>.3.</w:t>
            </w:r>
          </w:p>
          <w:p w14:paraId="64B8481A" w14:textId="6216B666" w:rsidR="00C97BCC" w:rsidRPr="00271B6B" w:rsidRDefault="007D0D72" w:rsidP="00DA43F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boravak za </w:t>
            </w:r>
            <w:r w:rsidR="00DA43F3" w:rsidRPr="00271B6B">
              <w:rPr>
                <w:rFonts w:ascii="Times New Roman" w:eastAsia="Calibri" w:hAnsi="Times New Roman" w:cs="Times New Roman"/>
                <w:sz w:val="18"/>
                <w:szCs w:val="18"/>
              </w:rPr>
              <w:t>1</w:t>
            </w:r>
            <w:r w:rsidR="00DD5B53" w:rsidRPr="00271B6B">
              <w:rPr>
                <w:rFonts w:ascii="Times New Roman" w:eastAsia="Calibri" w:hAnsi="Times New Roman" w:cs="Times New Roman"/>
                <w:sz w:val="18"/>
                <w:szCs w:val="18"/>
              </w:rPr>
              <w:t xml:space="preserve">5 </w:t>
            </w:r>
            <w:r w:rsidRPr="00271B6B">
              <w:rPr>
                <w:rFonts w:ascii="Times New Roman" w:eastAsia="Calibri" w:hAnsi="Times New Roman" w:cs="Times New Roman"/>
                <w:sz w:val="18"/>
                <w:szCs w:val="18"/>
              </w:rPr>
              <w:t>osob</w:t>
            </w:r>
            <w:r w:rsidR="00DD5B53"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 intelektualnim poteškoćama i</w:t>
            </w:r>
            <w:r w:rsidR="00DD5B53"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oboljele od psihičkih i duševnih bolesti</w:t>
            </w:r>
          </w:p>
        </w:tc>
        <w:tc>
          <w:tcPr>
            <w:tcW w:w="2835" w:type="dxa"/>
            <w:vMerge w:val="restart"/>
          </w:tcPr>
          <w:p w14:paraId="0CB2F573" w14:textId="14CFCF2F"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487EF4C0" w14:textId="77777777" w:rsidR="007D0D72" w:rsidRPr="00530D9E" w:rsidRDefault="007D0D72" w:rsidP="007D0D72">
            <w:pPr>
              <w:spacing w:after="0" w:line="240" w:lineRule="auto"/>
              <w:contextualSpacing/>
              <w:rPr>
                <w:rFonts w:ascii="Times New Roman" w:eastAsia="Calibri" w:hAnsi="Times New Roman" w:cs="Times New Roman"/>
                <w:sz w:val="10"/>
                <w:szCs w:val="10"/>
              </w:rPr>
            </w:pPr>
          </w:p>
          <w:p w14:paraId="49803786"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56DEFE59" w14:textId="77777777" w:rsidR="007D0D72" w:rsidRPr="00530D9E" w:rsidRDefault="007D0D72" w:rsidP="007D0D72">
            <w:pPr>
              <w:spacing w:after="0" w:line="240" w:lineRule="auto"/>
              <w:contextualSpacing/>
              <w:rPr>
                <w:rFonts w:ascii="Times New Roman" w:eastAsia="Calibri" w:hAnsi="Times New Roman" w:cs="Times New Roman"/>
                <w:sz w:val="10"/>
                <w:szCs w:val="10"/>
              </w:rPr>
            </w:pPr>
          </w:p>
          <w:p w14:paraId="43D0810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5431F68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BCA9732" w14:textId="77777777" w:rsidR="00DD5B53" w:rsidRPr="00530D9E" w:rsidRDefault="00DD5B53" w:rsidP="007D0D72">
            <w:pPr>
              <w:spacing w:after="0" w:line="240" w:lineRule="auto"/>
              <w:contextualSpacing/>
              <w:jc w:val="both"/>
              <w:rPr>
                <w:rFonts w:ascii="Times New Roman" w:eastAsia="Calibri" w:hAnsi="Times New Roman" w:cs="Times New Roman"/>
                <w:sz w:val="10"/>
                <w:szCs w:val="10"/>
              </w:rPr>
            </w:pPr>
          </w:p>
          <w:p w14:paraId="30F314E8" w14:textId="461714F5" w:rsidR="00DD5B53" w:rsidRPr="00271B6B" w:rsidRDefault="00DD5B5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15 korisnika </w:t>
            </w:r>
          </w:p>
        </w:tc>
      </w:tr>
      <w:tr w:rsidR="007D0D72" w:rsidRPr="00271B6B" w14:paraId="34653627" w14:textId="77777777" w:rsidTr="00521EC1">
        <w:trPr>
          <w:trHeight w:val="451"/>
        </w:trPr>
        <w:tc>
          <w:tcPr>
            <w:tcW w:w="1940" w:type="dxa"/>
            <w:vMerge/>
          </w:tcPr>
          <w:p w14:paraId="5A0F57D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19AA793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3BF8710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451592D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7AEB51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7D0D72" w:rsidRPr="00271B6B" w14:paraId="412B3B7A" w14:textId="77777777" w:rsidTr="00521EC1">
        <w:trPr>
          <w:trHeight w:val="161"/>
        </w:trPr>
        <w:tc>
          <w:tcPr>
            <w:tcW w:w="1940" w:type="dxa"/>
            <w:vMerge/>
          </w:tcPr>
          <w:p w14:paraId="29DB3C0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5A99B0ED"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val="restart"/>
          </w:tcPr>
          <w:p w14:paraId="552567A3" w14:textId="65F6BE38"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7</w:t>
            </w:r>
            <w:r w:rsidRPr="00271B6B">
              <w:rPr>
                <w:rFonts w:ascii="Times New Roman" w:eastAsia="Calibri" w:hAnsi="Times New Roman" w:cs="Times New Roman"/>
                <w:sz w:val="18"/>
                <w:szCs w:val="18"/>
              </w:rPr>
              <w:t>.4.</w:t>
            </w:r>
          </w:p>
          <w:p w14:paraId="1705B581" w14:textId="5BF47931" w:rsidR="00C97BCC" w:rsidRPr="00271B6B" w:rsidRDefault="009D5AA1" w:rsidP="009D5AA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Poticati razvoj i  p</w:t>
            </w:r>
            <w:r w:rsidR="007D0D72" w:rsidRPr="00271B6B">
              <w:rPr>
                <w:rFonts w:ascii="Times New Roman" w:eastAsia="Calibri" w:hAnsi="Times New Roman" w:cs="Times New Roman"/>
                <w:sz w:val="18"/>
                <w:szCs w:val="18"/>
              </w:rPr>
              <w:t>oveća</w:t>
            </w:r>
            <w:r w:rsidRPr="00271B6B">
              <w:rPr>
                <w:rFonts w:ascii="Times New Roman" w:eastAsia="Calibri" w:hAnsi="Times New Roman" w:cs="Times New Roman"/>
                <w:sz w:val="18"/>
                <w:szCs w:val="18"/>
              </w:rPr>
              <w:t>nje</w:t>
            </w:r>
            <w:r w:rsidR="007D0D72" w:rsidRPr="00271B6B">
              <w:rPr>
                <w:rFonts w:ascii="Times New Roman" w:eastAsia="Calibri" w:hAnsi="Times New Roman" w:cs="Times New Roman"/>
                <w:sz w:val="18"/>
                <w:szCs w:val="18"/>
              </w:rPr>
              <w:t xml:space="preserve"> broj</w:t>
            </w:r>
            <w:r w:rsidRPr="00271B6B">
              <w:rPr>
                <w:rFonts w:ascii="Times New Roman" w:eastAsia="Calibri" w:hAnsi="Times New Roman" w:cs="Times New Roman"/>
                <w:sz w:val="18"/>
                <w:szCs w:val="18"/>
              </w:rPr>
              <w:t>a</w:t>
            </w:r>
            <w:r w:rsidR="007D0D72" w:rsidRPr="00271B6B">
              <w:rPr>
                <w:rFonts w:ascii="Times New Roman" w:eastAsia="Calibri" w:hAnsi="Times New Roman" w:cs="Times New Roman"/>
                <w:sz w:val="18"/>
                <w:szCs w:val="18"/>
              </w:rPr>
              <w:t xml:space="preserve"> specijaliziranih udomitelja za osobe sa psihičkim i duševnim smetnjama</w:t>
            </w:r>
            <w:r w:rsidRPr="00271B6B">
              <w:rPr>
                <w:rFonts w:ascii="Times New Roman" w:eastAsia="Calibri" w:hAnsi="Times New Roman" w:cs="Times New Roman"/>
                <w:sz w:val="18"/>
                <w:szCs w:val="18"/>
              </w:rPr>
              <w:t xml:space="preserve"> kroz promotivne aktivnosti </w:t>
            </w:r>
          </w:p>
        </w:tc>
        <w:tc>
          <w:tcPr>
            <w:tcW w:w="2835" w:type="dxa"/>
            <w:vMerge w:val="restart"/>
          </w:tcPr>
          <w:p w14:paraId="5110CEC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Hrvatski zavod za socijalni rad</w:t>
            </w:r>
          </w:p>
          <w:p w14:paraId="0CDAB6D7" w14:textId="77777777" w:rsidR="007D0D72" w:rsidRPr="00530D9E" w:rsidRDefault="007D0D72" w:rsidP="007D0D72">
            <w:pPr>
              <w:spacing w:after="0" w:line="240" w:lineRule="auto"/>
              <w:contextualSpacing/>
              <w:jc w:val="both"/>
              <w:rPr>
                <w:rFonts w:ascii="Times New Roman" w:eastAsia="Calibri" w:hAnsi="Times New Roman" w:cs="Times New Roman"/>
                <w:sz w:val="10"/>
                <w:szCs w:val="10"/>
              </w:rPr>
            </w:pPr>
          </w:p>
          <w:p w14:paraId="33A1A0B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Obiteljski centar</w:t>
            </w:r>
          </w:p>
          <w:p w14:paraId="5A9E6251" w14:textId="77777777" w:rsidR="009D5AA1" w:rsidRPr="00271B6B" w:rsidRDefault="009D5AA1" w:rsidP="007D0D72">
            <w:pPr>
              <w:spacing w:after="0" w:line="240" w:lineRule="auto"/>
              <w:contextualSpacing/>
              <w:jc w:val="both"/>
              <w:rPr>
                <w:rFonts w:ascii="Times New Roman" w:eastAsia="Calibri" w:hAnsi="Times New Roman" w:cs="Times New Roman"/>
                <w:sz w:val="18"/>
                <w:szCs w:val="18"/>
              </w:rPr>
            </w:pPr>
          </w:p>
          <w:p w14:paraId="32436EE6" w14:textId="77777777" w:rsidR="009D5AA1" w:rsidRPr="00271B6B" w:rsidRDefault="009D5AA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600232F0" w14:textId="77777777" w:rsidR="009D5AA1" w:rsidRPr="00530D9E" w:rsidRDefault="009D5AA1" w:rsidP="007D0D72">
            <w:pPr>
              <w:spacing w:after="0" w:line="240" w:lineRule="auto"/>
              <w:contextualSpacing/>
              <w:jc w:val="both"/>
              <w:rPr>
                <w:rFonts w:ascii="Times New Roman" w:eastAsia="Calibri" w:hAnsi="Times New Roman" w:cs="Times New Roman"/>
                <w:sz w:val="10"/>
                <w:szCs w:val="10"/>
              </w:rPr>
            </w:pPr>
          </w:p>
          <w:p w14:paraId="3DA50F34" w14:textId="4F6902AB" w:rsidR="009D5AA1" w:rsidRPr="00271B6B" w:rsidRDefault="009D5AA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tc>
        <w:tc>
          <w:tcPr>
            <w:tcW w:w="5386" w:type="dxa"/>
          </w:tcPr>
          <w:p w14:paraId="0045011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24819A9" w14:textId="77777777" w:rsidR="007D0D72" w:rsidRPr="00530D9E" w:rsidRDefault="007D0D72" w:rsidP="007D0D72">
            <w:pPr>
              <w:spacing w:after="0" w:line="240" w:lineRule="auto"/>
              <w:contextualSpacing/>
              <w:jc w:val="both"/>
              <w:rPr>
                <w:rFonts w:ascii="Times New Roman" w:eastAsia="Calibri" w:hAnsi="Times New Roman" w:cs="Times New Roman"/>
                <w:sz w:val="10"/>
                <w:szCs w:val="10"/>
              </w:rPr>
            </w:pPr>
          </w:p>
          <w:p w14:paraId="530D52B8" w14:textId="374D82D9" w:rsidR="007D0D72" w:rsidRPr="00271B6B" w:rsidRDefault="009D5AA1" w:rsidP="009D5AA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9102F9B" w14:textId="77777777" w:rsidTr="00521EC1">
        <w:trPr>
          <w:trHeight w:val="161"/>
        </w:trPr>
        <w:tc>
          <w:tcPr>
            <w:tcW w:w="1940" w:type="dxa"/>
            <w:vMerge/>
          </w:tcPr>
          <w:p w14:paraId="3295A0F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126" w:type="dxa"/>
            <w:vMerge/>
          </w:tcPr>
          <w:p w14:paraId="314D2848"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694" w:type="dxa"/>
            <w:vMerge/>
          </w:tcPr>
          <w:p w14:paraId="780F11F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2835" w:type="dxa"/>
            <w:vMerge/>
          </w:tcPr>
          <w:p w14:paraId="7532342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208D31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797792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2B1D59E0" w14:textId="77777777" w:rsidTr="00521EC1">
        <w:trPr>
          <w:trHeight w:val="346"/>
        </w:trPr>
        <w:tc>
          <w:tcPr>
            <w:tcW w:w="1940" w:type="dxa"/>
            <w:vMerge/>
            <w:shd w:val="clear" w:color="auto" w:fill="FFFFFF"/>
          </w:tcPr>
          <w:p w14:paraId="1CFEFDA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7D55361F"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694" w:type="dxa"/>
            <w:vMerge w:val="restart"/>
            <w:shd w:val="clear" w:color="auto" w:fill="auto"/>
          </w:tcPr>
          <w:p w14:paraId="490A3048" w14:textId="193374DF" w:rsidR="007D0D72" w:rsidRPr="00271B6B" w:rsidRDefault="007D0D72"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1.</w:t>
            </w:r>
            <w:r w:rsidR="000C1023" w:rsidRPr="00271B6B">
              <w:rPr>
                <w:rFonts w:ascii="Times New Roman" w:eastAsia="Calibri" w:hAnsi="Times New Roman" w:cs="Times New Roman"/>
                <w:bCs/>
                <w:sz w:val="18"/>
                <w:szCs w:val="18"/>
              </w:rPr>
              <w:t>7</w:t>
            </w:r>
            <w:r w:rsidRPr="00271B6B">
              <w:rPr>
                <w:rFonts w:ascii="Times New Roman" w:eastAsia="Calibri" w:hAnsi="Times New Roman" w:cs="Times New Roman"/>
                <w:bCs/>
                <w:sz w:val="18"/>
                <w:szCs w:val="18"/>
              </w:rPr>
              <w:t>.5.</w:t>
            </w:r>
          </w:p>
          <w:p w14:paraId="1920BAE9" w14:textId="6D6B7039" w:rsidR="007D0D72" w:rsidRPr="00271B6B" w:rsidRDefault="00A708D2" w:rsidP="00DA43F3">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Usluga poludnevnog boravka u </w:t>
            </w:r>
            <w:r w:rsidR="006F4E8B" w:rsidRPr="00271B6B">
              <w:rPr>
                <w:rFonts w:ascii="Times New Roman" w:eastAsia="Calibri" w:hAnsi="Times New Roman" w:cs="Times New Roman"/>
                <w:bCs/>
                <w:sz w:val="18"/>
                <w:szCs w:val="18"/>
              </w:rPr>
              <w:t xml:space="preserve">novoobnovljenom prostoru </w:t>
            </w:r>
            <w:r w:rsidRPr="00271B6B">
              <w:rPr>
                <w:rFonts w:ascii="Times New Roman" w:eastAsia="Calibri" w:hAnsi="Times New Roman" w:cs="Times New Roman"/>
                <w:bCs/>
                <w:sz w:val="18"/>
                <w:szCs w:val="18"/>
              </w:rPr>
              <w:t>Cent</w:t>
            </w:r>
            <w:r w:rsidR="009D5AA1" w:rsidRPr="00271B6B">
              <w:rPr>
                <w:rFonts w:ascii="Times New Roman" w:eastAsia="Calibri" w:hAnsi="Times New Roman" w:cs="Times New Roman"/>
                <w:bCs/>
                <w:sz w:val="18"/>
                <w:szCs w:val="18"/>
              </w:rPr>
              <w:t>r</w:t>
            </w:r>
            <w:r w:rsidR="006F4E8B" w:rsidRPr="00271B6B">
              <w:rPr>
                <w:rFonts w:ascii="Times New Roman" w:eastAsia="Calibri" w:hAnsi="Times New Roman" w:cs="Times New Roman"/>
                <w:bCs/>
                <w:sz w:val="18"/>
                <w:szCs w:val="18"/>
              </w:rPr>
              <w:t>a</w:t>
            </w:r>
            <w:r w:rsidRPr="00271B6B">
              <w:rPr>
                <w:rFonts w:ascii="Times New Roman" w:eastAsia="Calibri" w:hAnsi="Times New Roman" w:cs="Times New Roman"/>
                <w:bCs/>
                <w:sz w:val="18"/>
                <w:szCs w:val="18"/>
              </w:rPr>
              <w:t xml:space="preserve"> </w:t>
            </w:r>
            <w:r w:rsidR="00DA43F3" w:rsidRPr="00271B6B">
              <w:rPr>
                <w:rFonts w:ascii="Times New Roman" w:eastAsia="Calibri" w:hAnsi="Times New Roman" w:cs="Times New Roman"/>
                <w:bCs/>
                <w:sz w:val="18"/>
                <w:szCs w:val="18"/>
              </w:rPr>
              <w:t>z</w:t>
            </w:r>
            <w:r w:rsidRPr="00271B6B">
              <w:rPr>
                <w:rFonts w:ascii="Times New Roman" w:eastAsia="Calibri" w:hAnsi="Times New Roman" w:cs="Times New Roman"/>
                <w:bCs/>
                <w:sz w:val="18"/>
                <w:szCs w:val="18"/>
              </w:rPr>
              <w:t xml:space="preserve">a autizam Osijek </w:t>
            </w:r>
            <w:r w:rsidR="006F4E8B" w:rsidRPr="00271B6B">
              <w:rPr>
                <w:rFonts w:ascii="Times New Roman" w:eastAsia="Calibri" w:hAnsi="Times New Roman" w:cs="Times New Roman"/>
                <w:bCs/>
                <w:sz w:val="18"/>
                <w:szCs w:val="18"/>
              </w:rPr>
              <w:t xml:space="preserve">za </w:t>
            </w:r>
            <w:r w:rsidR="00DA43F3" w:rsidRPr="00271B6B">
              <w:rPr>
                <w:rFonts w:ascii="Times New Roman" w:eastAsia="Calibri" w:hAnsi="Times New Roman" w:cs="Times New Roman"/>
                <w:bCs/>
                <w:sz w:val="18"/>
                <w:szCs w:val="18"/>
              </w:rPr>
              <w:t>4</w:t>
            </w:r>
            <w:r w:rsidR="006F4E8B" w:rsidRPr="00271B6B">
              <w:rPr>
                <w:rFonts w:ascii="Times New Roman" w:eastAsia="Calibri" w:hAnsi="Times New Roman" w:cs="Times New Roman"/>
                <w:bCs/>
                <w:sz w:val="18"/>
                <w:szCs w:val="18"/>
              </w:rPr>
              <w:t xml:space="preserve">0 korisnika </w:t>
            </w:r>
          </w:p>
        </w:tc>
        <w:tc>
          <w:tcPr>
            <w:tcW w:w="2835" w:type="dxa"/>
            <w:vMerge w:val="restart"/>
            <w:shd w:val="clear" w:color="auto" w:fill="auto"/>
          </w:tcPr>
          <w:p w14:paraId="17AF3598" w14:textId="77777777" w:rsidR="007D0D72" w:rsidRPr="00271B6B" w:rsidRDefault="007D0D72"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Centar za autizam Osijek </w:t>
            </w:r>
          </w:p>
          <w:p w14:paraId="37A7BD7E" w14:textId="77777777" w:rsidR="007D0D72" w:rsidRPr="00530D9E" w:rsidRDefault="007D0D72" w:rsidP="007D0D72">
            <w:pPr>
              <w:spacing w:after="0" w:line="240" w:lineRule="auto"/>
              <w:contextualSpacing/>
              <w:jc w:val="both"/>
              <w:rPr>
                <w:rFonts w:ascii="Times New Roman" w:eastAsia="Calibri" w:hAnsi="Times New Roman" w:cs="Times New Roman"/>
                <w:bCs/>
                <w:sz w:val="10"/>
                <w:szCs w:val="10"/>
              </w:rPr>
            </w:pPr>
          </w:p>
          <w:p w14:paraId="391D6A3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Cs/>
                <w:sz w:val="18"/>
                <w:szCs w:val="18"/>
              </w:rPr>
              <w:t>Osječko-baranjska županija</w:t>
            </w:r>
            <w:r w:rsidRPr="00271B6B">
              <w:rPr>
                <w:rFonts w:ascii="Times New Roman" w:eastAsia="Calibri" w:hAnsi="Times New Roman" w:cs="Times New Roman"/>
                <w:b/>
                <w:sz w:val="18"/>
                <w:szCs w:val="18"/>
              </w:rPr>
              <w:t xml:space="preserve"> </w:t>
            </w:r>
          </w:p>
        </w:tc>
        <w:tc>
          <w:tcPr>
            <w:tcW w:w="5386" w:type="dxa"/>
            <w:shd w:val="clear" w:color="auto" w:fill="auto"/>
          </w:tcPr>
          <w:p w14:paraId="3881430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8BEEC50" w14:textId="77777777" w:rsidR="006F4E8B" w:rsidRPr="00530D9E" w:rsidRDefault="006F4E8B" w:rsidP="007D0D72">
            <w:pPr>
              <w:spacing w:after="0" w:line="240" w:lineRule="auto"/>
              <w:contextualSpacing/>
              <w:jc w:val="both"/>
              <w:rPr>
                <w:rFonts w:ascii="Times New Roman" w:eastAsia="Calibri" w:hAnsi="Times New Roman" w:cs="Times New Roman"/>
                <w:sz w:val="10"/>
                <w:szCs w:val="10"/>
              </w:rPr>
            </w:pPr>
          </w:p>
          <w:p w14:paraId="51F47AF1" w14:textId="6EB517F5" w:rsidR="007D0D72" w:rsidRPr="00271B6B" w:rsidRDefault="00DA43F3" w:rsidP="006F4E8B">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4</w:t>
            </w:r>
            <w:r w:rsidR="006F4E8B" w:rsidRPr="00271B6B">
              <w:rPr>
                <w:rFonts w:ascii="Times New Roman" w:eastAsia="Calibri" w:hAnsi="Times New Roman" w:cs="Times New Roman"/>
                <w:sz w:val="18"/>
                <w:szCs w:val="18"/>
              </w:rPr>
              <w:t xml:space="preserve">0 korisnika </w:t>
            </w:r>
          </w:p>
        </w:tc>
      </w:tr>
      <w:tr w:rsidR="007D0D72" w:rsidRPr="00271B6B" w14:paraId="2475A9B2" w14:textId="77777777" w:rsidTr="00521EC1">
        <w:trPr>
          <w:trHeight w:val="345"/>
        </w:trPr>
        <w:tc>
          <w:tcPr>
            <w:tcW w:w="1940" w:type="dxa"/>
            <w:vMerge/>
            <w:shd w:val="clear" w:color="auto" w:fill="FFFFFF"/>
          </w:tcPr>
          <w:p w14:paraId="200DB68D"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49210056"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694" w:type="dxa"/>
            <w:vMerge/>
            <w:shd w:val="clear" w:color="auto" w:fill="auto"/>
          </w:tcPr>
          <w:p w14:paraId="1216B72A" w14:textId="77777777" w:rsidR="007D0D72" w:rsidRPr="00271B6B" w:rsidRDefault="007D0D72" w:rsidP="007D0D72">
            <w:pPr>
              <w:spacing w:after="0" w:line="240" w:lineRule="auto"/>
              <w:contextualSpacing/>
              <w:rPr>
                <w:rFonts w:ascii="Times New Roman" w:eastAsia="Calibri" w:hAnsi="Times New Roman" w:cs="Times New Roman"/>
                <w:bCs/>
                <w:sz w:val="18"/>
                <w:szCs w:val="18"/>
              </w:rPr>
            </w:pPr>
          </w:p>
        </w:tc>
        <w:tc>
          <w:tcPr>
            <w:tcW w:w="2835" w:type="dxa"/>
            <w:vMerge/>
            <w:shd w:val="clear" w:color="auto" w:fill="auto"/>
          </w:tcPr>
          <w:p w14:paraId="0C7D8A8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4737D60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A284E30" w14:textId="77777777" w:rsidR="006F4E8B" w:rsidRPr="00530D9E" w:rsidRDefault="006F4E8B" w:rsidP="007D0D72">
            <w:pPr>
              <w:spacing w:after="0" w:line="240" w:lineRule="auto"/>
              <w:contextualSpacing/>
              <w:jc w:val="both"/>
              <w:rPr>
                <w:rFonts w:ascii="Times New Roman" w:eastAsia="Calibri" w:hAnsi="Times New Roman" w:cs="Times New Roman"/>
                <w:sz w:val="10"/>
                <w:szCs w:val="10"/>
              </w:rPr>
            </w:pPr>
          </w:p>
          <w:p w14:paraId="174C3D17" w14:textId="77777777" w:rsidR="006F4E8B" w:rsidRPr="00271B6B" w:rsidRDefault="006F4E8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2D050ED" w14:textId="77777777" w:rsidR="006F4E8B" w:rsidRPr="00530D9E" w:rsidRDefault="006F4E8B" w:rsidP="007D0D72">
            <w:pPr>
              <w:spacing w:after="0" w:line="240" w:lineRule="auto"/>
              <w:contextualSpacing/>
              <w:jc w:val="both"/>
              <w:rPr>
                <w:rFonts w:ascii="Times New Roman" w:eastAsia="Calibri" w:hAnsi="Times New Roman" w:cs="Times New Roman"/>
                <w:sz w:val="10"/>
                <w:szCs w:val="10"/>
              </w:rPr>
            </w:pPr>
          </w:p>
          <w:p w14:paraId="441994FE" w14:textId="4CDA3FF5" w:rsidR="00C97BCC" w:rsidRPr="00271B6B" w:rsidRDefault="006F4E8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tc>
      </w:tr>
      <w:tr w:rsidR="007D0D72" w:rsidRPr="00271B6B" w14:paraId="14A1C698" w14:textId="77777777" w:rsidTr="00521EC1">
        <w:trPr>
          <w:trHeight w:val="167"/>
        </w:trPr>
        <w:tc>
          <w:tcPr>
            <w:tcW w:w="1940" w:type="dxa"/>
            <w:vMerge/>
            <w:shd w:val="clear" w:color="auto" w:fill="FFFFFF"/>
          </w:tcPr>
          <w:p w14:paraId="50FBC7D6" w14:textId="6CBD8F6D"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FFFFFF"/>
          </w:tcPr>
          <w:p w14:paraId="662E4318"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694" w:type="dxa"/>
            <w:vMerge w:val="restart"/>
            <w:shd w:val="clear" w:color="auto" w:fill="FFFFFF"/>
          </w:tcPr>
          <w:p w14:paraId="17D0CE35" w14:textId="26D15667" w:rsidR="007D0D72" w:rsidRPr="00271B6B" w:rsidRDefault="007D0D72"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1.</w:t>
            </w:r>
            <w:r w:rsidR="000C1023" w:rsidRPr="00271B6B">
              <w:rPr>
                <w:rFonts w:ascii="Times New Roman" w:eastAsia="Calibri" w:hAnsi="Times New Roman" w:cs="Times New Roman"/>
                <w:bCs/>
                <w:sz w:val="18"/>
                <w:szCs w:val="18"/>
              </w:rPr>
              <w:t>7</w:t>
            </w:r>
            <w:r w:rsidRPr="00271B6B">
              <w:rPr>
                <w:rFonts w:ascii="Times New Roman" w:eastAsia="Calibri" w:hAnsi="Times New Roman" w:cs="Times New Roman"/>
                <w:bCs/>
                <w:sz w:val="18"/>
                <w:szCs w:val="18"/>
              </w:rPr>
              <w:t>.6.</w:t>
            </w:r>
          </w:p>
          <w:p w14:paraId="40837C9A" w14:textId="4F2DE57F" w:rsidR="00C97BCC" w:rsidRPr="00271B6B" w:rsidRDefault="00ED0BC8" w:rsidP="00ED0BC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Zagovaranje osnivanja Centra za rehabilitaciju za pružanje socijalnih usluga </w:t>
            </w:r>
          </w:p>
        </w:tc>
        <w:tc>
          <w:tcPr>
            <w:tcW w:w="2835" w:type="dxa"/>
            <w:vMerge w:val="restart"/>
            <w:shd w:val="clear" w:color="auto" w:fill="FFFFFF"/>
          </w:tcPr>
          <w:p w14:paraId="44023926" w14:textId="77777777" w:rsidR="009D5AA1" w:rsidRPr="00271B6B" w:rsidRDefault="00ED0BC8" w:rsidP="009D5AA1">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sz w:val="18"/>
                <w:szCs w:val="18"/>
              </w:rPr>
              <w:t>Ministarstvo rada, mirovinskog sustava, obitelji i socijalne politike</w:t>
            </w:r>
            <w:r w:rsidR="009D5AA1" w:rsidRPr="00271B6B">
              <w:rPr>
                <w:rFonts w:ascii="Times New Roman" w:eastAsia="Calibri" w:hAnsi="Times New Roman" w:cs="Times New Roman"/>
                <w:bCs/>
                <w:sz w:val="18"/>
                <w:szCs w:val="18"/>
              </w:rPr>
              <w:t xml:space="preserve"> </w:t>
            </w:r>
          </w:p>
          <w:p w14:paraId="40F91B64" w14:textId="77777777" w:rsidR="009D5AA1" w:rsidRPr="00271B6B" w:rsidRDefault="009D5AA1" w:rsidP="009D5AA1">
            <w:pPr>
              <w:spacing w:after="0" w:line="240" w:lineRule="auto"/>
              <w:contextualSpacing/>
              <w:jc w:val="both"/>
              <w:rPr>
                <w:rFonts w:ascii="Times New Roman" w:eastAsia="Calibri" w:hAnsi="Times New Roman" w:cs="Times New Roman"/>
                <w:bCs/>
                <w:sz w:val="18"/>
                <w:szCs w:val="18"/>
              </w:rPr>
            </w:pPr>
          </w:p>
          <w:p w14:paraId="0F500660" w14:textId="2ECA0FAE" w:rsidR="007D0D72" w:rsidRPr="00271B6B" w:rsidRDefault="009D5AA1" w:rsidP="00521EC1">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Osječko-baranjska županija </w:t>
            </w:r>
          </w:p>
        </w:tc>
        <w:tc>
          <w:tcPr>
            <w:tcW w:w="5386" w:type="dxa"/>
            <w:shd w:val="clear" w:color="auto" w:fill="FFFFFF"/>
          </w:tcPr>
          <w:p w14:paraId="0C114FF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DDD0139" w14:textId="77777777" w:rsidR="007D0D72" w:rsidRPr="00530D9E" w:rsidRDefault="007D0D72" w:rsidP="007D0D72">
            <w:pPr>
              <w:spacing w:after="0" w:line="240" w:lineRule="auto"/>
              <w:contextualSpacing/>
              <w:jc w:val="both"/>
              <w:rPr>
                <w:rFonts w:ascii="Times New Roman" w:eastAsia="Calibri" w:hAnsi="Times New Roman" w:cs="Times New Roman"/>
                <w:b/>
                <w:sz w:val="10"/>
                <w:szCs w:val="10"/>
              </w:rPr>
            </w:pPr>
          </w:p>
          <w:p w14:paraId="0F358E53" w14:textId="72848F6B" w:rsidR="009D5AA1" w:rsidRPr="00271B6B" w:rsidRDefault="009D5AA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4694F24F" w14:textId="77777777" w:rsidTr="0086458E">
        <w:trPr>
          <w:trHeight w:val="167"/>
        </w:trPr>
        <w:tc>
          <w:tcPr>
            <w:tcW w:w="1940" w:type="dxa"/>
            <w:vMerge/>
            <w:tcBorders>
              <w:bottom w:val="nil"/>
            </w:tcBorders>
            <w:shd w:val="clear" w:color="auto" w:fill="FFFFFF"/>
          </w:tcPr>
          <w:p w14:paraId="1D4C70CA"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126" w:type="dxa"/>
            <w:vMerge/>
            <w:tcBorders>
              <w:bottom w:val="nil"/>
            </w:tcBorders>
            <w:shd w:val="clear" w:color="auto" w:fill="FFFFFF"/>
          </w:tcPr>
          <w:p w14:paraId="188FB85F"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694" w:type="dxa"/>
            <w:vMerge/>
            <w:shd w:val="clear" w:color="auto" w:fill="FFFFFF"/>
          </w:tcPr>
          <w:p w14:paraId="5CA0D6D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2835" w:type="dxa"/>
            <w:vMerge/>
            <w:shd w:val="clear" w:color="auto" w:fill="FFFFFF"/>
          </w:tcPr>
          <w:p w14:paraId="215E2CFA"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001BD3B2" w14:textId="6BD46B86" w:rsidR="00C35653"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530D9E" w:rsidRPr="00271B6B" w14:paraId="25873CD9" w14:textId="77777777" w:rsidTr="0086458E">
        <w:trPr>
          <w:trHeight w:val="435"/>
        </w:trPr>
        <w:tc>
          <w:tcPr>
            <w:tcW w:w="1940" w:type="dxa"/>
            <w:tcBorders>
              <w:top w:val="nil"/>
              <w:bottom w:val="nil"/>
            </w:tcBorders>
            <w:shd w:val="clear" w:color="auto" w:fill="auto"/>
          </w:tcPr>
          <w:p w14:paraId="7E14028E" w14:textId="77777777" w:rsidR="00530D9E" w:rsidRPr="00271B6B" w:rsidRDefault="00530D9E" w:rsidP="000C1023">
            <w:pPr>
              <w:spacing w:after="0" w:line="240" w:lineRule="auto"/>
              <w:contextualSpacing/>
              <w:jc w:val="both"/>
              <w:rPr>
                <w:rFonts w:ascii="Times New Roman" w:eastAsia="Calibri" w:hAnsi="Times New Roman" w:cs="Times New Roman"/>
                <w:b/>
                <w:sz w:val="18"/>
                <w:szCs w:val="18"/>
              </w:rPr>
            </w:pPr>
          </w:p>
        </w:tc>
        <w:tc>
          <w:tcPr>
            <w:tcW w:w="2126" w:type="dxa"/>
            <w:tcBorders>
              <w:top w:val="nil"/>
              <w:bottom w:val="nil"/>
            </w:tcBorders>
            <w:shd w:val="clear" w:color="auto" w:fill="auto"/>
          </w:tcPr>
          <w:p w14:paraId="60B2F905" w14:textId="77777777" w:rsidR="00530D9E" w:rsidRPr="00271B6B" w:rsidRDefault="00530D9E" w:rsidP="00C35653">
            <w:pPr>
              <w:spacing w:after="0" w:line="240" w:lineRule="auto"/>
              <w:contextualSpacing/>
              <w:rPr>
                <w:rFonts w:ascii="Times New Roman" w:eastAsia="Calibri" w:hAnsi="Times New Roman" w:cs="Times New Roman"/>
                <w:b/>
                <w:sz w:val="18"/>
                <w:szCs w:val="18"/>
              </w:rPr>
            </w:pPr>
          </w:p>
        </w:tc>
        <w:tc>
          <w:tcPr>
            <w:tcW w:w="2694" w:type="dxa"/>
            <w:shd w:val="clear" w:color="auto" w:fill="auto"/>
          </w:tcPr>
          <w:p w14:paraId="5105A7F6" w14:textId="77777777" w:rsidR="00530D9E" w:rsidRPr="00DE4109" w:rsidRDefault="00530D9E" w:rsidP="00530D9E">
            <w:pPr>
              <w:spacing w:after="0" w:line="240" w:lineRule="auto"/>
              <w:contextualSpacing/>
              <w:jc w:val="both"/>
              <w:rPr>
                <w:rFonts w:ascii="Times New Roman" w:eastAsia="Calibri" w:hAnsi="Times New Roman" w:cs="Times New Roman"/>
                <w:bCs/>
                <w:sz w:val="18"/>
                <w:szCs w:val="18"/>
              </w:rPr>
            </w:pPr>
            <w:r w:rsidRPr="00DE4109">
              <w:rPr>
                <w:rFonts w:ascii="Times New Roman" w:eastAsia="Calibri" w:hAnsi="Times New Roman" w:cs="Times New Roman"/>
                <w:bCs/>
                <w:sz w:val="18"/>
                <w:szCs w:val="18"/>
              </w:rPr>
              <w:t>Aktivnost 1.7.7.</w:t>
            </w:r>
          </w:p>
          <w:p w14:paraId="4D082356" w14:textId="0D4D1B23" w:rsidR="00530D9E" w:rsidRPr="00DE4109" w:rsidRDefault="00530D9E" w:rsidP="00530D9E">
            <w:pPr>
              <w:spacing w:after="0" w:line="240" w:lineRule="auto"/>
              <w:contextualSpacing/>
              <w:rPr>
                <w:rFonts w:ascii="Times New Roman" w:eastAsia="Calibri" w:hAnsi="Times New Roman" w:cs="Times New Roman"/>
                <w:sz w:val="18"/>
                <w:szCs w:val="18"/>
              </w:rPr>
            </w:pPr>
            <w:r w:rsidRPr="00DE4109">
              <w:rPr>
                <w:rFonts w:ascii="Times New Roman" w:eastAsia="Calibri" w:hAnsi="Times New Roman" w:cs="Times New Roman"/>
                <w:sz w:val="18"/>
                <w:szCs w:val="18"/>
              </w:rPr>
              <w:t>Osnivanje ustanove za pružanje socijalnih usluga</w:t>
            </w:r>
          </w:p>
        </w:tc>
        <w:tc>
          <w:tcPr>
            <w:tcW w:w="2835" w:type="dxa"/>
            <w:shd w:val="clear" w:color="auto" w:fill="auto"/>
          </w:tcPr>
          <w:p w14:paraId="4C407102" w14:textId="4A64932F" w:rsidR="00530D9E" w:rsidRPr="00DE4109" w:rsidRDefault="00530D9E" w:rsidP="00C35653">
            <w:pPr>
              <w:spacing w:after="0" w:line="240" w:lineRule="auto"/>
              <w:contextualSpacing/>
              <w:jc w:val="both"/>
              <w:rPr>
                <w:rFonts w:ascii="Times New Roman" w:eastAsia="Calibri" w:hAnsi="Times New Roman" w:cs="Times New Roman"/>
                <w:b/>
                <w:sz w:val="18"/>
                <w:szCs w:val="18"/>
              </w:rPr>
            </w:pPr>
            <w:r w:rsidRPr="00DE4109">
              <w:rPr>
                <w:rFonts w:ascii="Times New Roman" w:eastAsia="Calibri" w:hAnsi="Times New Roman" w:cs="Times New Roman"/>
                <w:sz w:val="18"/>
                <w:szCs w:val="18"/>
              </w:rPr>
              <w:t>Ministarstvo rada, mirovinskog sustava, obitelji i socijalne politike</w:t>
            </w:r>
          </w:p>
        </w:tc>
        <w:tc>
          <w:tcPr>
            <w:tcW w:w="5386" w:type="dxa"/>
            <w:shd w:val="clear" w:color="auto" w:fill="auto"/>
          </w:tcPr>
          <w:p w14:paraId="56418B18" w14:textId="77777777" w:rsidR="00530D9E" w:rsidRPr="00DE4109" w:rsidRDefault="00530D9E" w:rsidP="00530D9E">
            <w:pPr>
              <w:spacing w:after="0" w:line="240" w:lineRule="auto"/>
              <w:contextualSpacing/>
              <w:jc w:val="both"/>
              <w:rPr>
                <w:rFonts w:ascii="Times New Roman" w:eastAsia="Calibri" w:hAnsi="Times New Roman" w:cs="Times New Roman"/>
                <w:sz w:val="18"/>
                <w:szCs w:val="18"/>
              </w:rPr>
            </w:pPr>
            <w:r w:rsidRPr="00DE4109">
              <w:rPr>
                <w:rFonts w:ascii="Times New Roman" w:eastAsia="Calibri" w:hAnsi="Times New Roman" w:cs="Times New Roman"/>
                <w:sz w:val="18"/>
                <w:szCs w:val="18"/>
              </w:rPr>
              <w:t>Broj korisnika za koje se očekuje financiranje u mreži socijalnih usluga</w:t>
            </w:r>
          </w:p>
          <w:p w14:paraId="5F3C409A" w14:textId="77777777" w:rsidR="00530D9E" w:rsidRPr="00DE4109" w:rsidRDefault="00530D9E" w:rsidP="00C35653">
            <w:pPr>
              <w:spacing w:after="0" w:line="240" w:lineRule="auto"/>
              <w:contextualSpacing/>
              <w:jc w:val="both"/>
              <w:rPr>
                <w:rFonts w:ascii="Times New Roman" w:eastAsia="Calibri" w:hAnsi="Times New Roman" w:cs="Times New Roman"/>
                <w:b/>
                <w:sz w:val="18"/>
                <w:szCs w:val="18"/>
              </w:rPr>
            </w:pPr>
          </w:p>
        </w:tc>
      </w:tr>
      <w:tr w:rsidR="00530D9E" w:rsidRPr="00271B6B" w14:paraId="306C696F" w14:textId="77777777" w:rsidTr="0086458E">
        <w:trPr>
          <w:trHeight w:val="435"/>
        </w:trPr>
        <w:tc>
          <w:tcPr>
            <w:tcW w:w="1940" w:type="dxa"/>
            <w:tcBorders>
              <w:top w:val="nil"/>
            </w:tcBorders>
            <w:shd w:val="clear" w:color="auto" w:fill="auto"/>
          </w:tcPr>
          <w:p w14:paraId="584C7C70" w14:textId="77777777" w:rsidR="00530D9E" w:rsidRPr="00271B6B" w:rsidRDefault="00530D9E" w:rsidP="000C1023">
            <w:pPr>
              <w:spacing w:after="0" w:line="240" w:lineRule="auto"/>
              <w:contextualSpacing/>
              <w:jc w:val="both"/>
              <w:rPr>
                <w:rFonts w:ascii="Times New Roman" w:eastAsia="Calibri" w:hAnsi="Times New Roman" w:cs="Times New Roman"/>
                <w:b/>
                <w:sz w:val="18"/>
                <w:szCs w:val="18"/>
              </w:rPr>
            </w:pPr>
          </w:p>
        </w:tc>
        <w:tc>
          <w:tcPr>
            <w:tcW w:w="2126" w:type="dxa"/>
            <w:tcBorders>
              <w:top w:val="nil"/>
            </w:tcBorders>
            <w:shd w:val="clear" w:color="auto" w:fill="auto"/>
          </w:tcPr>
          <w:p w14:paraId="094EB486" w14:textId="77777777" w:rsidR="00530D9E" w:rsidRPr="00271B6B" w:rsidRDefault="00530D9E" w:rsidP="00C35653">
            <w:pPr>
              <w:spacing w:after="0" w:line="240" w:lineRule="auto"/>
              <w:contextualSpacing/>
              <w:rPr>
                <w:rFonts w:ascii="Times New Roman" w:eastAsia="Calibri" w:hAnsi="Times New Roman" w:cs="Times New Roman"/>
                <w:b/>
                <w:sz w:val="18"/>
                <w:szCs w:val="18"/>
              </w:rPr>
            </w:pPr>
          </w:p>
        </w:tc>
        <w:tc>
          <w:tcPr>
            <w:tcW w:w="2694" w:type="dxa"/>
            <w:shd w:val="clear" w:color="auto" w:fill="auto"/>
          </w:tcPr>
          <w:p w14:paraId="2B70385F" w14:textId="77777777" w:rsidR="00530D9E" w:rsidRPr="00DE4109" w:rsidRDefault="00530D9E" w:rsidP="00530D9E">
            <w:pPr>
              <w:spacing w:after="0" w:line="240" w:lineRule="auto"/>
              <w:contextualSpacing/>
              <w:jc w:val="both"/>
              <w:rPr>
                <w:rFonts w:ascii="Times New Roman" w:eastAsia="Calibri" w:hAnsi="Times New Roman" w:cs="Times New Roman"/>
                <w:bCs/>
                <w:sz w:val="18"/>
                <w:szCs w:val="18"/>
              </w:rPr>
            </w:pPr>
          </w:p>
        </w:tc>
        <w:tc>
          <w:tcPr>
            <w:tcW w:w="2835" w:type="dxa"/>
            <w:shd w:val="clear" w:color="auto" w:fill="auto"/>
          </w:tcPr>
          <w:p w14:paraId="0B2F5720" w14:textId="77777777" w:rsidR="00530D9E" w:rsidRPr="00DE4109" w:rsidRDefault="00530D9E" w:rsidP="00C3565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508C0D65" w14:textId="77777777" w:rsidR="00530D9E" w:rsidRPr="00DE4109" w:rsidRDefault="00530D9E" w:rsidP="00530D9E">
            <w:pPr>
              <w:spacing w:after="0" w:line="240" w:lineRule="auto"/>
              <w:contextualSpacing/>
              <w:jc w:val="both"/>
              <w:rPr>
                <w:rFonts w:ascii="Times New Roman" w:eastAsia="Calibri" w:hAnsi="Times New Roman" w:cs="Times New Roman"/>
                <w:sz w:val="18"/>
                <w:szCs w:val="18"/>
              </w:rPr>
            </w:pPr>
            <w:r w:rsidRPr="00DE4109">
              <w:rPr>
                <w:rFonts w:ascii="Times New Roman" w:eastAsia="Calibri" w:hAnsi="Times New Roman" w:cs="Times New Roman"/>
                <w:sz w:val="18"/>
                <w:szCs w:val="18"/>
              </w:rPr>
              <w:t>Ostali izvori financiranja</w:t>
            </w:r>
          </w:p>
          <w:p w14:paraId="27EACC9C" w14:textId="77777777" w:rsidR="00530D9E" w:rsidRPr="00DE4109" w:rsidRDefault="00530D9E" w:rsidP="00530D9E">
            <w:pPr>
              <w:spacing w:after="0" w:line="240" w:lineRule="auto"/>
              <w:contextualSpacing/>
              <w:jc w:val="both"/>
              <w:rPr>
                <w:rFonts w:ascii="Times New Roman" w:eastAsia="Calibri" w:hAnsi="Times New Roman" w:cs="Times New Roman"/>
                <w:sz w:val="10"/>
                <w:szCs w:val="10"/>
              </w:rPr>
            </w:pPr>
          </w:p>
          <w:p w14:paraId="322E2C76" w14:textId="350B4B1B" w:rsidR="00530D9E" w:rsidRPr="00DE4109" w:rsidRDefault="00530D9E" w:rsidP="00530D9E">
            <w:pPr>
              <w:spacing w:after="0" w:line="240" w:lineRule="auto"/>
              <w:contextualSpacing/>
              <w:jc w:val="both"/>
              <w:rPr>
                <w:rFonts w:ascii="Times New Roman" w:eastAsia="Calibri" w:hAnsi="Times New Roman" w:cs="Times New Roman"/>
                <w:sz w:val="18"/>
                <w:szCs w:val="18"/>
              </w:rPr>
            </w:pPr>
            <w:r w:rsidRPr="00DE4109">
              <w:rPr>
                <w:rFonts w:ascii="Times New Roman" w:eastAsia="Calibri" w:hAnsi="Times New Roman" w:cs="Times New Roman"/>
                <w:sz w:val="18"/>
                <w:szCs w:val="18"/>
              </w:rPr>
              <w:t xml:space="preserve">Proračun RH </w:t>
            </w:r>
          </w:p>
        </w:tc>
      </w:tr>
      <w:tr w:rsidR="00C35653" w:rsidRPr="00271B6B" w14:paraId="5BFAD6AB" w14:textId="77777777" w:rsidTr="00521EC1">
        <w:trPr>
          <w:trHeight w:val="435"/>
        </w:trPr>
        <w:tc>
          <w:tcPr>
            <w:tcW w:w="1940" w:type="dxa"/>
            <w:shd w:val="clear" w:color="auto" w:fill="BFBFBF"/>
          </w:tcPr>
          <w:p w14:paraId="5B20A5B4" w14:textId="530E9A33" w:rsidR="00C35653" w:rsidRPr="00271B6B" w:rsidRDefault="00C3565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0C1023" w:rsidRPr="00271B6B">
              <w:rPr>
                <w:rFonts w:ascii="Times New Roman" w:eastAsia="Calibri" w:hAnsi="Times New Roman" w:cs="Times New Roman"/>
                <w:b/>
                <w:sz w:val="18"/>
                <w:szCs w:val="18"/>
              </w:rPr>
              <w:t>8</w:t>
            </w:r>
            <w:r w:rsidRPr="00271B6B">
              <w:rPr>
                <w:rFonts w:ascii="Times New Roman" w:eastAsia="Calibri" w:hAnsi="Times New Roman" w:cs="Times New Roman"/>
                <w:b/>
                <w:sz w:val="18"/>
                <w:szCs w:val="18"/>
              </w:rPr>
              <w:t>.</w:t>
            </w:r>
          </w:p>
        </w:tc>
        <w:tc>
          <w:tcPr>
            <w:tcW w:w="2126" w:type="dxa"/>
            <w:shd w:val="clear" w:color="auto" w:fill="BFBFBF"/>
          </w:tcPr>
          <w:p w14:paraId="0E81CCED" w14:textId="743B1A1D" w:rsidR="00C35653" w:rsidRPr="00271B6B" w:rsidRDefault="00C35653" w:rsidP="00C3565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249F4E1B" w14:textId="1A65C5F2"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0E842985" w14:textId="4D678EAF"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F398045" w14:textId="18D9AB24"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C35653" w:rsidRPr="00271B6B" w14:paraId="11AF0215" w14:textId="77777777" w:rsidTr="00521EC1">
        <w:trPr>
          <w:trHeight w:val="182"/>
        </w:trPr>
        <w:tc>
          <w:tcPr>
            <w:tcW w:w="1940" w:type="dxa"/>
            <w:vMerge w:val="restart"/>
            <w:shd w:val="clear" w:color="auto" w:fill="auto"/>
          </w:tcPr>
          <w:p w14:paraId="16F99CB9" w14:textId="71873634" w:rsidR="00C35653" w:rsidRPr="00271B6B" w:rsidRDefault="00C35653" w:rsidP="00C3565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Osiguranje integracije i uključenosti u zajednicu pripadnika romske nacionalne manjine  </w:t>
            </w:r>
          </w:p>
        </w:tc>
        <w:tc>
          <w:tcPr>
            <w:tcW w:w="2126" w:type="dxa"/>
            <w:vMerge w:val="restart"/>
            <w:shd w:val="clear" w:color="auto" w:fill="auto"/>
          </w:tcPr>
          <w:p w14:paraId="6B375695" w14:textId="7777777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23% </w:t>
            </w:r>
          </w:p>
          <w:p w14:paraId="00FE1311" w14:textId="1C605919" w:rsidR="00227741" w:rsidRPr="00530D9E" w:rsidRDefault="00C35653" w:rsidP="0022774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w:t>
            </w:r>
            <w:r w:rsidR="00227741" w:rsidRPr="00271B6B">
              <w:rPr>
                <w:rFonts w:ascii="Times New Roman" w:eastAsia="Calibri" w:hAnsi="Times New Roman" w:cs="Times New Roman"/>
                <w:sz w:val="18"/>
                <w:szCs w:val="18"/>
              </w:rPr>
              <w:t xml:space="preserve">razlike između broja </w:t>
            </w:r>
            <w:r w:rsidRPr="00271B6B">
              <w:rPr>
                <w:rFonts w:ascii="Times New Roman" w:eastAsia="Calibri" w:hAnsi="Times New Roman" w:cs="Times New Roman"/>
                <w:sz w:val="18"/>
                <w:szCs w:val="18"/>
              </w:rPr>
              <w:t xml:space="preserve">djece pripadnika romske nacionalne manjine </w:t>
            </w:r>
            <w:r w:rsidR="00227741" w:rsidRPr="00271B6B">
              <w:rPr>
                <w:rFonts w:ascii="Times New Roman" w:eastAsia="Calibri" w:hAnsi="Times New Roman" w:cs="Times New Roman"/>
                <w:sz w:val="18"/>
                <w:szCs w:val="18"/>
              </w:rPr>
              <w:t xml:space="preserve">u potrebi u broja djece koja koriste usluge </w:t>
            </w:r>
          </w:p>
        </w:tc>
        <w:tc>
          <w:tcPr>
            <w:tcW w:w="2694" w:type="dxa"/>
            <w:vMerge w:val="restart"/>
            <w:shd w:val="clear" w:color="auto" w:fill="auto"/>
          </w:tcPr>
          <w:p w14:paraId="67E49DCC" w14:textId="5F3605A8"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8</w:t>
            </w:r>
            <w:r w:rsidRPr="00271B6B">
              <w:rPr>
                <w:rFonts w:ascii="Times New Roman" w:eastAsia="Calibri" w:hAnsi="Times New Roman" w:cs="Times New Roman"/>
                <w:sz w:val="18"/>
                <w:szCs w:val="18"/>
              </w:rPr>
              <w:t>.1.</w:t>
            </w:r>
          </w:p>
          <w:p w14:paraId="2E2E2CF2" w14:textId="1C46C449" w:rsidR="00C35653" w:rsidRPr="00271B6B" w:rsidRDefault="00C35653" w:rsidP="00227741">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Razviti uslugu poludnevnog boravka za 40 djece pripadnik</w:t>
            </w:r>
            <w:r w:rsidR="00227741"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romske nacionalne manjine radi prevladavanja komunikacijskih barijera, pomoći kod obrazovnog procesa i radi </w:t>
            </w:r>
            <w:r w:rsidR="007B0EF2" w:rsidRPr="00271B6B">
              <w:rPr>
                <w:rFonts w:ascii="Times New Roman" w:eastAsia="Calibri" w:hAnsi="Times New Roman" w:cs="Times New Roman"/>
                <w:sz w:val="18"/>
                <w:szCs w:val="18"/>
              </w:rPr>
              <w:t xml:space="preserve">aktivnog </w:t>
            </w:r>
            <w:r w:rsidRPr="00271B6B">
              <w:rPr>
                <w:rFonts w:ascii="Times New Roman" w:eastAsia="Calibri" w:hAnsi="Times New Roman" w:cs="Times New Roman"/>
                <w:sz w:val="18"/>
                <w:szCs w:val="18"/>
              </w:rPr>
              <w:t>provođenja slobodno</w:t>
            </w:r>
            <w:r w:rsidR="007B0EF2" w:rsidRPr="00271B6B">
              <w:rPr>
                <w:rFonts w:ascii="Times New Roman" w:eastAsia="Calibri" w:hAnsi="Times New Roman" w:cs="Times New Roman"/>
                <w:sz w:val="18"/>
                <w:szCs w:val="18"/>
              </w:rPr>
              <w:t>g</w:t>
            </w:r>
            <w:r w:rsidRPr="00271B6B">
              <w:rPr>
                <w:rFonts w:ascii="Times New Roman" w:eastAsia="Calibri" w:hAnsi="Times New Roman" w:cs="Times New Roman"/>
                <w:sz w:val="18"/>
                <w:szCs w:val="18"/>
              </w:rPr>
              <w:t xml:space="preserve"> vremena </w:t>
            </w:r>
          </w:p>
        </w:tc>
        <w:tc>
          <w:tcPr>
            <w:tcW w:w="2835" w:type="dxa"/>
            <w:vMerge w:val="restart"/>
            <w:shd w:val="clear" w:color="auto" w:fill="auto"/>
          </w:tcPr>
          <w:p w14:paraId="6BF0610A"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1FE3312" w14:textId="77777777" w:rsidR="00227741" w:rsidRPr="00530D9E" w:rsidRDefault="00227741" w:rsidP="00C35653">
            <w:pPr>
              <w:spacing w:after="0" w:line="240" w:lineRule="auto"/>
              <w:contextualSpacing/>
              <w:jc w:val="both"/>
              <w:rPr>
                <w:rFonts w:ascii="Times New Roman" w:eastAsia="Calibri" w:hAnsi="Times New Roman" w:cs="Times New Roman"/>
                <w:sz w:val="10"/>
                <w:szCs w:val="10"/>
              </w:rPr>
            </w:pPr>
          </w:p>
          <w:p w14:paraId="4FFA16F9" w14:textId="7C128999" w:rsidR="00227741" w:rsidRPr="00271B6B" w:rsidRDefault="00227741"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FC7A288" w14:textId="77777777" w:rsidR="00C35653" w:rsidRPr="00530D9E" w:rsidRDefault="00C35653" w:rsidP="00C35653">
            <w:pPr>
              <w:spacing w:after="0" w:line="240" w:lineRule="auto"/>
              <w:contextualSpacing/>
              <w:jc w:val="both"/>
              <w:rPr>
                <w:rFonts w:ascii="Times New Roman" w:eastAsia="Calibri" w:hAnsi="Times New Roman" w:cs="Times New Roman"/>
                <w:sz w:val="10"/>
                <w:szCs w:val="10"/>
              </w:rPr>
            </w:pPr>
          </w:p>
          <w:p w14:paraId="3C7F1B7A" w14:textId="28B33CCF"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auto"/>
          </w:tcPr>
          <w:p w14:paraId="7F309F5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75E047C" w14:textId="77777777" w:rsidR="00C35653" w:rsidRPr="00530D9E" w:rsidRDefault="00C35653" w:rsidP="00C35653">
            <w:pPr>
              <w:spacing w:after="0" w:line="240" w:lineRule="auto"/>
              <w:contextualSpacing/>
              <w:jc w:val="both"/>
              <w:rPr>
                <w:rFonts w:ascii="Times New Roman" w:eastAsia="Calibri" w:hAnsi="Times New Roman" w:cs="Times New Roman"/>
                <w:sz w:val="10"/>
                <w:szCs w:val="10"/>
              </w:rPr>
            </w:pPr>
          </w:p>
          <w:p w14:paraId="734DFB4F" w14:textId="3CDEB2EF"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C35653" w:rsidRPr="00271B6B" w14:paraId="659DBCCB" w14:textId="77777777" w:rsidTr="00521EC1">
        <w:trPr>
          <w:trHeight w:val="181"/>
        </w:trPr>
        <w:tc>
          <w:tcPr>
            <w:tcW w:w="1940" w:type="dxa"/>
            <w:vMerge/>
            <w:shd w:val="clear" w:color="auto" w:fill="auto"/>
          </w:tcPr>
          <w:p w14:paraId="790AE03B" w14:textId="77777777" w:rsidR="00C35653" w:rsidRPr="00271B6B" w:rsidRDefault="00C35653" w:rsidP="00C35653">
            <w:pPr>
              <w:spacing w:after="0" w:line="240" w:lineRule="auto"/>
              <w:contextualSpacing/>
              <w:jc w:val="both"/>
              <w:rPr>
                <w:rFonts w:ascii="Times New Roman" w:eastAsia="Calibri" w:hAnsi="Times New Roman" w:cs="Times New Roman"/>
                <w:b/>
                <w:sz w:val="18"/>
                <w:szCs w:val="18"/>
              </w:rPr>
            </w:pPr>
          </w:p>
        </w:tc>
        <w:tc>
          <w:tcPr>
            <w:tcW w:w="2126" w:type="dxa"/>
            <w:vMerge/>
            <w:shd w:val="clear" w:color="auto" w:fill="auto"/>
          </w:tcPr>
          <w:p w14:paraId="31492E69" w14:textId="77777777" w:rsidR="00C35653" w:rsidRPr="00271B6B" w:rsidRDefault="00C35653" w:rsidP="00C35653">
            <w:pPr>
              <w:spacing w:after="0" w:line="240" w:lineRule="auto"/>
              <w:contextualSpacing/>
              <w:rPr>
                <w:rFonts w:ascii="Times New Roman" w:eastAsia="Calibri" w:hAnsi="Times New Roman" w:cs="Times New Roman"/>
                <w:b/>
                <w:sz w:val="18"/>
                <w:szCs w:val="18"/>
              </w:rPr>
            </w:pPr>
          </w:p>
        </w:tc>
        <w:tc>
          <w:tcPr>
            <w:tcW w:w="2694" w:type="dxa"/>
            <w:vMerge/>
            <w:shd w:val="clear" w:color="auto" w:fill="auto"/>
          </w:tcPr>
          <w:p w14:paraId="5F864DEE" w14:textId="77777777" w:rsidR="00C35653" w:rsidRPr="00271B6B" w:rsidRDefault="00C35653" w:rsidP="00C35653">
            <w:pPr>
              <w:spacing w:after="0" w:line="240" w:lineRule="auto"/>
              <w:contextualSpacing/>
              <w:jc w:val="both"/>
              <w:rPr>
                <w:rFonts w:ascii="Times New Roman" w:eastAsia="Calibri" w:hAnsi="Times New Roman" w:cs="Times New Roman"/>
                <w:b/>
                <w:sz w:val="18"/>
                <w:szCs w:val="18"/>
              </w:rPr>
            </w:pPr>
          </w:p>
        </w:tc>
        <w:tc>
          <w:tcPr>
            <w:tcW w:w="2835" w:type="dxa"/>
            <w:vMerge/>
            <w:shd w:val="clear" w:color="auto" w:fill="auto"/>
          </w:tcPr>
          <w:p w14:paraId="3E6890DB" w14:textId="77777777" w:rsidR="00C35653" w:rsidRPr="00271B6B" w:rsidRDefault="00C35653" w:rsidP="00C35653">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468342E8"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4AA8E15" w14:textId="77777777" w:rsidR="00C35653" w:rsidRPr="00530D9E" w:rsidRDefault="00C35653" w:rsidP="00C35653">
            <w:pPr>
              <w:spacing w:after="0" w:line="240" w:lineRule="auto"/>
              <w:contextualSpacing/>
              <w:jc w:val="both"/>
              <w:rPr>
                <w:rFonts w:ascii="Times New Roman" w:eastAsia="Calibri" w:hAnsi="Times New Roman" w:cs="Times New Roman"/>
                <w:sz w:val="10"/>
                <w:szCs w:val="10"/>
              </w:rPr>
            </w:pPr>
          </w:p>
          <w:p w14:paraId="0E198044"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35A72DE" w14:textId="77777777" w:rsidR="00C35653" w:rsidRPr="00530D9E" w:rsidRDefault="00C35653" w:rsidP="00C35653">
            <w:pPr>
              <w:spacing w:after="0" w:line="240" w:lineRule="auto"/>
              <w:contextualSpacing/>
              <w:jc w:val="both"/>
              <w:rPr>
                <w:rFonts w:ascii="Times New Roman" w:eastAsia="Calibri" w:hAnsi="Times New Roman" w:cs="Times New Roman"/>
                <w:sz w:val="10"/>
                <w:szCs w:val="10"/>
              </w:rPr>
            </w:pPr>
          </w:p>
          <w:p w14:paraId="3FF5710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45FE3D90" w14:textId="77777777" w:rsidR="00C35653" w:rsidRPr="00530D9E" w:rsidRDefault="00C35653" w:rsidP="00C35653">
            <w:pPr>
              <w:spacing w:after="0" w:line="240" w:lineRule="auto"/>
              <w:contextualSpacing/>
              <w:jc w:val="both"/>
              <w:rPr>
                <w:rFonts w:ascii="Times New Roman" w:eastAsia="Calibri" w:hAnsi="Times New Roman" w:cs="Times New Roman"/>
                <w:sz w:val="10"/>
                <w:szCs w:val="10"/>
              </w:rPr>
            </w:pPr>
          </w:p>
          <w:p w14:paraId="4C8A02E4" w14:textId="458C883E"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projektna sredstva</w:t>
            </w:r>
          </w:p>
        </w:tc>
      </w:tr>
      <w:tr w:rsidR="00C35653" w:rsidRPr="00271B6B" w14:paraId="59330CD9" w14:textId="77777777" w:rsidTr="00521EC1">
        <w:trPr>
          <w:trHeight w:val="435"/>
        </w:trPr>
        <w:tc>
          <w:tcPr>
            <w:tcW w:w="1940" w:type="dxa"/>
            <w:shd w:val="clear" w:color="auto" w:fill="BFBFBF"/>
          </w:tcPr>
          <w:p w14:paraId="54697D4D" w14:textId="385042D9" w:rsidR="00C35653" w:rsidRPr="00271B6B" w:rsidRDefault="00C3565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1.</w:t>
            </w:r>
            <w:r w:rsidR="000C1023" w:rsidRPr="00271B6B">
              <w:rPr>
                <w:rFonts w:ascii="Times New Roman" w:eastAsia="Calibri" w:hAnsi="Times New Roman" w:cs="Times New Roman"/>
                <w:b/>
                <w:sz w:val="18"/>
                <w:szCs w:val="18"/>
              </w:rPr>
              <w:t>9</w:t>
            </w:r>
            <w:r w:rsidRPr="00271B6B">
              <w:rPr>
                <w:rFonts w:ascii="Times New Roman" w:eastAsia="Calibri" w:hAnsi="Times New Roman" w:cs="Times New Roman"/>
                <w:b/>
                <w:sz w:val="18"/>
                <w:szCs w:val="18"/>
              </w:rPr>
              <w:t>.</w:t>
            </w:r>
          </w:p>
        </w:tc>
        <w:tc>
          <w:tcPr>
            <w:tcW w:w="2126" w:type="dxa"/>
            <w:shd w:val="clear" w:color="auto" w:fill="BFBFBF"/>
          </w:tcPr>
          <w:p w14:paraId="6DF8E802" w14:textId="48E1B1DD" w:rsidR="00C35653" w:rsidRPr="00271B6B" w:rsidRDefault="00C35653" w:rsidP="00C3565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694" w:type="dxa"/>
            <w:shd w:val="clear" w:color="auto" w:fill="BFBFBF"/>
          </w:tcPr>
          <w:p w14:paraId="00E98A4B" w14:textId="15714D72"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2835" w:type="dxa"/>
            <w:shd w:val="clear" w:color="auto" w:fill="BFBFBF"/>
          </w:tcPr>
          <w:p w14:paraId="1A6B1293" w14:textId="36B4BFF1"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8B45524" w14:textId="4F345CDD" w:rsidR="00C35653" w:rsidRPr="00271B6B" w:rsidRDefault="00C35653" w:rsidP="00C3565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C35653" w:rsidRPr="00271B6B" w14:paraId="4958BAF8" w14:textId="77777777" w:rsidTr="00521EC1">
        <w:trPr>
          <w:trHeight w:val="435"/>
        </w:trPr>
        <w:tc>
          <w:tcPr>
            <w:tcW w:w="1940" w:type="dxa"/>
            <w:vMerge w:val="restart"/>
          </w:tcPr>
          <w:p w14:paraId="410A44D9" w14:textId="7777777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dostupnosti socijalnih usluga za starije osobe </w:t>
            </w:r>
          </w:p>
        </w:tc>
        <w:tc>
          <w:tcPr>
            <w:tcW w:w="2126" w:type="dxa"/>
            <w:vMerge w:val="restart"/>
          </w:tcPr>
          <w:p w14:paraId="485204D6" w14:textId="266FF8A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30%</w:t>
            </w:r>
          </w:p>
          <w:p w14:paraId="281AAC76" w14:textId="5573F18A" w:rsidR="00C51EC2"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starijih osoba</w:t>
            </w:r>
            <w:r w:rsidR="00C51EC2" w:rsidRPr="00271B6B">
              <w:rPr>
                <w:rFonts w:ascii="Times New Roman" w:eastAsia="Calibri" w:hAnsi="Times New Roman" w:cs="Times New Roman"/>
                <w:sz w:val="18"/>
                <w:szCs w:val="18"/>
              </w:rPr>
              <w:t xml:space="preserve"> u potrebi za uslugom pomoći u kući i uslugom boravka </w:t>
            </w:r>
          </w:p>
          <w:p w14:paraId="7EF4EA14" w14:textId="77777777" w:rsidR="00C51EC2" w:rsidRPr="00271B6B" w:rsidRDefault="00C51EC2" w:rsidP="00C35653">
            <w:pPr>
              <w:spacing w:after="0" w:line="240" w:lineRule="auto"/>
              <w:contextualSpacing/>
              <w:rPr>
                <w:rFonts w:ascii="Times New Roman" w:eastAsia="Calibri" w:hAnsi="Times New Roman" w:cs="Times New Roman"/>
                <w:sz w:val="18"/>
                <w:szCs w:val="18"/>
              </w:rPr>
            </w:pPr>
          </w:p>
          <w:p w14:paraId="640173E9" w14:textId="77777777" w:rsidR="00C51EC2" w:rsidRPr="00271B6B" w:rsidRDefault="00C51EC2"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povećan broj udomiteljskih obitelji za starije osobe </w:t>
            </w:r>
          </w:p>
          <w:p w14:paraId="774B3DD4" w14:textId="77777777" w:rsidR="00C51EC2" w:rsidRPr="00271B6B" w:rsidRDefault="00C51EC2" w:rsidP="00C35653">
            <w:pPr>
              <w:spacing w:after="0" w:line="240" w:lineRule="auto"/>
              <w:contextualSpacing/>
              <w:rPr>
                <w:rFonts w:ascii="Times New Roman" w:eastAsia="Calibri" w:hAnsi="Times New Roman" w:cs="Times New Roman"/>
                <w:sz w:val="18"/>
                <w:szCs w:val="18"/>
              </w:rPr>
            </w:pPr>
          </w:p>
          <w:p w14:paraId="585281B6" w14:textId="77777777" w:rsidR="00C35653" w:rsidRPr="00271B6B" w:rsidRDefault="00C51EC2"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osnovan Centar za starije osobe u Našicama </w:t>
            </w:r>
            <w:r w:rsidR="00C35653" w:rsidRPr="00271B6B">
              <w:rPr>
                <w:rFonts w:ascii="Times New Roman" w:eastAsia="Calibri" w:hAnsi="Times New Roman" w:cs="Times New Roman"/>
                <w:sz w:val="18"/>
                <w:szCs w:val="18"/>
              </w:rPr>
              <w:t xml:space="preserve"> </w:t>
            </w:r>
          </w:p>
          <w:p w14:paraId="70471694" w14:textId="77777777" w:rsidR="00EC7D5E" w:rsidRPr="00271B6B" w:rsidRDefault="00EC7D5E" w:rsidP="00C35653">
            <w:pPr>
              <w:spacing w:after="0" w:line="240" w:lineRule="auto"/>
              <w:contextualSpacing/>
              <w:rPr>
                <w:rFonts w:ascii="Times New Roman" w:eastAsia="Calibri" w:hAnsi="Times New Roman" w:cs="Times New Roman"/>
                <w:sz w:val="18"/>
                <w:szCs w:val="18"/>
              </w:rPr>
            </w:pPr>
          </w:p>
          <w:p w14:paraId="420013CC" w14:textId="60CCD445" w:rsidR="00EC7D5E" w:rsidRPr="00271B6B" w:rsidRDefault="00EC7D5E" w:rsidP="00EC7D5E">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 smještaj za korisnike IV. stupnja </w:t>
            </w:r>
          </w:p>
        </w:tc>
        <w:tc>
          <w:tcPr>
            <w:tcW w:w="2694" w:type="dxa"/>
            <w:vMerge w:val="restart"/>
          </w:tcPr>
          <w:p w14:paraId="18044038" w14:textId="11DBCD25"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9</w:t>
            </w:r>
            <w:r w:rsidRPr="00271B6B">
              <w:rPr>
                <w:rFonts w:ascii="Times New Roman" w:eastAsia="Calibri" w:hAnsi="Times New Roman" w:cs="Times New Roman"/>
                <w:sz w:val="18"/>
                <w:szCs w:val="18"/>
              </w:rPr>
              <w:t>.1.</w:t>
            </w:r>
          </w:p>
          <w:p w14:paraId="76206647" w14:textId="3698077F"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usluge boravka i pomoći u kući posebno u ruralnim dijelovima Županije za 300 starijih osoba </w:t>
            </w:r>
          </w:p>
        </w:tc>
        <w:tc>
          <w:tcPr>
            <w:tcW w:w="2835" w:type="dxa"/>
            <w:vMerge w:val="restart"/>
          </w:tcPr>
          <w:p w14:paraId="5400AC00" w14:textId="4B38895F"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38D35FBB" w14:textId="77777777" w:rsidR="00C35653" w:rsidRPr="00271B6B" w:rsidRDefault="00C35653" w:rsidP="00C35653">
            <w:pPr>
              <w:spacing w:after="0" w:line="240" w:lineRule="auto"/>
              <w:contextualSpacing/>
              <w:rPr>
                <w:rFonts w:ascii="Times New Roman" w:eastAsia="Calibri" w:hAnsi="Times New Roman" w:cs="Times New Roman"/>
                <w:sz w:val="16"/>
                <w:szCs w:val="16"/>
              </w:rPr>
            </w:pPr>
          </w:p>
          <w:p w14:paraId="200C59B5" w14:textId="7777777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14DA4741" w14:textId="77777777" w:rsidR="00C35653" w:rsidRPr="00271B6B" w:rsidRDefault="00C35653" w:rsidP="00C35653">
            <w:pPr>
              <w:spacing w:after="0" w:line="240" w:lineRule="auto"/>
              <w:contextualSpacing/>
              <w:rPr>
                <w:rFonts w:ascii="Times New Roman" w:eastAsia="Calibri" w:hAnsi="Times New Roman" w:cs="Times New Roman"/>
                <w:sz w:val="16"/>
                <w:szCs w:val="16"/>
              </w:rPr>
            </w:pPr>
          </w:p>
          <w:p w14:paraId="14EC3B91"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45B5F0EF"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5C06242E"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72A6EBDF" w14:textId="77777777" w:rsidR="00C51EC2" w:rsidRPr="00271B6B" w:rsidRDefault="00C51EC2" w:rsidP="00C35653">
            <w:pPr>
              <w:spacing w:after="0" w:line="240" w:lineRule="auto"/>
              <w:contextualSpacing/>
              <w:jc w:val="both"/>
              <w:rPr>
                <w:rFonts w:ascii="Times New Roman" w:eastAsia="Calibri" w:hAnsi="Times New Roman" w:cs="Times New Roman"/>
                <w:sz w:val="16"/>
                <w:szCs w:val="16"/>
              </w:rPr>
            </w:pPr>
          </w:p>
          <w:p w14:paraId="6FE8D0B2" w14:textId="08B3D130" w:rsidR="00C51EC2" w:rsidRPr="00271B6B" w:rsidRDefault="00C51EC2"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18945A07"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E4E74DF"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519B2EA1" w14:textId="72E63692"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100 korisnika </w:t>
            </w:r>
          </w:p>
        </w:tc>
      </w:tr>
      <w:tr w:rsidR="00C35653" w:rsidRPr="00271B6B" w14:paraId="03F6329F" w14:textId="77777777" w:rsidTr="00521EC1">
        <w:trPr>
          <w:trHeight w:val="305"/>
        </w:trPr>
        <w:tc>
          <w:tcPr>
            <w:tcW w:w="1940" w:type="dxa"/>
            <w:vMerge/>
          </w:tcPr>
          <w:p w14:paraId="6C0985D2"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445FBF4D"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tcBorders>
              <w:top w:val="nil"/>
            </w:tcBorders>
          </w:tcPr>
          <w:p w14:paraId="283ACA1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tcPr>
          <w:p w14:paraId="7268658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A0C6961"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9E21161"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40C15FC0"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20B0A51A"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756CC59F"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8E664E3" w14:textId="77777777" w:rsidR="00C51EC2" w:rsidRPr="00271B6B" w:rsidRDefault="00C51EC2" w:rsidP="00C35653">
            <w:pPr>
              <w:spacing w:after="0" w:line="240" w:lineRule="auto"/>
              <w:contextualSpacing/>
              <w:jc w:val="both"/>
              <w:rPr>
                <w:rFonts w:ascii="Times New Roman" w:eastAsia="Calibri" w:hAnsi="Times New Roman" w:cs="Times New Roman"/>
                <w:sz w:val="16"/>
                <w:szCs w:val="16"/>
              </w:rPr>
            </w:pPr>
          </w:p>
          <w:p w14:paraId="393366A9" w14:textId="69B949AE" w:rsidR="00C51EC2" w:rsidRPr="00271B6B" w:rsidRDefault="00C51EC2"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tc>
      </w:tr>
      <w:tr w:rsidR="00C35653" w:rsidRPr="00271B6B" w14:paraId="18B0F8A2" w14:textId="77777777" w:rsidTr="00521EC1">
        <w:trPr>
          <w:trHeight w:val="452"/>
        </w:trPr>
        <w:tc>
          <w:tcPr>
            <w:tcW w:w="1940" w:type="dxa"/>
            <w:vMerge/>
          </w:tcPr>
          <w:p w14:paraId="1700AD58" w14:textId="5583145A"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1006C98F"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val="restart"/>
          </w:tcPr>
          <w:p w14:paraId="6F6F3C74" w14:textId="534BFA54"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9</w:t>
            </w:r>
            <w:r w:rsidRPr="00271B6B">
              <w:rPr>
                <w:rFonts w:ascii="Times New Roman" w:eastAsia="Calibri" w:hAnsi="Times New Roman" w:cs="Times New Roman"/>
                <w:sz w:val="18"/>
                <w:szCs w:val="18"/>
              </w:rPr>
              <w:t>.2.</w:t>
            </w:r>
          </w:p>
          <w:p w14:paraId="196F0F40" w14:textId="7D9B5052"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razvoj i povećanje broja udomiteljskih obitelji za starije osobe </w:t>
            </w:r>
          </w:p>
        </w:tc>
        <w:tc>
          <w:tcPr>
            <w:tcW w:w="2835" w:type="dxa"/>
            <w:vMerge w:val="restart"/>
          </w:tcPr>
          <w:p w14:paraId="54A8CD4F" w14:textId="7777777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6AD93F57"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2B5FDF2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Obiteljski centar</w:t>
            </w:r>
          </w:p>
          <w:p w14:paraId="4A654B9B"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2B124FDA"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88E302A"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18016A7C" w14:textId="04C87BA6"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tc>
        <w:tc>
          <w:tcPr>
            <w:tcW w:w="5386" w:type="dxa"/>
          </w:tcPr>
          <w:p w14:paraId="58E9D832"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E17C8AA"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095EE62D" w14:textId="1179D4B6"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C35653" w:rsidRPr="00271B6B" w14:paraId="49CE6506" w14:textId="77777777" w:rsidTr="00521EC1">
        <w:trPr>
          <w:trHeight w:val="451"/>
        </w:trPr>
        <w:tc>
          <w:tcPr>
            <w:tcW w:w="1940" w:type="dxa"/>
            <w:vMerge/>
          </w:tcPr>
          <w:p w14:paraId="583F1FBD" w14:textId="01DAB086"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08B17B0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tcPr>
          <w:p w14:paraId="1BC9FF42"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tcPr>
          <w:p w14:paraId="2F524B8A"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5386" w:type="dxa"/>
          </w:tcPr>
          <w:p w14:paraId="0328A85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C35653" w:rsidRPr="00271B6B" w14:paraId="12A98BEB" w14:textId="77777777" w:rsidTr="00521EC1">
        <w:trPr>
          <w:trHeight w:val="161"/>
        </w:trPr>
        <w:tc>
          <w:tcPr>
            <w:tcW w:w="1940" w:type="dxa"/>
            <w:vMerge/>
          </w:tcPr>
          <w:p w14:paraId="0E066E1A"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27BA9A8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val="restart"/>
          </w:tcPr>
          <w:p w14:paraId="3CC7515C" w14:textId="368692F8"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9</w:t>
            </w:r>
            <w:r w:rsidRPr="00271B6B">
              <w:rPr>
                <w:rFonts w:ascii="Times New Roman" w:eastAsia="Calibri" w:hAnsi="Times New Roman" w:cs="Times New Roman"/>
                <w:sz w:val="18"/>
                <w:szCs w:val="18"/>
              </w:rPr>
              <w:t>.3.</w:t>
            </w:r>
          </w:p>
          <w:p w14:paraId="45891D39" w14:textId="233EF00B" w:rsidR="00C35653" w:rsidRPr="00271B6B" w:rsidRDefault="00C35653" w:rsidP="0035251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smještajne kapacitete za </w:t>
            </w:r>
            <w:r w:rsidR="0035251D" w:rsidRPr="00271B6B">
              <w:rPr>
                <w:rFonts w:ascii="Times New Roman" w:eastAsia="Calibri" w:hAnsi="Times New Roman" w:cs="Times New Roman"/>
                <w:sz w:val="18"/>
                <w:szCs w:val="18"/>
              </w:rPr>
              <w:t>5</w:t>
            </w:r>
            <w:r w:rsidRPr="00271B6B">
              <w:rPr>
                <w:rFonts w:ascii="Times New Roman" w:eastAsia="Calibri" w:hAnsi="Times New Roman" w:cs="Times New Roman"/>
                <w:sz w:val="18"/>
                <w:szCs w:val="18"/>
              </w:rPr>
              <w:t xml:space="preserve">5 </w:t>
            </w:r>
            <w:r w:rsidR="0035251D" w:rsidRPr="00271B6B">
              <w:rPr>
                <w:rFonts w:ascii="Times New Roman" w:eastAsia="Calibri" w:hAnsi="Times New Roman" w:cs="Times New Roman"/>
                <w:sz w:val="18"/>
                <w:szCs w:val="18"/>
              </w:rPr>
              <w:t>starijih osoba i starijih osoba oboljelih od</w:t>
            </w:r>
            <w:r w:rsidRPr="00271B6B">
              <w:rPr>
                <w:rFonts w:ascii="Times New Roman" w:eastAsia="Calibri" w:hAnsi="Times New Roman" w:cs="Times New Roman"/>
                <w:sz w:val="18"/>
                <w:szCs w:val="18"/>
              </w:rPr>
              <w:t xml:space="preserve"> Alzheimer</w:t>
            </w:r>
            <w:r w:rsidR="0035251D"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i drugi</w:t>
            </w:r>
            <w:r w:rsidR="0035251D" w:rsidRPr="00271B6B">
              <w:rPr>
                <w:rFonts w:ascii="Times New Roman" w:eastAsia="Calibri" w:hAnsi="Times New Roman" w:cs="Times New Roman"/>
                <w:sz w:val="18"/>
                <w:szCs w:val="18"/>
              </w:rPr>
              <w:t>h demencija</w:t>
            </w:r>
          </w:p>
        </w:tc>
        <w:tc>
          <w:tcPr>
            <w:tcW w:w="2835" w:type="dxa"/>
            <w:vMerge w:val="restart"/>
          </w:tcPr>
          <w:p w14:paraId="0205A24D"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3CD41F4F"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30C1F8C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5C209A92"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62D66DD8" w14:textId="69D6BB7D"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704DEB78" w14:textId="4796B76F"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C07F9B5"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784F3B79" w14:textId="59039388"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0 korisnika </w:t>
            </w:r>
          </w:p>
        </w:tc>
      </w:tr>
      <w:tr w:rsidR="00C35653" w:rsidRPr="00271B6B" w14:paraId="4FF0344E" w14:textId="77777777" w:rsidTr="00521EC1">
        <w:trPr>
          <w:trHeight w:val="161"/>
        </w:trPr>
        <w:tc>
          <w:tcPr>
            <w:tcW w:w="1940" w:type="dxa"/>
            <w:vMerge/>
          </w:tcPr>
          <w:p w14:paraId="0D696CB3" w14:textId="1C71FDC1"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207BB697"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tcPr>
          <w:p w14:paraId="4518951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tcPr>
          <w:p w14:paraId="5B1CBC8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879FFE0"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BDAD485"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099333A7" w14:textId="1F457BE3"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7AE7F71" w14:textId="77777777" w:rsidR="00C35653" w:rsidRPr="00271B6B" w:rsidRDefault="00C35653" w:rsidP="00C35653">
            <w:pPr>
              <w:spacing w:after="0" w:line="240" w:lineRule="auto"/>
              <w:contextualSpacing/>
              <w:jc w:val="both"/>
              <w:rPr>
                <w:rFonts w:ascii="Times New Roman" w:eastAsia="Calibri" w:hAnsi="Times New Roman" w:cs="Times New Roman"/>
                <w:sz w:val="16"/>
                <w:szCs w:val="16"/>
              </w:rPr>
            </w:pPr>
          </w:p>
          <w:p w14:paraId="3E838F58" w14:textId="410761E2"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581EF89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7B5A3D57" w14:textId="1AA629A2"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tc>
      </w:tr>
      <w:tr w:rsidR="00C35653" w:rsidRPr="00271B6B" w14:paraId="302F953E" w14:textId="77777777" w:rsidTr="00521EC1">
        <w:trPr>
          <w:trHeight w:val="478"/>
        </w:trPr>
        <w:tc>
          <w:tcPr>
            <w:tcW w:w="1940" w:type="dxa"/>
            <w:vMerge/>
          </w:tcPr>
          <w:p w14:paraId="4D137E5C" w14:textId="37346A1D"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7FE36A1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val="restart"/>
          </w:tcPr>
          <w:p w14:paraId="52699F97" w14:textId="4FF4BFAE"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1.</w:t>
            </w:r>
            <w:r w:rsidR="000C1023" w:rsidRPr="00271B6B">
              <w:rPr>
                <w:rFonts w:ascii="Times New Roman" w:eastAsia="Calibri" w:hAnsi="Times New Roman" w:cs="Times New Roman"/>
                <w:sz w:val="18"/>
                <w:szCs w:val="18"/>
              </w:rPr>
              <w:t>9</w:t>
            </w:r>
            <w:r w:rsidRPr="00271B6B">
              <w:rPr>
                <w:rFonts w:ascii="Times New Roman" w:eastAsia="Calibri" w:hAnsi="Times New Roman" w:cs="Times New Roman"/>
                <w:sz w:val="18"/>
                <w:szCs w:val="18"/>
              </w:rPr>
              <w:t>.4.</w:t>
            </w:r>
          </w:p>
          <w:p w14:paraId="5166DE59" w14:textId="47BA2917"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Osnovati Centar za starije osobe u Našicama za pružanje institucijskih i </w:t>
            </w:r>
            <w:proofErr w:type="spellStart"/>
            <w:r w:rsidRPr="00271B6B">
              <w:rPr>
                <w:rFonts w:ascii="Times New Roman" w:eastAsia="Calibri" w:hAnsi="Times New Roman" w:cs="Times New Roman"/>
                <w:sz w:val="18"/>
                <w:szCs w:val="18"/>
              </w:rPr>
              <w:t>izvaninstitucijskih</w:t>
            </w:r>
            <w:proofErr w:type="spellEnd"/>
            <w:r w:rsidRPr="00271B6B">
              <w:rPr>
                <w:rFonts w:ascii="Times New Roman" w:eastAsia="Calibri" w:hAnsi="Times New Roman" w:cs="Times New Roman"/>
                <w:sz w:val="18"/>
                <w:szCs w:val="18"/>
              </w:rPr>
              <w:t xml:space="preserve"> usluga za 383 starije osobe </w:t>
            </w:r>
          </w:p>
          <w:p w14:paraId="726CCC34"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val="restart"/>
          </w:tcPr>
          <w:p w14:paraId="618FDF62" w14:textId="52FADAE6" w:rsidR="00C35653" w:rsidRPr="00271B6B" w:rsidRDefault="00C35653" w:rsidP="00C356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rada, mirovinskog</w:t>
            </w:r>
            <w:r w:rsidR="00C97BCC"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sustava, obitelji i socijalne politike </w:t>
            </w:r>
          </w:p>
          <w:p w14:paraId="40ED101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52E2D8D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Grad Našice</w:t>
            </w:r>
          </w:p>
          <w:p w14:paraId="63A62E0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7940FF5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4D91626F"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BC72102"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5D7A1975" w14:textId="0770BEC1"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0 korisnika </w:t>
            </w:r>
          </w:p>
        </w:tc>
      </w:tr>
      <w:tr w:rsidR="00C35653" w:rsidRPr="00271B6B" w14:paraId="11A477BA" w14:textId="77777777" w:rsidTr="00521EC1">
        <w:trPr>
          <w:trHeight w:val="478"/>
        </w:trPr>
        <w:tc>
          <w:tcPr>
            <w:tcW w:w="1940" w:type="dxa"/>
            <w:vMerge/>
          </w:tcPr>
          <w:p w14:paraId="2C7D290B"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126" w:type="dxa"/>
            <w:vMerge/>
          </w:tcPr>
          <w:p w14:paraId="589C4357"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694" w:type="dxa"/>
            <w:vMerge/>
          </w:tcPr>
          <w:p w14:paraId="7DD05138"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2835" w:type="dxa"/>
            <w:vMerge/>
          </w:tcPr>
          <w:p w14:paraId="3BC8D1C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224594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E5FD47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5D66E38C"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F345789"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260F0F4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2AC97E25" w14:textId="77777777" w:rsidR="00C35653" w:rsidRPr="00271B6B" w:rsidRDefault="00C35653" w:rsidP="00C35653">
            <w:pPr>
              <w:spacing w:after="0" w:line="240" w:lineRule="auto"/>
              <w:contextualSpacing/>
              <w:jc w:val="both"/>
              <w:rPr>
                <w:rFonts w:ascii="Times New Roman" w:eastAsia="Calibri" w:hAnsi="Times New Roman" w:cs="Times New Roman"/>
                <w:sz w:val="18"/>
                <w:szCs w:val="18"/>
              </w:rPr>
            </w:pPr>
          </w:p>
          <w:p w14:paraId="67826D35" w14:textId="03A00D24" w:rsidR="00C35653" w:rsidRPr="00271B6B" w:rsidRDefault="00C35653" w:rsidP="00C3565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tc>
      </w:tr>
    </w:tbl>
    <w:p w14:paraId="1FC4F254" w14:textId="77777777" w:rsidR="007D0D72" w:rsidRPr="00271B6B" w:rsidRDefault="007D0D72" w:rsidP="007D0D72">
      <w:pPr>
        <w:spacing w:line="240" w:lineRule="auto"/>
        <w:contextualSpacing/>
        <w:jc w:val="both"/>
        <w:rPr>
          <w:rFonts w:ascii="Times New Roman" w:eastAsia="Calibri" w:hAnsi="Times New Roman" w:cs="Times New Roman"/>
          <w:sz w:val="18"/>
          <w:szCs w:val="18"/>
        </w:rPr>
        <w:sectPr w:rsidR="007D0D72" w:rsidRPr="00271B6B" w:rsidSect="00A72A24">
          <w:pgSz w:w="16838" w:h="11906" w:orient="landscape"/>
          <w:pgMar w:top="1418" w:right="1418" w:bottom="1418" w:left="1418" w:header="709" w:footer="709" w:gutter="0"/>
          <w:cols w:space="708"/>
          <w:docGrid w:linePitch="360"/>
        </w:sectPr>
      </w:pPr>
    </w:p>
    <w:tbl>
      <w:tblPr>
        <w:tblW w:w="14981" w:type="dxa"/>
        <w:tblInd w:w="-6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82"/>
        <w:gridCol w:w="1984"/>
        <w:gridCol w:w="2410"/>
        <w:gridCol w:w="3119"/>
        <w:gridCol w:w="5386"/>
      </w:tblGrid>
      <w:tr w:rsidR="007D0D72" w:rsidRPr="00271B6B" w14:paraId="67A8EC26" w14:textId="77777777" w:rsidTr="00222EC9">
        <w:trPr>
          <w:trHeight w:val="255"/>
        </w:trPr>
        <w:tc>
          <w:tcPr>
            <w:tcW w:w="14981" w:type="dxa"/>
            <w:gridSpan w:val="5"/>
          </w:tcPr>
          <w:p w14:paraId="4FAB7F5C"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Posebni cilj 2. </w:t>
            </w:r>
          </w:p>
          <w:p w14:paraId="0141C67D" w14:textId="3C173D49"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Uvođenje i širenje inovativnih</w:t>
            </w:r>
            <w:r w:rsidR="002832C8" w:rsidRPr="00271B6B">
              <w:rPr>
                <w:rFonts w:ascii="Times New Roman" w:eastAsia="Calibri" w:hAnsi="Times New Roman" w:cs="Times New Roman"/>
                <w:b/>
                <w:sz w:val="20"/>
                <w:szCs w:val="20"/>
              </w:rPr>
              <w:t xml:space="preserve"> socijalnih</w:t>
            </w:r>
            <w:r w:rsidRPr="00271B6B">
              <w:rPr>
                <w:rFonts w:ascii="Times New Roman" w:eastAsia="Calibri" w:hAnsi="Times New Roman" w:cs="Times New Roman"/>
                <w:b/>
                <w:sz w:val="20"/>
                <w:szCs w:val="20"/>
              </w:rPr>
              <w:t xml:space="preserve"> </w:t>
            </w:r>
            <w:r w:rsidR="009F1EA7" w:rsidRPr="00271B6B">
              <w:rPr>
                <w:rFonts w:ascii="Times New Roman" w:eastAsia="Calibri" w:hAnsi="Times New Roman" w:cs="Times New Roman"/>
                <w:b/>
                <w:sz w:val="20"/>
                <w:szCs w:val="20"/>
              </w:rPr>
              <w:t xml:space="preserve">programa i </w:t>
            </w:r>
            <w:r w:rsidR="002E0476" w:rsidRPr="00271B6B">
              <w:rPr>
                <w:rFonts w:ascii="Times New Roman" w:eastAsia="Calibri" w:hAnsi="Times New Roman" w:cs="Times New Roman"/>
                <w:b/>
                <w:sz w:val="20"/>
                <w:szCs w:val="20"/>
              </w:rPr>
              <w:t>mjera podrške</w:t>
            </w:r>
            <w:r w:rsidR="00081263" w:rsidRPr="00271B6B">
              <w:rPr>
                <w:rFonts w:ascii="Times New Roman" w:eastAsia="Calibri" w:hAnsi="Times New Roman" w:cs="Times New Roman"/>
                <w:b/>
                <w:sz w:val="20"/>
                <w:szCs w:val="20"/>
              </w:rPr>
              <w:t xml:space="preserve"> (socijalnih inovacija)</w:t>
            </w:r>
            <w:r w:rsidRPr="00271B6B">
              <w:rPr>
                <w:rFonts w:ascii="Times New Roman" w:eastAsia="Calibri" w:hAnsi="Times New Roman" w:cs="Times New Roman"/>
                <w:b/>
                <w:sz w:val="20"/>
                <w:szCs w:val="20"/>
              </w:rPr>
              <w:t xml:space="preserve"> na području Osječko-baranjske županije  </w:t>
            </w:r>
          </w:p>
          <w:p w14:paraId="5368699F"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p>
        </w:tc>
      </w:tr>
      <w:tr w:rsidR="007D0D72" w:rsidRPr="00271B6B" w14:paraId="5AABC705" w14:textId="77777777" w:rsidTr="00222EC9">
        <w:trPr>
          <w:trHeight w:val="240"/>
        </w:trPr>
        <w:tc>
          <w:tcPr>
            <w:tcW w:w="14981" w:type="dxa"/>
            <w:gridSpan w:val="5"/>
          </w:tcPr>
          <w:p w14:paraId="56786EFB" w14:textId="2F600EDA"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Pokazatelj ostvarenosti cilja </w:t>
            </w:r>
            <w:r w:rsidR="002E5E6D" w:rsidRPr="00271B6B">
              <w:rPr>
                <w:rFonts w:ascii="Times New Roman" w:eastAsia="Calibri" w:hAnsi="Times New Roman" w:cs="Times New Roman"/>
                <w:b/>
                <w:sz w:val="20"/>
                <w:szCs w:val="20"/>
              </w:rPr>
              <w:t>2</w:t>
            </w:r>
          </w:p>
          <w:p w14:paraId="152466E2" w14:textId="77777777" w:rsidR="007D0D72" w:rsidRPr="00271B6B" w:rsidRDefault="00081263"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Udio korisnika obuhvaćenih socijalnim inovacijama na području Osječko-baranjske županije </w:t>
            </w:r>
          </w:p>
          <w:p w14:paraId="654672B7" w14:textId="6DF28709" w:rsidR="00547859" w:rsidRPr="00271B6B" w:rsidRDefault="00547859" w:rsidP="007D0D72">
            <w:pPr>
              <w:spacing w:after="0" w:line="240" w:lineRule="auto"/>
              <w:contextualSpacing/>
              <w:jc w:val="both"/>
              <w:rPr>
                <w:rFonts w:ascii="Times New Roman" w:eastAsia="Calibri" w:hAnsi="Times New Roman" w:cs="Times New Roman"/>
                <w:b/>
                <w:sz w:val="20"/>
                <w:szCs w:val="20"/>
              </w:rPr>
            </w:pPr>
          </w:p>
        </w:tc>
      </w:tr>
      <w:tr w:rsidR="007D0D72" w:rsidRPr="00271B6B" w14:paraId="1449B919" w14:textId="77777777" w:rsidTr="00547859">
        <w:trPr>
          <w:trHeight w:val="435"/>
        </w:trPr>
        <w:tc>
          <w:tcPr>
            <w:tcW w:w="2082" w:type="dxa"/>
            <w:shd w:val="clear" w:color="auto" w:fill="BFBFBF"/>
          </w:tcPr>
          <w:p w14:paraId="0AFF0447"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2.1.</w:t>
            </w:r>
          </w:p>
        </w:tc>
        <w:tc>
          <w:tcPr>
            <w:tcW w:w="1984" w:type="dxa"/>
            <w:shd w:val="clear" w:color="auto" w:fill="BFBFBF"/>
          </w:tcPr>
          <w:p w14:paraId="68D2BCB2"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7453DC20" w14:textId="77777777" w:rsidR="00547859" w:rsidRPr="00271B6B" w:rsidRDefault="00547859" w:rsidP="008D26BD">
            <w:pPr>
              <w:spacing w:after="0" w:line="240" w:lineRule="auto"/>
              <w:contextualSpacing/>
              <w:rPr>
                <w:rFonts w:ascii="Times New Roman" w:eastAsia="Calibri" w:hAnsi="Times New Roman" w:cs="Times New Roman"/>
                <w:b/>
                <w:sz w:val="18"/>
                <w:szCs w:val="18"/>
              </w:rPr>
            </w:pPr>
          </w:p>
        </w:tc>
        <w:tc>
          <w:tcPr>
            <w:tcW w:w="2410" w:type="dxa"/>
            <w:shd w:val="clear" w:color="auto" w:fill="BFBFBF"/>
          </w:tcPr>
          <w:p w14:paraId="5030AAA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760F288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E927971"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ACD0EBC" w14:textId="77777777" w:rsidTr="00547859">
        <w:trPr>
          <w:trHeight w:val="435"/>
        </w:trPr>
        <w:tc>
          <w:tcPr>
            <w:tcW w:w="2082" w:type="dxa"/>
            <w:vMerge w:val="restart"/>
          </w:tcPr>
          <w:p w14:paraId="6B4EADC6" w14:textId="3F67D315" w:rsidR="007D0D72" w:rsidRPr="00271B6B" w:rsidRDefault="007D0D72" w:rsidP="00993E4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podrške roditeljima, posvojiteljima  i udomiteljima djece </w:t>
            </w:r>
          </w:p>
        </w:tc>
        <w:tc>
          <w:tcPr>
            <w:tcW w:w="1984" w:type="dxa"/>
            <w:vMerge w:val="restart"/>
          </w:tcPr>
          <w:p w14:paraId="015D4297" w14:textId="77777777" w:rsidR="002F06DE" w:rsidRPr="00271B6B" w:rsidRDefault="002F06DE" w:rsidP="00993E4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10%</w:t>
            </w:r>
          </w:p>
          <w:p w14:paraId="446D7FE3" w14:textId="50B8A563" w:rsidR="002F06DE" w:rsidRPr="00271B6B" w:rsidRDefault="002F06DE" w:rsidP="00993E4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roditelja, posvojitelja i udomitelja obuhvaćeni pruženom podrškom </w:t>
            </w:r>
          </w:p>
        </w:tc>
        <w:tc>
          <w:tcPr>
            <w:tcW w:w="2410" w:type="dxa"/>
            <w:vMerge w:val="restart"/>
            <w:shd w:val="clear" w:color="auto" w:fill="auto"/>
          </w:tcPr>
          <w:p w14:paraId="37D0042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w:t>
            </w:r>
          </w:p>
          <w:p w14:paraId="423C1A18" w14:textId="09B95530" w:rsidR="007D0D72" w:rsidRPr="00271B6B" w:rsidRDefault="007D0D72" w:rsidP="00E82ED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rad mobilnih timova za pružanje podrške roditeljima, posvojiteljima i udomiteljima u domu korisnika ili lokalnoj zajednici</w:t>
            </w:r>
            <w:r w:rsidR="00CF17E5" w:rsidRPr="00271B6B">
              <w:rPr>
                <w:rFonts w:ascii="Times New Roman" w:eastAsia="Calibri" w:hAnsi="Times New Roman" w:cs="Times New Roman"/>
                <w:sz w:val="18"/>
                <w:szCs w:val="18"/>
              </w:rPr>
              <w:t xml:space="preserve"> za </w:t>
            </w:r>
            <w:r w:rsidR="00E82EDA" w:rsidRPr="00271B6B">
              <w:rPr>
                <w:rFonts w:ascii="Times New Roman" w:eastAsia="Calibri" w:hAnsi="Times New Roman" w:cs="Times New Roman"/>
                <w:sz w:val="18"/>
                <w:szCs w:val="18"/>
              </w:rPr>
              <w:t>2</w:t>
            </w:r>
            <w:r w:rsidR="00DA6FD2" w:rsidRPr="00271B6B">
              <w:rPr>
                <w:rFonts w:ascii="Times New Roman" w:eastAsia="Calibri" w:hAnsi="Times New Roman" w:cs="Times New Roman"/>
                <w:sz w:val="18"/>
                <w:szCs w:val="18"/>
              </w:rPr>
              <w:t>0</w:t>
            </w:r>
            <w:r w:rsidR="00CF17E5" w:rsidRPr="00271B6B">
              <w:rPr>
                <w:rFonts w:ascii="Times New Roman" w:eastAsia="Calibri" w:hAnsi="Times New Roman" w:cs="Times New Roman"/>
                <w:sz w:val="18"/>
                <w:szCs w:val="18"/>
              </w:rPr>
              <w:t xml:space="preserve"> roditelja, posvojitelja ili udomitelja</w:t>
            </w:r>
          </w:p>
        </w:tc>
        <w:tc>
          <w:tcPr>
            <w:tcW w:w="3119" w:type="dxa"/>
            <w:vMerge w:val="restart"/>
          </w:tcPr>
          <w:p w14:paraId="753EF42F"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postojeći i potencijalni pružatelji socijalnih usluga </w:t>
            </w:r>
          </w:p>
          <w:p w14:paraId="0B2AA730" w14:textId="77777777" w:rsidR="002832C8" w:rsidRPr="00271B6B" w:rsidRDefault="002832C8" w:rsidP="007D0D72">
            <w:pPr>
              <w:spacing w:after="0" w:line="240" w:lineRule="auto"/>
              <w:contextualSpacing/>
              <w:rPr>
                <w:rFonts w:ascii="Times New Roman" w:eastAsia="Calibri" w:hAnsi="Times New Roman" w:cs="Times New Roman"/>
                <w:sz w:val="18"/>
                <w:szCs w:val="18"/>
              </w:rPr>
            </w:pPr>
          </w:p>
          <w:p w14:paraId="7E5C9681" w14:textId="77777777" w:rsidR="002832C8" w:rsidRPr="00271B6B" w:rsidRDefault="002832C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3C8BB421" w14:textId="77777777" w:rsidR="002832C8" w:rsidRPr="00271B6B" w:rsidRDefault="002832C8" w:rsidP="007D0D72">
            <w:pPr>
              <w:spacing w:after="0" w:line="240" w:lineRule="auto"/>
              <w:contextualSpacing/>
              <w:rPr>
                <w:rFonts w:ascii="Times New Roman" w:eastAsia="Calibri" w:hAnsi="Times New Roman" w:cs="Times New Roman"/>
                <w:sz w:val="18"/>
                <w:szCs w:val="18"/>
              </w:rPr>
            </w:pPr>
          </w:p>
          <w:p w14:paraId="16C1E0F7" w14:textId="568A2CC1" w:rsidR="002832C8" w:rsidRPr="00271B6B" w:rsidRDefault="002832C8"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26E019D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4AC290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3A1460A9" w14:textId="1BAE73A5" w:rsidR="00E82EDA" w:rsidRPr="00271B6B" w:rsidRDefault="00E82E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0B1149CB" w14:textId="77777777" w:rsidTr="00547859">
        <w:trPr>
          <w:trHeight w:val="255"/>
        </w:trPr>
        <w:tc>
          <w:tcPr>
            <w:tcW w:w="2082" w:type="dxa"/>
            <w:vMerge/>
          </w:tcPr>
          <w:p w14:paraId="67BB05E1" w14:textId="52C85368"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0CDD82CD"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tcBorders>
              <w:top w:val="nil"/>
            </w:tcBorders>
            <w:shd w:val="clear" w:color="auto" w:fill="auto"/>
          </w:tcPr>
          <w:p w14:paraId="28EFA1D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0C20141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45AE7FA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33579C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DECA321"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7A3B1FAC"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493AFEE6"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7751894E"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60E76604" w14:textId="77777777" w:rsidR="008603F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52651631" w14:textId="0E0D67AE" w:rsidR="00547859" w:rsidRPr="00271B6B" w:rsidRDefault="00547859" w:rsidP="00847A03">
            <w:pPr>
              <w:spacing w:after="0" w:line="240" w:lineRule="auto"/>
              <w:contextualSpacing/>
              <w:jc w:val="both"/>
              <w:rPr>
                <w:rFonts w:ascii="Times New Roman" w:eastAsia="Calibri" w:hAnsi="Times New Roman" w:cs="Times New Roman"/>
                <w:sz w:val="18"/>
                <w:szCs w:val="18"/>
              </w:rPr>
            </w:pPr>
          </w:p>
        </w:tc>
      </w:tr>
      <w:tr w:rsidR="007D0D72" w:rsidRPr="00271B6B" w14:paraId="7A6B702B" w14:textId="77777777" w:rsidTr="00547859">
        <w:trPr>
          <w:trHeight w:val="678"/>
        </w:trPr>
        <w:tc>
          <w:tcPr>
            <w:tcW w:w="2082" w:type="dxa"/>
            <w:vMerge/>
          </w:tcPr>
          <w:p w14:paraId="3148AB1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4BD9647B"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tcPr>
          <w:p w14:paraId="6DF0A09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w:t>
            </w:r>
          </w:p>
          <w:p w14:paraId="7E7F027C" w14:textId="769A18DA"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Razviti usluge odmora od skrbi</w:t>
            </w:r>
            <w:r w:rsidR="00CF17E5" w:rsidRPr="00271B6B">
              <w:rPr>
                <w:rFonts w:ascii="Times New Roman" w:eastAsia="Calibri" w:hAnsi="Times New Roman" w:cs="Times New Roman"/>
                <w:sz w:val="18"/>
                <w:szCs w:val="18"/>
              </w:rPr>
              <w:t xml:space="preserve"> za </w:t>
            </w:r>
            <w:r w:rsidR="00E82EDA" w:rsidRPr="00271B6B">
              <w:rPr>
                <w:rFonts w:ascii="Times New Roman" w:eastAsia="Calibri" w:hAnsi="Times New Roman" w:cs="Times New Roman"/>
                <w:sz w:val="18"/>
                <w:szCs w:val="18"/>
              </w:rPr>
              <w:t>5</w:t>
            </w:r>
            <w:r w:rsidR="00DA6FD2" w:rsidRPr="00271B6B">
              <w:rPr>
                <w:rFonts w:ascii="Times New Roman" w:eastAsia="Calibri" w:hAnsi="Times New Roman" w:cs="Times New Roman"/>
                <w:sz w:val="18"/>
                <w:szCs w:val="18"/>
              </w:rPr>
              <w:t>0</w:t>
            </w:r>
            <w:r w:rsidR="00CF17E5" w:rsidRPr="00271B6B">
              <w:rPr>
                <w:rFonts w:ascii="Times New Roman" w:eastAsia="Calibri" w:hAnsi="Times New Roman" w:cs="Times New Roman"/>
                <w:sz w:val="18"/>
                <w:szCs w:val="18"/>
              </w:rPr>
              <w:t xml:space="preserve"> </w:t>
            </w:r>
          </w:p>
          <w:p w14:paraId="434CCB5E" w14:textId="698F5996" w:rsidR="00CF17E5" w:rsidRPr="00271B6B" w:rsidRDefault="00CF17E5"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roditelja, posvojitelja ili udomitelja</w:t>
            </w:r>
          </w:p>
        </w:tc>
        <w:tc>
          <w:tcPr>
            <w:tcW w:w="3119" w:type="dxa"/>
            <w:vMerge w:val="restart"/>
          </w:tcPr>
          <w:p w14:paraId="6745978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73D22426" w14:textId="77777777" w:rsidR="002832C8" w:rsidRPr="00271B6B" w:rsidRDefault="002832C8" w:rsidP="007D0D72">
            <w:pPr>
              <w:spacing w:after="0" w:line="240" w:lineRule="auto"/>
              <w:contextualSpacing/>
              <w:jc w:val="both"/>
              <w:rPr>
                <w:rFonts w:ascii="Times New Roman" w:eastAsia="Calibri" w:hAnsi="Times New Roman" w:cs="Times New Roman"/>
                <w:sz w:val="18"/>
                <w:szCs w:val="18"/>
              </w:rPr>
            </w:pPr>
          </w:p>
          <w:p w14:paraId="5FC1C269" w14:textId="77777777" w:rsidR="002832C8" w:rsidRPr="00271B6B" w:rsidRDefault="002832C8" w:rsidP="002832C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274C12AF" w14:textId="77777777" w:rsidR="002832C8" w:rsidRPr="00271B6B" w:rsidRDefault="002832C8" w:rsidP="002832C8">
            <w:pPr>
              <w:spacing w:after="0" w:line="240" w:lineRule="auto"/>
              <w:contextualSpacing/>
              <w:rPr>
                <w:rFonts w:ascii="Times New Roman" w:eastAsia="Calibri" w:hAnsi="Times New Roman" w:cs="Times New Roman"/>
                <w:sz w:val="18"/>
                <w:szCs w:val="18"/>
              </w:rPr>
            </w:pPr>
          </w:p>
          <w:p w14:paraId="7422B62D" w14:textId="2C758391" w:rsidR="002832C8" w:rsidRPr="00271B6B" w:rsidRDefault="002832C8" w:rsidP="002832C8">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0C7B856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9B9E03D" w14:textId="77777777" w:rsidR="008D26BD" w:rsidRPr="00271B6B" w:rsidRDefault="008D26BD" w:rsidP="007D0D72">
            <w:pPr>
              <w:spacing w:after="0" w:line="240" w:lineRule="auto"/>
              <w:contextualSpacing/>
              <w:jc w:val="both"/>
              <w:rPr>
                <w:rFonts w:ascii="Times New Roman" w:eastAsia="Calibri" w:hAnsi="Times New Roman" w:cs="Times New Roman"/>
                <w:sz w:val="18"/>
                <w:szCs w:val="18"/>
              </w:rPr>
            </w:pPr>
          </w:p>
          <w:p w14:paraId="72B3E52A" w14:textId="5A4138DA" w:rsidR="008D26BD" w:rsidRPr="00271B6B" w:rsidRDefault="00E82E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C7C10B7" w14:textId="77777777" w:rsidTr="00547859">
        <w:trPr>
          <w:trHeight w:val="535"/>
        </w:trPr>
        <w:tc>
          <w:tcPr>
            <w:tcW w:w="2082" w:type="dxa"/>
            <w:vMerge/>
          </w:tcPr>
          <w:p w14:paraId="06BB21D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540D6D6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tcPr>
          <w:p w14:paraId="222AC26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5D71269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580008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Ostali izvori financiranja </w:t>
            </w:r>
          </w:p>
          <w:p w14:paraId="1AA02FFB" w14:textId="77777777" w:rsidR="00EA67DB" w:rsidRPr="00271B6B" w:rsidRDefault="00EA67DB" w:rsidP="007D0D72">
            <w:pPr>
              <w:spacing w:after="0" w:line="240" w:lineRule="auto"/>
              <w:contextualSpacing/>
              <w:jc w:val="both"/>
              <w:rPr>
                <w:rFonts w:ascii="Times New Roman" w:eastAsia="Calibri" w:hAnsi="Times New Roman" w:cs="Times New Roman"/>
                <w:sz w:val="18"/>
                <w:szCs w:val="18"/>
              </w:rPr>
            </w:pPr>
          </w:p>
          <w:p w14:paraId="334F38E2"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0145F233"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73693590"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2638C782"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73A27092" w14:textId="77777777" w:rsidR="00EA67DB"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58E32129" w14:textId="6B4A7E58" w:rsidR="00547859" w:rsidRPr="00271B6B" w:rsidRDefault="00547859" w:rsidP="00847A03">
            <w:pPr>
              <w:spacing w:after="0" w:line="240" w:lineRule="auto"/>
              <w:contextualSpacing/>
              <w:jc w:val="both"/>
              <w:rPr>
                <w:rFonts w:ascii="Times New Roman" w:eastAsia="Calibri" w:hAnsi="Times New Roman" w:cs="Times New Roman"/>
                <w:sz w:val="18"/>
                <w:szCs w:val="18"/>
              </w:rPr>
            </w:pPr>
          </w:p>
        </w:tc>
      </w:tr>
      <w:tr w:rsidR="007D0D72" w:rsidRPr="00271B6B" w14:paraId="67D58900" w14:textId="77777777" w:rsidTr="00547859">
        <w:trPr>
          <w:trHeight w:val="435"/>
        </w:trPr>
        <w:tc>
          <w:tcPr>
            <w:tcW w:w="2082" w:type="dxa"/>
            <w:shd w:val="clear" w:color="auto" w:fill="BFBFBF"/>
          </w:tcPr>
          <w:p w14:paraId="5E9A08C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2.2.</w:t>
            </w:r>
          </w:p>
        </w:tc>
        <w:tc>
          <w:tcPr>
            <w:tcW w:w="1984" w:type="dxa"/>
            <w:shd w:val="clear" w:color="auto" w:fill="BFBFBF"/>
          </w:tcPr>
          <w:p w14:paraId="6A8D12D7"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564ED0DE" w14:textId="77777777" w:rsidR="00547859" w:rsidRPr="00271B6B" w:rsidRDefault="00547859" w:rsidP="008D26BD">
            <w:pPr>
              <w:spacing w:after="0" w:line="240" w:lineRule="auto"/>
              <w:contextualSpacing/>
              <w:rPr>
                <w:rFonts w:ascii="Times New Roman" w:eastAsia="Calibri" w:hAnsi="Times New Roman" w:cs="Times New Roman"/>
                <w:b/>
                <w:sz w:val="18"/>
                <w:szCs w:val="18"/>
              </w:rPr>
            </w:pPr>
          </w:p>
        </w:tc>
        <w:tc>
          <w:tcPr>
            <w:tcW w:w="2410" w:type="dxa"/>
            <w:shd w:val="clear" w:color="auto" w:fill="BFBFBF"/>
          </w:tcPr>
          <w:p w14:paraId="28AFBF0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7941067F"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EA33FDB"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FA5A17E" w14:textId="77777777" w:rsidTr="00547859">
        <w:trPr>
          <w:trHeight w:val="328"/>
        </w:trPr>
        <w:tc>
          <w:tcPr>
            <w:tcW w:w="2082" w:type="dxa"/>
            <w:vMerge w:val="restart"/>
            <w:shd w:val="clear" w:color="auto" w:fill="FFFFFF"/>
          </w:tcPr>
          <w:p w14:paraId="05F5BA0B" w14:textId="4C9728B9" w:rsidR="007D0D72" w:rsidRPr="00271B6B" w:rsidRDefault="007D0D72" w:rsidP="004B4C5D">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Osiguravanje izvaninstitucionalne podrške za djecu i mlađe punoljetne</w:t>
            </w:r>
            <w:r w:rsidR="00547859" w:rsidRPr="00271B6B">
              <w:rPr>
                <w:rFonts w:ascii="Times New Roman" w:eastAsia="Calibri" w:hAnsi="Times New Roman" w:cs="Times New Roman"/>
                <w:bCs/>
                <w:sz w:val="18"/>
                <w:szCs w:val="18"/>
              </w:rPr>
              <w:t xml:space="preserve"> osobe</w:t>
            </w:r>
            <w:r w:rsidRPr="00271B6B">
              <w:rPr>
                <w:rFonts w:ascii="Times New Roman" w:eastAsia="Calibri" w:hAnsi="Times New Roman" w:cs="Times New Roman"/>
                <w:bCs/>
                <w:sz w:val="18"/>
                <w:szCs w:val="18"/>
              </w:rPr>
              <w:t xml:space="preserve"> s problemima u ponašanju</w:t>
            </w:r>
          </w:p>
        </w:tc>
        <w:tc>
          <w:tcPr>
            <w:tcW w:w="1984" w:type="dxa"/>
            <w:vMerge w:val="restart"/>
            <w:shd w:val="clear" w:color="auto" w:fill="FFFFFF"/>
          </w:tcPr>
          <w:p w14:paraId="1576DE8C" w14:textId="06312069" w:rsidR="00847A03" w:rsidRPr="00271B6B" w:rsidRDefault="004B4C5D"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20</w:t>
            </w:r>
            <w:r w:rsidR="00847A03" w:rsidRPr="00271B6B">
              <w:rPr>
                <w:rFonts w:ascii="Times New Roman" w:eastAsia="Calibri" w:hAnsi="Times New Roman" w:cs="Times New Roman"/>
                <w:sz w:val="18"/>
                <w:szCs w:val="18"/>
              </w:rPr>
              <w:t>%</w:t>
            </w:r>
          </w:p>
          <w:p w14:paraId="3EEEE0D5" w14:textId="28564219" w:rsidR="00847A03" w:rsidRPr="00271B6B" w:rsidRDefault="00847A03" w:rsidP="004B4C5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w:t>
            </w:r>
            <w:r w:rsidRPr="00271B6B">
              <w:rPr>
                <w:rFonts w:ascii="Times New Roman" w:eastAsia="Calibri" w:hAnsi="Times New Roman" w:cs="Times New Roman"/>
                <w:bCs/>
                <w:sz w:val="18"/>
                <w:szCs w:val="18"/>
              </w:rPr>
              <w:t>djece i mlađih punoljetnih osoba s problemima u ponašanju</w:t>
            </w:r>
            <w:r w:rsidR="00FE3EE5" w:rsidRPr="00271B6B">
              <w:rPr>
                <w:rFonts w:ascii="Times New Roman" w:eastAsia="Calibri" w:hAnsi="Times New Roman" w:cs="Times New Roman"/>
                <w:bCs/>
                <w:sz w:val="18"/>
                <w:szCs w:val="18"/>
              </w:rPr>
              <w:t xml:space="preserve"> u riziku </w:t>
            </w:r>
          </w:p>
        </w:tc>
        <w:tc>
          <w:tcPr>
            <w:tcW w:w="2410" w:type="dxa"/>
            <w:vMerge w:val="restart"/>
            <w:shd w:val="clear" w:color="auto" w:fill="FFFFFF"/>
          </w:tcPr>
          <w:p w14:paraId="6D3424FE" w14:textId="77777777" w:rsidR="007D0D72" w:rsidRPr="00271B6B" w:rsidRDefault="007D0D72"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2.2.1.</w:t>
            </w:r>
          </w:p>
          <w:p w14:paraId="047C0768" w14:textId="17DACC41" w:rsidR="007D0D72" w:rsidRPr="00271B6B" w:rsidRDefault="007D0D72" w:rsidP="00BA401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Cs/>
                <w:sz w:val="18"/>
                <w:szCs w:val="18"/>
              </w:rPr>
              <w:t>Osigurati rad obiteljskog suradnika za pružanje podrške i davanje savjetodavne pomoći u obiteljskom okruženju</w:t>
            </w:r>
            <w:r w:rsidRPr="00271B6B">
              <w:rPr>
                <w:rFonts w:ascii="Times New Roman" w:eastAsia="Calibri" w:hAnsi="Times New Roman" w:cs="Times New Roman"/>
                <w:b/>
                <w:sz w:val="18"/>
                <w:szCs w:val="18"/>
              </w:rPr>
              <w:t xml:space="preserve"> </w:t>
            </w:r>
            <w:r w:rsidR="00EA67DB" w:rsidRPr="00271B6B">
              <w:rPr>
                <w:rFonts w:ascii="Times New Roman" w:eastAsia="Calibri" w:hAnsi="Times New Roman" w:cs="Times New Roman"/>
                <w:sz w:val="18"/>
                <w:szCs w:val="18"/>
              </w:rPr>
              <w:t xml:space="preserve">za </w:t>
            </w:r>
            <w:r w:rsidR="00BA401F" w:rsidRPr="00271B6B">
              <w:rPr>
                <w:rFonts w:ascii="Times New Roman" w:eastAsia="Calibri" w:hAnsi="Times New Roman" w:cs="Times New Roman"/>
                <w:sz w:val="18"/>
                <w:szCs w:val="18"/>
              </w:rPr>
              <w:t>2</w:t>
            </w:r>
            <w:r w:rsidR="00EA67DB" w:rsidRPr="00271B6B">
              <w:rPr>
                <w:rFonts w:ascii="Times New Roman" w:eastAsia="Calibri" w:hAnsi="Times New Roman" w:cs="Times New Roman"/>
                <w:sz w:val="18"/>
                <w:szCs w:val="18"/>
              </w:rPr>
              <w:t xml:space="preserve">0 djece </w:t>
            </w:r>
            <w:r w:rsidR="00AA016A" w:rsidRPr="00271B6B">
              <w:rPr>
                <w:rFonts w:ascii="Times New Roman" w:eastAsia="Calibri" w:hAnsi="Times New Roman" w:cs="Times New Roman"/>
                <w:sz w:val="18"/>
                <w:szCs w:val="18"/>
              </w:rPr>
              <w:t xml:space="preserve">i mlađih punoljetnih osoba s problemima u ponašanju </w:t>
            </w:r>
          </w:p>
        </w:tc>
        <w:tc>
          <w:tcPr>
            <w:tcW w:w="3119" w:type="dxa"/>
            <w:vMerge w:val="restart"/>
            <w:shd w:val="clear" w:color="auto" w:fill="FFFFFF"/>
          </w:tcPr>
          <w:p w14:paraId="2534E03F" w14:textId="288DEDA6" w:rsidR="007D0D72" w:rsidRPr="00271B6B" w:rsidRDefault="007C5EE1"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Obiteljski centar </w:t>
            </w:r>
          </w:p>
        </w:tc>
        <w:tc>
          <w:tcPr>
            <w:tcW w:w="5386" w:type="dxa"/>
            <w:shd w:val="clear" w:color="auto" w:fill="FFFFFF"/>
          </w:tcPr>
          <w:p w14:paraId="788BA4F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Broj korisnika za koje se očekuje financiranje u mreži socijalnih usluga</w:t>
            </w:r>
          </w:p>
          <w:p w14:paraId="20441D3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0211167" w14:textId="4DC29EF4" w:rsidR="007D0D72" w:rsidRPr="00271B6B" w:rsidRDefault="007C5EE1"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20</w:t>
            </w:r>
            <w:r w:rsidR="00847A03" w:rsidRPr="00271B6B">
              <w:rPr>
                <w:rFonts w:ascii="Times New Roman" w:eastAsia="Calibri" w:hAnsi="Times New Roman" w:cs="Times New Roman"/>
                <w:sz w:val="18"/>
                <w:szCs w:val="18"/>
              </w:rPr>
              <w:t xml:space="preserve"> korisnika</w:t>
            </w:r>
            <w:r w:rsidR="00847A03" w:rsidRPr="00271B6B">
              <w:rPr>
                <w:rFonts w:ascii="Times New Roman" w:eastAsia="Calibri" w:hAnsi="Times New Roman" w:cs="Times New Roman"/>
                <w:b/>
                <w:sz w:val="18"/>
                <w:szCs w:val="18"/>
              </w:rPr>
              <w:t xml:space="preserve"> </w:t>
            </w:r>
          </w:p>
        </w:tc>
      </w:tr>
      <w:tr w:rsidR="007D0D72" w:rsidRPr="00271B6B" w14:paraId="45204DD0" w14:textId="77777777" w:rsidTr="00547859">
        <w:trPr>
          <w:trHeight w:val="328"/>
        </w:trPr>
        <w:tc>
          <w:tcPr>
            <w:tcW w:w="2082" w:type="dxa"/>
            <w:vMerge/>
            <w:shd w:val="clear" w:color="auto" w:fill="FFFFFF"/>
          </w:tcPr>
          <w:p w14:paraId="50312907" w14:textId="0C446F1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08FFCB9C"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shd w:val="clear" w:color="auto" w:fill="FFFFFF"/>
          </w:tcPr>
          <w:p w14:paraId="5832DFE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3119" w:type="dxa"/>
            <w:vMerge/>
            <w:shd w:val="clear" w:color="auto" w:fill="FFFFFF"/>
          </w:tcPr>
          <w:p w14:paraId="32C3D47E"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40A4D61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EB6271F" w14:textId="77777777" w:rsidR="00847A03" w:rsidRPr="00271B6B" w:rsidRDefault="00847A03" w:rsidP="007D0D72">
            <w:pPr>
              <w:spacing w:after="0" w:line="240" w:lineRule="auto"/>
              <w:contextualSpacing/>
              <w:jc w:val="both"/>
              <w:rPr>
                <w:rFonts w:ascii="Times New Roman" w:eastAsia="Calibri" w:hAnsi="Times New Roman" w:cs="Times New Roman"/>
                <w:sz w:val="18"/>
                <w:szCs w:val="18"/>
              </w:rPr>
            </w:pPr>
          </w:p>
          <w:p w14:paraId="1DBBB520" w14:textId="67E2CFB2" w:rsidR="00847A03" w:rsidRPr="00271B6B" w:rsidRDefault="00847A03" w:rsidP="00847A03">
            <w:pPr>
              <w:spacing w:after="0" w:line="240" w:lineRule="auto"/>
              <w:contextualSpacing/>
              <w:jc w:val="both"/>
              <w:rPr>
                <w:rFonts w:ascii="Times New Roman" w:eastAsia="Calibri" w:hAnsi="Times New Roman" w:cs="Times New Roman"/>
                <w:b/>
                <w:sz w:val="18"/>
                <w:szCs w:val="18"/>
              </w:rPr>
            </w:pPr>
          </w:p>
        </w:tc>
      </w:tr>
      <w:tr w:rsidR="007D0D72" w:rsidRPr="00271B6B" w14:paraId="55AA3C5F" w14:textId="77777777" w:rsidTr="00547859">
        <w:trPr>
          <w:trHeight w:val="247"/>
        </w:trPr>
        <w:tc>
          <w:tcPr>
            <w:tcW w:w="2082" w:type="dxa"/>
            <w:vMerge/>
            <w:shd w:val="clear" w:color="auto" w:fill="FFFFFF"/>
          </w:tcPr>
          <w:p w14:paraId="0355FF7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1535C548"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auto"/>
          </w:tcPr>
          <w:p w14:paraId="158470EA" w14:textId="77777777" w:rsidR="007C5EE1" w:rsidRPr="00271B6B" w:rsidRDefault="007D0D72" w:rsidP="007C5EE1">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2.2.2.</w:t>
            </w:r>
          </w:p>
          <w:p w14:paraId="46AD0E73" w14:textId="779DE336" w:rsidR="00547859" w:rsidRPr="00271B6B" w:rsidRDefault="007D0D72" w:rsidP="004B4C5D">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Razviti inovativne programe vezane uz roditeljstvo kao što su program suzbijanja konfliktnog roditeljstva, unaprjeđenja roditeljskih kompetencija, zalaganje za ravnopravno roditeljstvo, smanjivanje stereotipa o ulozi roditelja u skrbi za djecu i obitelj, podrške </w:t>
            </w:r>
            <w:proofErr w:type="spellStart"/>
            <w:r w:rsidRPr="00271B6B">
              <w:rPr>
                <w:rFonts w:ascii="Times New Roman" w:eastAsia="Calibri" w:hAnsi="Times New Roman" w:cs="Times New Roman"/>
                <w:bCs/>
                <w:sz w:val="18"/>
                <w:szCs w:val="18"/>
              </w:rPr>
              <w:t>jednoroditeljskim</w:t>
            </w:r>
            <w:proofErr w:type="spellEnd"/>
            <w:r w:rsidRPr="00271B6B">
              <w:rPr>
                <w:rFonts w:ascii="Times New Roman" w:eastAsia="Calibri" w:hAnsi="Times New Roman" w:cs="Times New Roman"/>
                <w:bCs/>
                <w:sz w:val="18"/>
                <w:szCs w:val="18"/>
              </w:rPr>
              <w:t xml:space="preserve"> obiteljima</w:t>
            </w:r>
            <w:r w:rsidR="00AA016A" w:rsidRPr="00271B6B">
              <w:rPr>
                <w:rFonts w:ascii="Times New Roman" w:eastAsia="Calibri" w:hAnsi="Times New Roman" w:cs="Times New Roman"/>
                <w:bCs/>
                <w:sz w:val="18"/>
                <w:szCs w:val="18"/>
              </w:rPr>
              <w:t xml:space="preserve"> za</w:t>
            </w:r>
            <w:r w:rsidR="00847A03" w:rsidRPr="00271B6B">
              <w:rPr>
                <w:rFonts w:ascii="Times New Roman" w:eastAsia="Calibri" w:hAnsi="Times New Roman" w:cs="Times New Roman"/>
                <w:bCs/>
                <w:sz w:val="18"/>
                <w:szCs w:val="18"/>
              </w:rPr>
              <w:t xml:space="preserve"> 100</w:t>
            </w:r>
            <w:r w:rsidR="00AA016A" w:rsidRPr="00271B6B">
              <w:rPr>
                <w:rFonts w:ascii="Times New Roman" w:eastAsia="Calibri" w:hAnsi="Times New Roman" w:cs="Times New Roman"/>
                <w:bCs/>
                <w:sz w:val="18"/>
                <w:szCs w:val="18"/>
              </w:rPr>
              <w:t xml:space="preserve"> djec</w:t>
            </w:r>
            <w:r w:rsidR="00847A03" w:rsidRPr="00271B6B">
              <w:rPr>
                <w:rFonts w:ascii="Times New Roman" w:eastAsia="Calibri" w:hAnsi="Times New Roman" w:cs="Times New Roman"/>
                <w:bCs/>
                <w:sz w:val="18"/>
                <w:szCs w:val="18"/>
              </w:rPr>
              <w:t>e</w:t>
            </w:r>
            <w:r w:rsidR="00AA016A" w:rsidRPr="00271B6B">
              <w:rPr>
                <w:rFonts w:ascii="Times New Roman" w:eastAsia="Calibri" w:hAnsi="Times New Roman" w:cs="Times New Roman"/>
                <w:bCs/>
                <w:sz w:val="18"/>
                <w:szCs w:val="18"/>
              </w:rPr>
              <w:t xml:space="preserve"> i mlađ</w:t>
            </w:r>
            <w:r w:rsidR="00847A03" w:rsidRPr="00271B6B">
              <w:rPr>
                <w:rFonts w:ascii="Times New Roman" w:eastAsia="Calibri" w:hAnsi="Times New Roman" w:cs="Times New Roman"/>
                <w:bCs/>
                <w:sz w:val="18"/>
                <w:szCs w:val="18"/>
              </w:rPr>
              <w:t xml:space="preserve">ih </w:t>
            </w:r>
            <w:r w:rsidR="00AA016A" w:rsidRPr="00271B6B">
              <w:rPr>
                <w:rFonts w:ascii="Times New Roman" w:eastAsia="Calibri" w:hAnsi="Times New Roman" w:cs="Times New Roman"/>
                <w:bCs/>
                <w:sz w:val="18"/>
                <w:szCs w:val="18"/>
              </w:rPr>
              <w:t xml:space="preserve"> punoljetn</w:t>
            </w:r>
            <w:r w:rsidR="00847A03" w:rsidRPr="00271B6B">
              <w:rPr>
                <w:rFonts w:ascii="Times New Roman" w:eastAsia="Calibri" w:hAnsi="Times New Roman" w:cs="Times New Roman"/>
                <w:bCs/>
                <w:sz w:val="18"/>
                <w:szCs w:val="18"/>
              </w:rPr>
              <w:t>ih</w:t>
            </w:r>
            <w:r w:rsidR="00AA016A" w:rsidRPr="00271B6B">
              <w:rPr>
                <w:rFonts w:ascii="Times New Roman" w:eastAsia="Calibri" w:hAnsi="Times New Roman" w:cs="Times New Roman"/>
                <w:bCs/>
                <w:sz w:val="18"/>
                <w:szCs w:val="18"/>
              </w:rPr>
              <w:t xml:space="preserve"> osob</w:t>
            </w:r>
            <w:r w:rsidR="00847A03" w:rsidRPr="00271B6B">
              <w:rPr>
                <w:rFonts w:ascii="Times New Roman" w:eastAsia="Calibri" w:hAnsi="Times New Roman" w:cs="Times New Roman"/>
                <w:bCs/>
                <w:sz w:val="18"/>
                <w:szCs w:val="18"/>
              </w:rPr>
              <w:t>a</w:t>
            </w:r>
            <w:r w:rsidR="00AA016A" w:rsidRPr="00271B6B">
              <w:rPr>
                <w:rFonts w:ascii="Times New Roman" w:eastAsia="Calibri" w:hAnsi="Times New Roman" w:cs="Times New Roman"/>
                <w:bCs/>
                <w:sz w:val="18"/>
                <w:szCs w:val="18"/>
              </w:rPr>
              <w:t xml:space="preserve"> s problemima u ponašanju</w:t>
            </w:r>
            <w:r w:rsidR="00847A03" w:rsidRPr="00271B6B">
              <w:rPr>
                <w:rFonts w:ascii="Times New Roman" w:eastAsia="Calibri" w:hAnsi="Times New Roman" w:cs="Times New Roman"/>
                <w:bCs/>
                <w:sz w:val="18"/>
                <w:szCs w:val="18"/>
              </w:rPr>
              <w:t xml:space="preserve"> </w:t>
            </w:r>
          </w:p>
        </w:tc>
        <w:tc>
          <w:tcPr>
            <w:tcW w:w="3119" w:type="dxa"/>
            <w:vMerge w:val="restart"/>
            <w:shd w:val="clear" w:color="auto" w:fill="FFFFFF"/>
          </w:tcPr>
          <w:p w14:paraId="3E58DA0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71AFF6EE"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6B772C43"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781038F3" w14:textId="55E9E619" w:rsidR="007C5EE1" w:rsidRPr="00271B6B" w:rsidRDefault="007C5EE1"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FFFFFF"/>
          </w:tcPr>
          <w:p w14:paraId="2165C70D"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Broj korisnika za koje se očekuje financiranje u mreži socijalnih usluga</w:t>
            </w:r>
          </w:p>
          <w:p w14:paraId="58921277"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p w14:paraId="76DB49C7" w14:textId="0B4AE512" w:rsidR="007D0D72" w:rsidRPr="00271B6B" w:rsidRDefault="00847A0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0 korisnika </w:t>
            </w:r>
          </w:p>
        </w:tc>
      </w:tr>
      <w:tr w:rsidR="007D0D72" w:rsidRPr="00271B6B" w14:paraId="569C0E62" w14:textId="77777777" w:rsidTr="00547859">
        <w:trPr>
          <w:trHeight w:val="247"/>
        </w:trPr>
        <w:tc>
          <w:tcPr>
            <w:tcW w:w="2082" w:type="dxa"/>
            <w:vMerge/>
            <w:shd w:val="clear" w:color="auto" w:fill="FFFFFF"/>
          </w:tcPr>
          <w:p w14:paraId="7EDAE3B2" w14:textId="06A10CDD"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2E5E260A"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shd w:val="clear" w:color="auto" w:fill="auto"/>
          </w:tcPr>
          <w:p w14:paraId="6CE62991"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3119" w:type="dxa"/>
            <w:vMerge/>
            <w:shd w:val="clear" w:color="auto" w:fill="FFFFFF"/>
          </w:tcPr>
          <w:p w14:paraId="54D59B0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23DDF80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581A46D" w14:textId="77777777" w:rsidR="00847A03" w:rsidRPr="00271B6B" w:rsidRDefault="00847A03" w:rsidP="007D0D72">
            <w:pPr>
              <w:spacing w:after="0" w:line="240" w:lineRule="auto"/>
              <w:contextualSpacing/>
              <w:jc w:val="both"/>
              <w:rPr>
                <w:rFonts w:ascii="Times New Roman" w:eastAsia="Calibri" w:hAnsi="Times New Roman" w:cs="Times New Roman"/>
                <w:sz w:val="18"/>
                <w:szCs w:val="18"/>
              </w:rPr>
            </w:pPr>
          </w:p>
          <w:p w14:paraId="298DA8B0"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3A8D3F88"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57CB04D8"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2285B467" w14:textId="77777777" w:rsidR="00847A03" w:rsidRPr="00271B6B" w:rsidRDefault="00847A03" w:rsidP="00847A03">
            <w:pPr>
              <w:spacing w:after="0" w:line="240" w:lineRule="auto"/>
              <w:contextualSpacing/>
              <w:jc w:val="both"/>
              <w:rPr>
                <w:rFonts w:ascii="Times New Roman" w:eastAsia="Calibri" w:hAnsi="Times New Roman" w:cs="Times New Roman"/>
                <w:sz w:val="18"/>
                <w:szCs w:val="18"/>
              </w:rPr>
            </w:pPr>
          </w:p>
          <w:p w14:paraId="21A874F8" w14:textId="7E669666" w:rsidR="00847A03" w:rsidRPr="00271B6B" w:rsidRDefault="00847A03" w:rsidP="00847A0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Proračun Osječko-baranjske županije</w:t>
            </w:r>
          </w:p>
        </w:tc>
      </w:tr>
      <w:tr w:rsidR="007D0D72" w:rsidRPr="00271B6B" w14:paraId="420C29EA" w14:textId="77777777" w:rsidTr="00547859">
        <w:trPr>
          <w:trHeight w:val="435"/>
        </w:trPr>
        <w:tc>
          <w:tcPr>
            <w:tcW w:w="2082" w:type="dxa"/>
            <w:shd w:val="clear" w:color="auto" w:fill="BFBFBF"/>
          </w:tcPr>
          <w:p w14:paraId="3BE0999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2.3.</w:t>
            </w:r>
          </w:p>
        </w:tc>
        <w:tc>
          <w:tcPr>
            <w:tcW w:w="1984" w:type="dxa"/>
            <w:shd w:val="clear" w:color="auto" w:fill="BFBFBF"/>
          </w:tcPr>
          <w:p w14:paraId="4D2AE8AA"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32714DD0" w14:textId="77777777" w:rsidR="00547859" w:rsidRPr="00271B6B" w:rsidRDefault="00547859" w:rsidP="008D26BD">
            <w:pPr>
              <w:spacing w:after="0" w:line="240" w:lineRule="auto"/>
              <w:contextualSpacing/>
              <w:rPr>
                <w:rFonts w:ascii="Times New Roman" w:eastAsia="Calibri" w:hAnsi="Times New Roman" w:cs="Times New Roman"/>
                <w:b/>
                <w:sz w:val="18"/>
                <w:szCs w:val="18"/>
              </w:rPr>
            </w:pPr>
          </w:p>
        </w:tc>
        <w:tc>
          <w:tcPr>
            <w:tcW w:w="2410" w:type="dxa"/>
            <w:shd w:val="clear" w:color="auto" w:fill="BFBFBF"/>
          </w:tcPr>
          <w:p w14:paraId="3FC2E62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330330FE"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C7B522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26063D49" w14:textId="77777777" w:rsidTr="00547859">
        <w:trPr>
          <w:trHeight w:val="435"/>
        </w:trPr>
        <w:tc>
          <w:tcPr>
            <w:tcW w:w="2082" w:type="dxa"/>
            <w:vMerge w:val="restart"/>
          </w:tcPr>
          <w:p w14:paraId="67B0DE3B"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Prevencija ugroze mentalnog zdravlja kod djece i osoba u dobi od 20. do 64. godine pružanjem inovativnih usluga </w:t>
            </w:r>
          </w:p>
        </w:tc>
        <w:tc>
          <w:tcPr>
            <w:tcW w:w="1984" w:type="dxa"/>
            <w:vMerge w:val="restart"/>
          </w:tcPr>
          <w:p w14:paraId="1A1829E4" w14:textId="0917FE8C" w:rsidR="00FF4517" w:rsidRPr="00271B6B" w:rsidRDefault="006F3B32"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4</w:t>
            </w:r>
            <w:r w:rsidR="00AB6312" w:rsidRPr="00271B6B">
              <w:rPr>
                <w:rFonts w:ascii="Times New Roman" w:eastAsia="Calibri" w:hAnsi="Times New Roman" w:cs="Times New Roman"/>
                <w:sz w:val="18"/>
                <w:szCs w:val="18"/>
              </w:rPr>
              <w:t>0</w:t>
            </w:r>
            <w:r w:rsidR="00FF4517" w:rsidRPr="00271B6B">
              <w:rPr>
                <w:rFonts w:ascii="Times New Roman" w:eastAsia="Calibri" w:hAnsi="Times New Roman" w:cs="Times New Roman"/>
                <w:sz w:val="18"/>
                <w:szCs w:val="18"/>
              </w:rPr>
              <w:t xml:space="preserve">% </w:t>
            </w:r>
          </w:p>
          <w:p w14:paraId="5B366C0F" w14:textId="53902C65" w:rsidR="00FF4517" w:rsidRPr="00271B6B" w:rsidRDefault="00FF4517"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djece s ugrozom mentalnog zdravlja </w:t>
            </w:r>
          </w:p>
          <w:p w14:paraId="7C7EACCE" w14:textId="77777777" w:rsidR="00547859" w:rsidRPr="00271B6B" w:rsidRDefault="00547859" w:rsidP="008D26BD">
            <w:pPr>
              <w:spacing w:after="0" w:line="240" w:lineRule="auto"/>
              <w:contextualSpacing/>
              <w:rPr>
                <w:rFonts w:ascii="Times New Roman" w:eastAsia="Calibri" w:hAnsi="Times New Roman" w:cs="Times New Roman"/>
                <w:sz w:val="18"/>
                <w:szCs w:val="18"/>
              </w:rPr>
            </w:pPr>
          </w:p>
          <w:p w14:paraId="0CDAA865" w14:textId="7FBE930D" w:rsidR="00632B8F" w:rsidRPr="00271B6B" w:rsidRDefault="00AB6312"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20</w:t>
            </w:r>
            <w:r w:rsidR="00632B8F" w:rsidRPr="00271B6B">
              <w:rPr>
                <w:rFonts w:ascii="Times New Roman" w:eastAsia="Calibri" w:hAnsi="Times New Roman" w:cs="Times New Roman"/>
                <w:sz w:val="18"/>
                <w:szCs w:val="18"/>
              </w:rPr>
              <w:t>%</w:t>
            </w:r>
          </w:p>
          <w:p w14:paraId="42DD9CAC" w14:textId="31E216C9" w:rsidR="00632B8F" w:rsidRPr="00271B6B" w:rsidRDefault="00632B8F" w:rsidP="00632B8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osoba u dobi od 20. do 64. godine s rizicima mentalnog zdravlja </w:t>
            </w:r>
          </w:p>
          <w:p w14:paraId="12B500F9" w14:textId="77777777" w:rsidR="00547859" w:rsidRPr="00271B6B" w:rsidRDefault="00547859" w:rsidP="008D26BD">
            <w:pPr>
              <w:spacing w:after="0" w:line="240" w:lineRule="auto"/>
              <w:contextualSpacing/>
              <w:rPr>
                <w:rFonts w:ascii="Times New Roman" w:eastAsia="Calibri" w:hAnsi="Times New Roman" w:cs="Times New Roman"/>
                <w:sz w:val="18"/>
                <w:szCs w:val="18"/>
              </w:rPr>
            </w:pPr>
          </w:p>
          <w:p w14:paraId="074A70AD" w14:textId="2409E40D" w:rsidR="00632B8F" w:rsidRPr="00271B6B" w:rsidRDefault="00632B8F" w:rsidP="008805C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održane </w:t>
            </w:r>
            <w:r w:rsidR="008805C1"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 xml:space="preserve"> radionice i edukacije za djecu čije je mentalno zdravlje ugroženo</w:t>
            </w:r>
          </w:p>
        </w:tc>
        <w:tc>
          <w:tcPr>
            <w:tcW w:w="2410" w:type="dxa"/>
            <w:vMerge w:val="restart"/>
            <w:shd w:val="clear" w:color="auto" w:fill="auto"/>
          </w:tcPr>
          <w:p w14:paraId="4DD15E4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2.3.1.</w:t>
            </w:r>
          </w:p>
          <w:p w14:paraId="0412317E" w14:textId="77777777" w:rsidR="007D0D72" w:rsidRPr="00271B6B" w:rsidRDefault="007D0D72" w:rsidP="00AB631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Pružati podršku za očuvanje mentalnog zdravlja kroz mobilne timove i podršku na daljinu uporabom digitalnih tehnologija (</w:t>
            </w:r>
            <w:proofErr w:type="spellStart"/>
            <w:r w:rsidRPr="00271B6B">
              <w:rPr>
                <w:rFonts w:ascii="Times New Roman" w:eastAsia="Calibri" w:hAnsi="Times New Roman" w:cs="Times New Roman"/>
                <w:sz w:val="18"/>
                <w:szCs w:val="18"/>
              </w:rPr>
              <w:t>teleusluge</w:t>
            </w:r>
            <w:proofErr w:type="spellEnd"/>
            <w:r w:rsidRPr="00271B6B">
              <w:rPr>
                <w:rFonts w:ascii="Times New Roman" w:eastAsia="Calibri" w:hAnsi="Times New Roman" w:cs="Times New Roman"/>
                <w:sz w:val="18"/>
                <w:szCs w:val="18"/>
              </w:rPr>
              <w:t xml:space="preserve"> i virtualna podrška putem video poziva) </w:t>
            </w:r>
            <w:r w:rsidR="00C62B84" w:rsidRPr="00271B6B">
              <w:rPr>
                <w:rFonts w:ascii="Times New Roman" w:eastAsia="Calibri" w:hAnsi="Times New Roman" w:cs="Times New Roman"/>
                <w:sz w:val="18"/>
                <w:szCs w:val="18"/>
              </w:rPr>
              <w:t xml:space="preserve">za </w:t>
            </w:r>
            <w:r w:rsidR="00AB6312" w:rsidRPr="00271B6B">
              <w:rPr>
                <w:rFonts w:ascii="Times New Roman" w:eastAsia="Calibri" w:hAnsi="Times New Roman" w:cs="Times New Roman"/>
                <w:sz w:val="18"/>
                <w:szCs w:val="18"/>
              </w:rPr>
              <w:t>1</w:t>
            </w:r>
            <w:r w:rsidR="00C62B84" w:rsidRPr="00271B6B">
              <w:rPr>
                <w:rFonts w:ascii="Times New Roman" w:eastAsia="Calibri" w:hAnsi="Times New Roman" w:cs="Times New Roman"/>
                <w:sz w:val="18"/>
                <w:szCs w:val="18"/>
              </w:rPr>
              <w:t>.</w:t>
            </w:r>
            <w:r w:rsidR="00AB6312" w:rsidRPr="00271B6B">
              <w:rPr>
                <w:rFonts w:ascii="Times New Roman" w:eastAsia="Calibri" w:hAnsi="Times New Roman" w:cs="Times New Roman"/>
                <w:sz w:val="18"/>
                <w:szCs w:val="18"/>
              </w:rPr>
              <w:t>5</w:t>
            </w:r>
            <w:r w:rsidR="00C62B84" w:rsidRPr="00271B6B">
              <w:rPr>
                <w:rFonts w:ascii="Times New Roman" w:eastAsia="Calibri" w:hAnsi="Times New Roman" w:cs="Times New Roman"/>
                <w:sz w:val="18"/>
                <w:szCs w:val="18"/>
              </w:rPr>
              <w:t xml:space="preserve">00 djece i </w:t>
            </w:r>
            <w:r w:rsidR="00AB6312" w:rsidRPr="00271B6B">
              <w:rPr>
                <w:rFonts w:ascii="Times New Roman" w:eastAsia="Calibri" w:hAnsi="Times New Roman" w:cs="Times New Roman"/>
                <w:sz w:val="18"/>
                <w:szCs w:val="18"/>
              </w:rPr>
              <w:t xml:space="preserve">1.500 </w:t>
            </w:r>
            <w:r w:rsidR="00C62B84" w:rsidRPr="00271B6B">
              <w:rPr>
                <w:rFonts w:ascii="Times New Roman" w:eastAsia="Calibri" w:hAnsi="Times New Roman" w:cs="Times New Roman"/>
                <w:sz w:val="18"/>
                <w:szCs w:val="18"/>
              </w:rPr>
              <w:t>osoba u dobi od 20. do 64. godine</w:t>
            </w:r>
          </w:p>
          <w:p w14:paraId="7419F9C4" w14:textId="0CA631C6" w:rsidR="00547859" w:rsidRPr="00271B6B" w:rsidRDefault="00547859" w:rsidP="00AB6312">
            <w:pPr>
              <w:spacing w:after="0" w:line="240" w:lineRule="auto"/>
              <w:contextualSpacing/>
              <w:rPr>
                <w:rFonts w:ascii="Times New Roman" w:eastAsia="Calibri" w:hAnsi="Times New Roman" w:cs="Times New Roman"/>
                <w:sz w:val="18"/>
                <w:szCs w:val="18"/>
              </w:rPr>
            </w:pPr>
          </w:p>
        </w:tc>
        <w:tc>
          <w:tcPr>
            <w:tcW w:w="3119" w:type="dxa"/>
            <w:vMerge w:val="restart"/>
          </w:tcPr>
          <w:p w14:paraId="238FD4B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FDFEB0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5C71ECC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19969BF1"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41E91EC1"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obrazovne ustanove </w:t>
            </w:r>
          </w:p>
          <w:p w14:paraId="680FD53A"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4274004A"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73BF823"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2C47A1F7" w14:textId="52AB4E13"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0A74C93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D56E51E" w14:textId="77777777" w:rsidR="00C62B84" w:rsidRPr="00271B6B" w:rsidRDefault="00C62B84" w:rsidP="007D0D72">
            <w:pPr>
              <w:spacing w:after="0" w:line="240" w:lineRule="auto"/>
              <w:contextualSpacing/>
              <w:jc w:val="both"/>
              <w:rPr>
                <w:rFonts w:ascii="Times New Roman" w:eastAsia="Calibri" w:hAnsi="Times New Roman" w:cs="Times New Roman"/>
                <w:sz w:val="18"/>
                <w:szCs w:val="18"/>
              </w:rPr>
            </w:pPr>
          </w:p>
          <w:p w14:paraId="53430F83" w14:textId="77777777" w:rsidR="00C62B84" w:rsidRPr="00271B6B" w:rsidRDefault="00C62B84"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p w14:paraId="531D4C55" w14:textId="49A08FF5" w:rsidR="00547859" w:rsidRPr="00271B6B" w:rsidRDefault="00547859" w:rsidP="007D0D72">
            <w:pPr>
              <w:spacing w:after="0" w:line="240" w:lineRule="auto"/>
              <w:contextualSpacing/>
              <w:jc w:val="both"/>
              <w:rPr>
                <w:rFonts w:ascii="Times New Roman" w:eastAsia="Calibri" w:hAnsi="Times New Roman" w:cs="Times New Roman"/>
                <w:sz w:val="18"/>
                <w:szCs w:val="18"/>
              </w:rPr>
            </w:pPr>
          </w:p>
        </w:tc>
      </w:tr>
      <w:tr w:rsidR="007D0D72" w:rsidRPr="00271B6B" w14:paraId="1107ACDD" w14:textId="77777777" w:rsidTr="00547859">
        <w:trPr>
          <w:trHeight w:val="255"/>
        </w:trPr>
        <w:tc>
          <w:tcPr>
            <w:tcW w:w="2082" w:type="dxa"/>
            <w:vMerge/>
          </w:tcPr>
          <w:p w14:paraId="5869DC48" w14:textId="3B7ADEFE"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03489EC"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tcBorders>
              <w:top w:val="nil"/>
            </w:tcBorders>
            <w:shd w:val="clear" w:color="auto" w:fill="auto"/>
          </w:tcPr>
          <w:p w14:paraId="2A9C25C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43625E0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FBDC30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7F1EB6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76E1B000"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B29F66C"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p>
          <w:p w14:paraId="23DF61FB"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4BBE9E5E"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p>
          <w:p w14:paraId="1DEFBBE3" w14:textId="6ACE6139"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1DF615BF" w14:textId="77777777" w:rsidTr="00547859">
        <w:trPr>
          <w:trHeight w:val="414"/>
        </w:trPr>
        <w:tc>
          <w:tcPr>
            <w:tcW w:w="2082" w:type="dxa"/>
            <w:vMerge/>
          </w:tcPr>
          <w:p w14:paraId="6E7F530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25A03A7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0EEF8654"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2.3.2.</w:t>
            </w:r>
          </w:p>
          <w:p w14:paraId="3B4C4997"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tehnologije za praćenje i upravljanje mentalnim zdravljem poput aplikacija i digitalnih alata koji mogu poslužiti djeci kao alati za praćenje i upravljanje svojim mentalnim zdravljem, za vođenje dnevnika raspoloženja, vježbi disanja ili meditacije, a pomoću kojih se omogućava kontinuirana podrška</w:t>
            </w:r>
            <w:r w:rsidR="00C62B84" w:rsidRPr="00271B6B">
              <w:rPr>
                <w:rFonts w:ascii="Times New Roman" w:eastAsia="Calibri" w:hAnsi="Times New Roman" w:cs="Times New Roman"/>
                <w:sz w:val="18"/>
                <w:szCs w:val="18"/>
              </w:rPr>
              <w:t xml:space="preserve"> za 1</w:t>
            </w:r>
            <w:r w:rsidR="00AB6312" w:rsidRPr="00271B6B">
              <w:rPr>
                <w:rFonts w:ascii="Times New Roman" w:eastAsia="Calibri" w:hAnsi="Times New Roman" w:cs="Times New Roman"/>
                <w:sz w:val="18"/>
                <w:szCs w:val="18"/>
              </w:rPr>
              <w:t>.</w:t>
            </w:r>
            <w:r w:rsidR="00C62B84" w:rsidRPr="00271B6B">
              <w:rPr>
                <w:rFonts w:ascii="Times New Roman" w:eastAsia="Calibri" w:hAnsi="Times New Roman" w:cs="Times New Roman"/>
                <w:sz w:val="18"/>
                <w:szCs w:val="18"/>
              </w:rPr>
              <w:t>000 djece</w:t>
            </w:r>
          </w:p>
          <w:p w14:paraId="1601069B" w14:textId="4D1C5906" w:rsidR="00547859" w:rsidRPr="00271B6B" w:rsidRDefault="00547859" w:rsidP="007D0D72">
            <w:pPr>
              <w:spacing w:after="0" w:line="240" w:lineRule="auto"/>
              <w:contextualSpacing/>
              <w:rPr>
                <w:rFonts w:ascii="Times New Roman" w:eastAsia="Calibri" w:hAnsi="Times New Roman" w:cs="Times New Roman"/>
                <w:sz w:val="18"/>
                <w:szCs w:val="18"/>
              </w:rPr>
            </w:pPr>
          </w:p>
        </w:tc>
        <w:tc>
          <w:tcPr>
            <w:tcW w:w="3119" w:type="dxa"/>
            <w:vMerge w:val="restart"/>
          </w:tcPr>
          <w:p w14:paraId="406723B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FD271F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10DF166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zdravstvene ustanove</w:t>
            </w:r>
          </w:p>
          <w:p w14:paraId="596A5B28"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6037F827"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E37DC37"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576B9B19" w14:textId="200800F9"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562A040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4E909E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4E7C9F3F" w14:textId="0D6B9DB6" w:rsidR="007D0D72" w:rsidRPr="00271B6B" w:rsidRDefault="007F4E2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r w:rsidR="00C62B84" w:rsidRPr="00271B6B">
              <w:rPr>
                <w:rFonts w:ascii="Times New Roman" w:eastAsia="Calibri" w:hAnsi="Times New Roman" w:cs="Times New Roman"/>
                <w:sz w:val="18"/>
                <w:szCs w:val="18"/>
              </w:rPr>
              <w:t xml:space="preserve"> </w:t>
            </w:r>
          </w:p>
        </w:tc>
      </w:tr>
      <w:tr w:rsidR="007D0D72" w:rsidRPr="00271B6B" w14:paraId="3D9639D4" w14:textId="77777777" w:rsidTr="00547859">
        <w:trPr>
          <w:trHeight w:val="413"/>
        </w:trPr>
        <w:tc>
          <w:tcPr>
            <w:tcW w:w="2082" w:type="dxa"/>
            <w:vMerge/>
          </w:tcPr>
          <w:p w14:paraId="04ACFC6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B5BE83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0FE855E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5F355E1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26F64D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67B8563" w14:textId="77777777" w:rsidR="00C62B84" w:rsidRPr="00271B6B" w:rsidRDefault="00C62B84" w:rsidP="007D0D72">
            <w:pPr>
              <w:spacing w:after="0" w:line="240" w:lineRule="auto"/>
              <w:contextualSpacing/>
              <w:jc w:val="both"/>
              <w:rPr>
                <w:rFonts w:ascii="Times New Roman" w:eastAsia="Calibri" w:hAnsi="Times New Roman" w:cs="Times New Roman"/>
                <w:sz w:val="18"/>
                <w:szCs w:val="18"/>
              </w:rPr>
            </w:pPr>
          </w:p>
          <w:p w14:paraId="3BB8EA53"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002574E"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p>
          <w:p w14:paraId="34DC2D6B"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7DC732CA" w14:textId="77777777" w:rsidR="00C62B84" w:rsidRPr="00271B6B" w:rsidRDefault="00C62B84" w:rsidP="00C62B84">
            <w:pPr>
              <w:spacing w:after="0" w:line="240" w:lineRule="auto"/>
              <w:contextualSpacing/>
              <w:jc w:val="both"/>
              <w:rPr>
                <w:rFonts w:ascii="Times New Roman" w:eastAsia="Calibri" w:hAnsi="Times New Roman" w:cs="Times New Roman"/>
                <w:sz w:val="18"/>
                <w:szCs w:val="18"/>
              </w:rPr>
            </w:pPr>
          </w:p>
          <w:p w14:paraId="1D681910" w14:textId="5DF4762D" w:rsidR="00C62B84" w:rsidRPr="00271B6B" w:rsidRDefault="00C62B84" w:rsidP="00C62B84">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2C8C8D10" w14:textId="77777777" w:rsidTr="00547859">
        <w:trPr>
          <w:trHeight w:val="247"/>
        </w:trPr>
        <w:tc>
          <w:tcPr>
            <w:tcW w:w="2082" w:type="dxa"/>
            <w:vMerge/>
          </w:tcPr>
          <w:p w14:paraId="47354AA3"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627D3A23"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792C3245"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2.3.3.</w:t>
            </w:r>
          </w:p>
          <w:p w14:paraId="11A69036" w14:textId="77777777" w:rsidR="007D0D72" w:rsidRPr="00271B6B" w:rsidRDefault="007D0D72"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w:t>
            </w:r>
            <w:proofErr w:type="spellStart"/>
            <w:r w:rsidRPr="00271B6B">
              <w:rPr>
                <w:rFonts w:ascii="Times New Roman" w:eastAsia="Calibri" w:hAnsi="Times New Roman" w:cs="Times New Roman"/>
                <w:sz w:val="18"/>
                <w:szCs w:val="18"/>
              </w:rPr>
              <w:t>peer</w:t>
            </w:r>
            <w:proofErr w:type="spellEnd"/>
            <w:r w:rsidRPr="00271B6B">
              <w:rPr>
                <w:rFonts w:ascii="Times New Roman" w:eastAsia="Calibri" w:hAnsi="Times New Roman" w:cs="Times New Roman"/>
                <w:sz w:val="18"/>
                <w:szCs w:val="18"/>
              </w:rPr>
              <w:t xml:space="preserve"> </w:t>
            </w:r>
            <w:r w:rsidR="00E363D4" w:rsidRPr="00271B6B">
              <w:rPr>
                <w:rFonts w:ascii="Times New Roman" w:eastAsia="Calibri" w:hAnsi="Times New Roman" w:cs="Times New Roman"/>
                <w:sz w:val="18"/>
                <w:szCs w:val="18"/>
              </w:rPr>
              <w:t xml:space="preserve">(grupnu i/ili vršnjačku) </w:t>
            </w:r>
            <w:r w:rsidRPr="00271B6B">
              <w:rPr>
                <w:rFonts w:ascii="Times New Roman" w:eastAsia="Calibri" w:hAnsi="Times New Roman" w:cs="Times New Roman"/>
                <w:sz w:val="18"/>
                <w:szCs w:val="18"/>
              </w:rPr>
              <w:t>podršku koja je oblikovana prema potrebama djeteta te predstavlja učinkovit način pružanja osjećaja pripadnosti</w:t>
            </w:r>
            <w:r w:rsidR="00B1271A" w:rsidRPr="00271B6B">
              <w:rPr>
                <w:rFonts w:ascii="Times New Roman" w:eastAsia="Calibri" w:hAnsi="Times New Roman" w:cs="Times New Roman"/>
                <w:sz w:val="18"/>
                <w:szCs w:val="18"/>
              </w:rPr>
              <w:t xml:space="preserve"> kroz </w:t>
            </w:r>
            <w:r w:rsidR="000F3A9B" w:rsidRPr="00271B6B">
              <w:rPr>
                <w:rFonts w:ascii="Times New Roman" w:eastAsia="Calibri" w:hAnsi="Times New Roman" w:cs="Times New Roman"/>
                <w:sz w:val="18"/>
                <w:szCs w:val="18"/>
              </w:rPr>
              <w:t xml:space="preserve">1 edukaciju </w:t>
            </w:r>
            <w:r w:rsidR="00B1271A" w:rsidRPr="00271B6B">
              <w:rPr>
                <w:rFonts w:ascii="Times New Roman" w:eastAsia="Calibri" w:hAnsi="Times New Roman" w:cs="Times New Roman"/>
                <w:sz w:val="18"/>
                <w:szCs w:val="18"/>
              </w:rPr>
              <w:t xml:space="preserve">vršnjaka od strane edukatora za </w:t>
            </w:r>
            <w:r w:rsidR="000F3A9B" w:rsidRPr="00271B6B">
              <w:rPr>
                <w:rFonts w:ascii="Times New Roman" w:eastAsia="Calibri" w:hAnsi="Times New Roman" w:cs="Times New Roman"/>
                <w:sz w:val="18"/>
                <w:szCs w:val="18"/>
              </w:rPr>
              <w:t>15</w:t>
            </w:r>
            <w:r w:rsidR="00B1271A" w:rsidRPr="00271B6B">
              <w:rPr>
                <w:rFonts w:ascii="Times New Roman" w:eastAsia="Calibri" w:hAnsi="Times New Roman" w:cs="Times New Roman"/>
                <w:sz w:val="18"/>
                <w:szCs w:val="18"/>
              </w:rPr>
              <w:t>0 djece čije je mentalno zdravlje ugroženo kao krajnjih korisnika</w:t>
            </w:r>
          </w:p>
          <w:p w14:paraId="2F916DF0" w14:textId="65777C1D" w:rsidR="00547859" w:rsidRPr="00271B6B" w:rsidRDefault="00547859" w:rsidP="000F3A9B">
            <w:pPr>
              <w:spacing w:after="0" w:line="240" w:lineRule="auto"/>
              <w:contextualSpacing/>
              <w:rPr>
                <w:rFonts w:ascii="Times New Roman" w:eastAsia="Calibri" w:hAnsi="Times New Roman" w:cs="Times New Roman"/>
                <w:sz w:val="18"/>
                <w:szCs w:val="18"/>
              </w:rPr>
            </w:pPr>
          </w:p>
        </w:tc>
        <w:tc>
          <w:tcPr>
            <w:tcW w:w="3119" w:type="dxa"/>
            <w:vMerge w:val="restart"/>
          </w:tcPr>
          <w:p w14:paraId="7933672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96A36E2" w14:textId="77777777" w:rsidR="007F4E26" w:rsidRPr="00271B6B" w:rsidRDefault="007F4E26" w:rsidP="007D0D72">
            <w:pPr>
              <w:spacing w:after="0" w:line="240" w:lineRule="auto"/>
              <w:contextualSpacing/>
              <w:jc w:val="both"/>
              <w:rPr>
                <w:rFonts w:ascii="Times New Roman" w:eastAsia="Calibri" w:hAnsi="Times New Roman" w:cs="Times New Roman"/>
                <w:sz w:val="18"/>
                <w:szCs w:val="18"/>
              </w:rPr>
            </w:pPr>
          </w:p>
          <w:p w14:paraId="0AC85B44" w14:textId="4361E70A" w:rsidR="007F4E26" w:rsidRPr="00271B6B" w:rsidRDefault="007F4E26"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obrazovne ustanove </w:t>
            </w:r>
          </w:p>
          <w:p w14:paraId="6E1A25DF" w14:textId="77777777" w:rsidR="007C5EE1" w:rsidRPr="00271B6B" w:rsidRDefault="007C5EE1" w:rsidP="007D0D72">
            <w:pPr>
              <w:spacing w:after="0" w:line="240" w:lineRule="auto"/>
              <w:contextualSpacing/>
              <w:jc w:val="both"/>
              <w:rPr>
                <w:rFonts w:ascii="Times New Roman" w:eastAsia="Calibri" w:hAnsi="Times New Roman" w:cs="Times New Roman"/>
                <w:sz w:val="18"/>
                <w:szCs w:val="18"/>
              </w:rPr>
            </w:pPr>
          </w:p>
          <w:p w14:paraId="3A137712"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17CBD312"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7C2BDEE8" w14:textId="016D11BD"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440A252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543F3F8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974DE0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6C66530A" w14:textId="680C1CBA" w:rsidR="007D0D72" w:rsidRPr="00271B6B" w:rsidRDefault="007F4E26" w:rsidP="007F4E26">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66CF40EA" w14:textId="77777777" w:rsidTr="00547859">
        <w:trPr>
          <w:trHeight w:val="247"/>
        </w:trPr>
        <w:tc>
          <w:tcPr>
            <w:tcW w:w="2082" w:type="dxa"/>
            <w:vMerge/>
          </w:tcPr>
          <w:p w14:paraId="270C5DF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207E1E62"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216051E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073386A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05AC59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55AC855" w14:textId="77777777" w:rsidR="007F4E26" w:rsidRPr="00271B6B" w:rsidRDefault="007F4E26" w:rsidP="007D0D72">
            <w:pPr>
              <w:spacing w:after="0" w:line="240" w:lineRule="auto"/>
              <w:contextualSpacing/>
              <w:jc w:val="both"/>
              <w:rPr>
                <w:rFonts w:ascii="Times New Roman" w:eastAsia="Calibri" w:hAnsi="Times New Roman" w:cs="Times New Roman"/>
                <w:sz w:val="18"/>
                <w:szCs w:val="18"/>
              </w:rPr>
            </w:pPr>
          </w:p>
          <w:p w14:paraId="66C45199"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147B49EE"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p>
          <w:p w14:paraId="58CFDFCA"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39C9284B"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p>
          <w:p w14:paraId="3CD301C6" w14:textId="77777777" w:rsidR="007F4E26" w:rsidRPr="00271B6B" w:rsidRDefault="007F4E26" w:rsidP="007F4E26">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5EC280AC" w14:textId="751B8BE7" w:rsidR="007F4E26" w:rsidRPr="00271B6B" w:rsidRDefault="007F4E26" w:rsidP="007F4E26">
            <w:pPr>
              <w:spacing w:after="0" w:line="240" w:lineRule="auto"/>
              <w:contextualSpacing/>
              <w:jc w:val="both"/>
              <w:rPr>
                <w:rFonts w:ascii="Times New Roman" w:eastAsia="Calibri" w:hAnsi="Times New Roman" w:cs="Times New Roman"/>
                <w:sz w:val="18"/>
                <w:szCs w:val="18"/>
              </w:rPr>
            </w:pPr>
          </w:p>
        </w:tc>
      </w:tr>
      <w:tr w:rsidR="007D0D72" w:rsidRPr="00271B6B" w14:paraId="00E04BCC" w14:textId="77777777" w:rsidTr="00547859">
        <w:trPr>
          <w:trHeight w:val="435"/>
        </w:trPr>
        <w:tc>
          <w:tcPr>
            <w:tcW w:w="2082" w:type="dxa"/>
            <w:vMerge/>
          </w:tcPr>
          <w:p w14:paraId="37FA499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17E5237C"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4C8EFD6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2.3.4.</w:t>
            </w:r>
          </w:p>
          <w:p w14:paraId="38078626" w14:textId="7D8BE721" w:rsidR="007D0D72" w:rsidRPr="00271B6B" w:rsidRDefault="007D0D72"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psihosocijalni tretman za </w:t>
            </w:r>
            <w:r w:rsidR="000F3A9B" w:rsidRPr="00271B6B">
              <w:rPr>
                <w:rFonts w:ascii="Times New Roman" w:eastAsia="Calibri" w:hAnsi="Times New Roman" w:cs="Times New Roman"/>
                <w:sz w:val="18"/>
                <w:szCs w:val="18"/>
              </w:rPr>
              <w:t>15</w:t>
            </w:r>
            <w:r w:rsidR="006E52FA"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djec</w:t>
            </w:r>
            <w:r w:rsidR="006E52FA" w:rsidRPr="00271B6B">
              <w:rPr>
                <w:rFonts w:ascii="Times New Roman" w:eastAsia="Calibri" w:hAnsi="Times New Roman" w:cs="Times New Roman"/>
                <w:sz w:val="18"/>
                <w:szCs w:val="18"/>
              </w:rPr>
              <w:t>e</w:t>
            </w:r>
            <w:r w:rsidRPr="00271B6B">
              <w:rPr>
                <w:rFonts w:ascii="Times New Roman" w:eastAsia="Calibri" w:hAnsi="Times New Roman" w:cs="Times New Roman"/>
                <w:sz w:val="18"/>
                <w:szCs w:val="18"/>
              </w:rPr>
              <w:t xml:space="preserve"> žrt</w:t>
            </w:r>
            <w:r w:rsidR="006E52FA"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v</w:t>
            </w:r>
            <w:r w:rsidR="006E52FA"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obiteljskog i vršnjačkog nasilja i maloljetn</w:t>
            </w:r>
            <w:r w:rsidR="006E52FA" w:rsidRPr="00271B6B">
              <w:rPr>
                <w:rFonts w:ascii="Times New Roman" w:eastAsia="Calibri" w:hAnsi="Times New Roman" w:cs="Times New Roman"/>
                <w:sz w:val="18"/>
                <w:szCs w:val="18"/>
              </w:rPr>
              <w:t>ih</w:t>
            </w:r>
            <w:r w:rsidRPr="00271B6B">
              <w:rPr>
                <w:rFonts w:ascii="Times New Roman" w:eastAsia="Calibri" w:hAnsi="Times New Roman" w:cs="Times New Roman"/>
                <w:sz w:val="18"/>
                <w:szCs w:val="18"/>
              </w:rPr>
              <w:t xml:space="preserve"> počinitelj</w:t>
            </w:r>
            <w:r w:rsidR="006E52FA"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vršnjačkog nasilja</w:t>
            </w:r>
          </w:p>
        </w:tc>
        <w:tc>
          <w:tcPr>
            <w:tcW w:w="3119" w:type="dxa"/>
            <w:vMerge w:val="restart"/>
          </w:tcPr>
          <w:p w14:paraId="13B2238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60372135" w14:textId="77777777" w:rsidR="004C1F9F" w:rsidRPr="00271B6B" w:rsidRDefault="004C1F9F" w:rsidP="007D0D72">
            <w:pPr>
              <w:spacing w:after="0" w:line="240" w:lineRule="auto"/>
              <w:contextualSpacing/>
              <w:jc w:val="both"/>
              <w:rPr>
                <w:rFonts w:ascii="Times New Roman" w:eastAsia="Calibri" w:hAnsi="Times New Roman" w:cs="Times New Roman"/>
                <w:sz w:val="18"/>
                <w:szCs w:val="18"/>
              </w:rPr>
            </w:pPr>
          </w:p>
          <w:p w14:paraId="3E01CA6B" w14:textId="77777777" w:rsidR="004C1F9F" w:rsidRPr="00271B6B" w:rsidRDefault="004C1F9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65BF2E61" w14:textId="77777777" w:rsidR="004C1F9F" w:rsidRPr="00271B6B" w:rsidRDefault="004C1F9F" w:rsidP="007D0D72">
            <w:pPr>
              <w:spacing w:after="0" w:line="240" w:lineRule="auto"/>
              <w:contextualSpacing/>
              <w:jc w:val="both"/>
              <w:rPr>
                <w:rFonts w:ascii="Times New Roman" w:eastAsia="Calibri" w:hAnsi="Times New Roman" w:cs="Times New Roman"/>
                <w:sz w:val="18"/>
                <w:szCs w:val="18"/>
              </w:rPr>
            </w:pPr>
          </w:p>
          <w:p w14:paraId="628E9A5A" w14:textId="13C466CF" w:rsidR="004C1F9F" w:rsidRPr="00271B6B" w:rsidRDefault="004C1F9F" w:rsidP="004C1F9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Centar za profesionalnu rehabilitaciju Osijek</w:t>
            </w:r>
          </w:p>
          <w:p w14:paraId="0B1B18AE" w14:textId="77777777" w:rsidR="006E52FA" w:rsidRPr="00271B6B" w:rsidRDefault="006E52FA" w:rsidP="004C1F9F">
            <w:pPr>
              <w:spacing w:after="0" w:line="240" w:lineRule="auto"/>
              <w:contextualSpacing/>
              <w:rPr>
                <w:rFonts w:ascii="Times New Roman" w:eastAsia="Calibri" w:hAnsi="Times New Roman" w:cs="Times New Roman"/>
                <w:sz w:val="18"/>
                <w:szCs w:val="18"/>
              </w:rPr>
            </w:pPr>
          </w:p>
          <w:p w14:paraId="298E7612" w14:textId="5954667B" w:rsidR="006E52FA" w:rsidRPr="00271B6B" w:rsidRDefault="006E52FA" w:rsidP="004C1F9F">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zdravstvene ustanove</w:t>
            </w:r>
          </w:p>
          <w:p w14:paraId="39378E03" w14:textId="77777777" w:rsidR="006E52FA" w:rsidRPr="00271B6B" w:rsidRDefault="006E52FA" w:rsidP="004C1F9F">
            <w:pPr>
              <w:spacing w:after="0" w:line="240" w:lineRule="auto"/>
              <w:contextualSpacing/>
              <w:rPr>
                <w:rFonts w:ascii="Times New Roman" w:eastAsia="Calibri" w:hAnsi="Times New Roman" w:cs="Times New Roman"/>
                <w:sz w:val="18"/>
                <w:szCs w:val="18"/>
              </w:rPr>
            </w:pPr>
          </w:p>
          <w:p w14:paraId="504E3BFA" w14:textId="77777777" w:rsidR="007D0D72" w:rsidRPr="00271B6B" w:rsidRDefault="006E52FA" w:rsidP="006E52F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obrazovne ustanove </w:t>
            </w:r>
          </w:p>
          <w:p w14:paraId="645FC820" w14:textId="77777777" w:rsidR="007C5EE1" w:rsidRPr="00271B6B" w:rsidRDefault="007C5EE1" w:rsidP="006E52FA">
            <w:pPr>
              <w:spacing w:after="0" w:line="240" w:lineRule="auto"/>
              <w:contextualSpacing/>
              <w:rPr>
                <w:rFonts w:ascii="Times New Roman" w:eastAsia="Calibri" w:hAnsi="Times New Roman" w:cs="Times New Roman"/>
                <w:sz w:val="18"/>
                <w:szCs w:val="18"/>
              </w:rPr>
            </w:pPr>
          </w:p>
          <w:p w14:paraId="498D64EB"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065576C"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45CE938D" w14:textId="5AD7B215" w:rsidR="007C5EE1" w:rsidRPr="00271B6B" w:rsidRDefault="007C5EE1" w:rsidP="007C5EE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151DB7E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025FC3B" w14:textId="77777777" w:rsidR="00066038" w:rsidRPr="00271B6B" w:rsidRDefault="00066038" w:rsidP="007D0D72">
            <w:pPr>
              <w:spacing w:after="0" w:line="240" w:lineRule="auto"/>
              <w:contextualSpacing/>
              <w:jc w:val="both"/>
              <w:rPr>
                <w:rFonts w:ascii="Times New Roman" w:eastAsia="Calibri" w:hAnsi="Times New Roman" w:cs="Times New Roman"/>
                <w:sz w:val="18"/>
                <w:szCs w:val="18"/>
              </w:rPr>
            </w:pPr>
          </w:p>
          <w:p w14:paraId="20FF655C" w14:textId="3C4A23F3" w:rsidR="00066038" w:rsidRPr="00271B6B" w:rsidRDefault="0006603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5573D05B" w14:textId="77777777" w:rsidTr="00547859">
        <w:trPr>
          <w:trHeight w:val="240"/>
        </w:trPr>
        <w:tc>
          <w:tcPr>
            <w:tcW w:w="2082" w:type="dxa"/>
            <w:vMerge/>
          </w:tcPr>
          <w:p w14:paraId="37C88EA0" w14:textId="72633253"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24146ED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3EECDD7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1FF8C9E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3501B65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DBDD5F2" w14:textId="77777777" w:rsidR="006E52FA" w:rsidRPr="00271B6B" w:rsidRDefault="006E52FA" w:rsidP="007D0D72">
            <w:pPr>
              <w:spacing w:after="0" w:line="240" w:lineRule="auto"/>
              <w:contextualSpacing/>
              <w:jc w:val="both"/>
              <w:rPr>
                <w:rFonts w:ascii="Times New Roman" w:eastAsia="Calibri" w:hAnsi="Times New Roman" w:cs="Times New Roman"/>
                <w:sz w:val="18"/>
                <w:szCs w:val="18"/>
              </w:rPr>
            </w:pPr>
          </w:p>
          <w:p w14:paraId="16C55552" w14:textId="77777777" w:rsidR="006E52FA" w:rsidRPr="00271B6B" w:rsidRDefault="006E52FA" w:rsidP="006E52F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2B66EB4E" w14:textId="77777777" w:rsidR="006E52FA" w:rsidRPr="00271B6B" w:rsidRDefault="006E52FA" w:rsidP="006E52FA">
            <w:pPr>
              <w:spacing w:after="0" w:line="240" w:lineRule="auto"/>
              <w:contextualSpacing/>
              <w:jc w:val="both"/>
              <w:rPr>
                <w:rFonts w:ascii="Times New Roman" w:eastAsia="Calibri" w:hAnsi="Times New Roman" w:cs="Times New Roman"/>
                <w:sz w:val="18"/>
                <w:szCs w:val="18"/>
              </w:rPr>
            </w:pPr>
          </w:p>
          <w:p w14:paraId="265DD1E0" w14:textId="77777777" w:rsidR="006E52FA" w:rsidRPr="00271B6B" w:rsidRDefault="006E52FA" w:rsidP="006E52F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78493D3D" w14:textId="77777777" w:rsidR="006E52FA" w:rsidRPr="00271B6B" w:rsidRDefault="006E52FA" w:rsidP="006E52FA">
            <w:pPr>
              <w:spacing w:after="0" w:line="240" w:lineRule="auto"/>
              <w:contextualSpacing/>
              <w:jc w:val="both"/>
              <w:rPr>
                <w:rFonts w:ascii="Times New Roman" w:eastAsia="Calibri" w:hAnsi="Times New Roman" w:cs="Times New Roman"/>
                <w:sz w:val="18"/>
                <w:szCs w:val="18"/>
              </w:rPr>
            </w:pPr>
          </w:p>
          <w:p w14:paraId="2666EBE1" w14:textId="3E8F8292" w:rsidR="006E52FA" w:rsidRPr="00271B6B" w:rsidRDefault="006E52FA" w:rsidP="006E52F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3CBD3884" w14:textId="77777777" w:rsidTr="00547859">
        <w:trPr>
          <w:trHeight w:val="435"/>
        </w:trPr>
        <w:tc>
          <w:tcPr>
            <w:tcW w:w="2082" w:type="dxa"/>
            <w:vMerge/>
          </w:tcPr>
          <w:p w14:paraId="570D270C"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tc>
        <w:tc>
          <w:tcPr>
            <w:tcW w:w="1984" w:type="dxa"/>
            <w:vMerge/>
          </w:tcPr>
          <w:p w14:paraId="2E9FD818"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4531D74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2.3.5.</w:t>
            </w:r>
          </w:p>
          <w:p w14:paraId="241D82DC" w14:textId="24E3F610"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w:t>
            </w:r>
            <w:r w:rsidR="00547859" w:rsidRPr="00271B6B">
              <w:rPr>
                <w:rFonts w:ascii="Times New Roman" w:eastAsia="Calibri" w:hAnsi="Times New Roman" w:cs="Times New Roman"/>
                <w:sz w:val="18"/>
                <w:szCs w:val="18"/>
              </w:rPr>
              <w:t>"</w:t>
            </w:r>
            <w:r w:rsidRPr="00271B6B">
              <w:rPr>
                <w:rFonts w:ascii="Times New Roman" w:eastAsia="Calibri" w:hAnsi="Times New Roman" w:cs="Times New Roman"/>
                <w:sz w:val="18"/>
                <w:szCs w:val="18"/>
              </w:rPr>
              <w:t>školu</w:t>
            </w:r>
            <w:r w:rsidR="00547859" w:rsidRPr="00271B6B">
              <w:rPr>
                <w:rFonts w:ascii="Times New Roman" w:eastAsia="Calibri" w:hAnsi="Times New Roman" w:cs="Times New Roman"/>
                <w:sz w:val="18"/>
                <w:szCs w:val="18"/>
              </w:rPr>
              <w:t>"</w:t>
            </w:r>
          </w:p>
          <w:p w14:paraId="1B31FC41" w14:textId="4DFFC888" w:rsidR="007D0D72" w:rsidRPr="00271B6B" w:rsidRDefault="007D0D72"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za roditelje</w:t>
            </w:r>
            <w:r w:rsidR="00A217A3" w:rsidRPr="00271B6B">
              <w:rPr>
                <w:rFonts w:ascii="Times New Roman" w:eastAsia="Calibri" w:hAnsi="Times New Roman" w:cs="Times New Roman"/>
                <w:sz w:val="18"/>
                <w:szCs w:val="18"/>
              </w:rPr>
              <w:t xml:space="preserve"> </w:t>
            </w:r>
            <w:r w:rsidR="000F3A9B" w:rsidRPr="00271B6B">
              <w:rPr>
                <w:rFonts w:ascii="Times New Roman" w:eastAsia="Calibri" w:hAnsi="Times New Roman" w:cs="Times New Roman"/>
                <w:sz w:val="18"/>
                <w:szCs w:val="18"/>
              </w:rPr>
              <w:t>3</w:t>
            </w:r>
            <w:r w:rsidR="00A217A3" w:rsidRPr="00271B6B">
              <w:rPr>
                <w:rFonts w:ascii="Times New Roman" w:eastAsia="Calibri" w:hAnsi="Times New Roman" w:cs="Times New Roman"/>
                <w:sz w:val="18"/>
                <w:szCs w:val="18"/>
              </w:rPr>
              <w:t>00</w:t>
            </w:r>
            <w:r w:rsidRPr="00271B6B">
              <w:rPr>
                <w:rFonts w:ascii="Times New Roman" w:eastAsia="Calibri" w:hAnsi="Times New Roman" w:cs="Times New Roman"/>
                <w:sz w:val="18"/>
                <w:szCs w:val="18"/>
              </w:rPr>
              <w:t xml:space="preserve"> adolescenata</w:t>
            </w:r>
            <w:r w:rsidR="00A217A3" w:rsidRPr="00271B6B">
              <w:rPr>
                <w:rFonts w:ascii="Times New Roman" w:eastAsia="Calibri" w:hAnsi="Times New Roman" w:cs="Times New Roman"/>
                <w:sz w:val="18"/>
                <w:szCs w:val="18"/>
              </w:rPr>
              <w:t xml:space="preserve"> s ugrozom mentalnog zdravlja </w:t>
            </w:r>
          </w:p>
        </w:tc>
        <w:tc>
          <w:tcPr>
            <w:tcW w:w="3119" w:type="dxa"/>
            <w:vMerge w:val="restart"/>
          </w:tcPr>
          <w:p w14:paraId="67A7044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049BB9E"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p>
          <w:p w14:paraId="77AF5C02"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1D69C119"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p>
          <w:p w14:paraId="0EEB8BD4"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obrazovne ustanove</w:t>
            </w:r>
          </w:p>
          <w:p w14:paraId="7D5FEE7F" w14:textId="77777777" w:rsidR="005C1B28" w:rsidRPr="00271B6B" w:rsidRDefault="005C1B28" w:rsidP="007D0D72">
            <w:pPr>
              <w:spacing w:after="0" w:line="240" w:lineRule="auto"/>
              <w:contextualSpacing/>
              <w:jc w:val="both"/>
              <w:rPr>
                <w:rFonts w:ascii="Times New Roman" w:eastAsia="Calibri" w:hAnsi="Times New Roman" w:cs="Times New Roman"/>
                <w:sz w:val="18"/>
                <w:szCs w:val="18"/>
              </w:rPr>
            </w:pPr>
          </w:p>
          <w:p w14:paraId="36647A60" w14:textId="77777777" w:rsidR="007D0D72" w:rsidRPr="00271B6B" w:rsidRDefault="005C1B28" w:rsidP="005C1B28">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47B78D84" w14:textId="77777777" w:rsidR="00A217A3" w:rsidRPr="00271B6B" w:rsidRDefault="00A217A3" w:rsidP="005C1B28">
            <w:pPr>
              <w:spacing w:after="0" w:line="240" w:lineRule="auto"/>
              <w:contextualSpacing/>
              <w:jc w:val="both"/>
              <w:rPr>
                <w:rFonts w:ascii="Times New Roman" w:eastAsia="Calibri" w:hAnsi="Times New Roman" w:cs="Times New Roman"/>
                <w:sz w:val="18"/>
                <w:szCs w:val="18"/>
              </w:rPr>
            </w:pPr>
          </w:p>
          <w:p w14:paraId="1FD7C664" w14:textId="77777777" w:rsidR="00A217A3" w:rsidRPr="00271B6B" w:rsidRDefault="00A217A3" w:rsidP="005C1B28">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Obiteljski centar </w:t>
            </w:r>
          </w:p>
          <w:p w14:paraId="33E2C059" w14:textId="77777777" w:rsidR="007C5EE1" w:rsidRPr="00271B6B" w:rsidRDefault="007C5EE1" w:rsidP="005C1B28">
            <w:pPr>
              <w:spacing w:after="0" w:line="240" w:lineRule="auto"/>
              <w:contextualSpacing/>
              <w:jc w:val="both"/>
              <w:rPr>
                <w:rFonts w:ascii="Times New Roman" w:eastAsia="Calibri" w:hAnsi="Times New Roman" w:cs="Times New Roman"/>
                <w:sz w:val="18"/>
                <w:szCs w:val="18"/>
              </w:rPr>
            </w:pPr>
          </w:p>
          <w:p w14:paraId="1CF9DDE4"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38C23936"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7F4AF0DB"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0D5C209E" w14:textId="0E19AE1A" w:rsidR="00547859" w:rsidRPr="00271B6B" w:rsidRDefault="00547859" w:rsidP="007C5EE1">
            <w:pPr>
              <w:spacing w:after="0" w:line="240" w:lineRule="auto"/>
              <w:contextualSpacing/>
              <w:jc w:val="both"/>
              <w:rPr>
                <w:rFonts w:ascii="Times New Roman" w:eastAsia="Calibri" w:hAnsi="Times New Roman" w:cs="Times New Roman"/>
                <w:sz w:val="18"/>
                <w:szCs w:val="18"/>
              </w:rPr>
            </w:pPr>
          </w:p>
        </w:tc>
        <w:tc>
          <w:tcPr>
            <w:tcW w:w="5386" w:type="dxa"/>
          </w:tcPr>
          <w:p w14:paraId="72A4759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A3F05A2" w14:textId="77777777" w:rsidR="00A217A3" w:rsidRPr="00271B6B" w:rsidRDefault="00A217A3" w:rsidP="007D0D72">
            <w:pPr>
              <w:spacing w:after="0" w:line="240" w:lineRule="auto"/>
              <w:contextualSpacing/>
              <w:jc w:val="both"/>
              <w:rPr>
                <w:rFonts w:ascii="Times New Roman" w:eastAsia="Calibri" w:hAnsi="Times New Roman" w:cs="Times New Roman"/>
                <w:sz w:val="18"/>
                <w:szCs w:val="18"/>
              </w:rPr>
            </w:pPr>
          </w:p>
          <w:p w14:paraId="225BF470" w14:textId="4EC7D61E" w:rsidR="00A217A3" w:rsidRPr="00271B6B" w:rsidRDefault="00A217A3"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3DDA08F4" w14:textId="77777777" w:rsidTr="00547859">
        <w:trPr>
          <w:trHeight w:val="255"/>
        </w:trPr>
        <w:tc>
          <w:tcPr>
            <w:tcW w:w="2082" w:type="dxa"/>
            <w:vMerge/>
          </w:tcPr>
          <w:p w14:paraId="422DF2E6" w14:textId="644D7DF6"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7CC3E50"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tcBorders>
              <w:top w:val="nil"/>
            </w:tcBorders>
            <w:shd w:val="clear" w:color="auto" w:fill="auto"/>
          </w:tcPr>
          <w:p w14:paraId="717F7E5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431DE1F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C73646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36E1490" w14:textId="77777777" w:rsidR="00A217A3" w:rsidRPr="00271B6B" w:rsidRDefault="00A217A3" w:rsidP="007D0D72">
            <w:pPr>
              <w:spacing w:after="0" w:line="240" w:lineRule="auto"/>
              <w:contextualSpacing/>
              <w:jc w:val="both"/>
              <w:rPr>
                <w:rFonts w:ascii="Times New Roman" w:eastAsia="Calibri" w:hAnsi="Times New Roman" w:cs="Times New Roman"/>
                <w:sz w:val="18"/>
                <w:szCs w:val="18"/>
              </w:rPr>
            </w:pPr>
          </w:p>
          <w:p w14:paraId="21283F71"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2016890D"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p>
          <w:p w14:paraId="1B9477A4"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29BE7FBC"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p>
          <w:p w14:paraId="1117C616" w14:textId="0C3708C5" w:rsidR="00A217A3" w:rsidRPr="00271B6B" w:rsidRDefault="00A217A3" w:rsidP="00A217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36582D42" w14:textId="77777777" w:rsidR="00A217A3" w:rsidRPr="00271B6B" w:rsidRDefault="00A217A3" w:rsidP="00A217A3">
            <w:pPr>
              <w:spacing w:after="0" w:line="240" w:lineRule="auto"/>
              <w:contextualSpacing/>
              <w:jc w:val="both"/>
              <w:rPr>
                <w:rFonts w:ascii="Times New Roman" w:eastAsia="Calibri" w:hAnsi="Times New Roman" w:cs="Times New Roman"/>
                <w:sz w:val="18"/>
                <w:szCs w:val="18"/>
              </w:rPr>
            </w:pPr>
          </w:p>
          <w:p w14:paraId="21E0884F" w14:textId="62348B7F" w:rsidR="007D0D72" w:rsidRPr="00271B6B" w:rsidRDefault="00A217A3" w:rsidP="00A217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7D0D72" w:rsidRPr="00271B6B" w14:paraId="1E26B08F" w14:textId="77777777" w:rsidTr="00547859">
        <w:trPr>
          <w:trHeight w:val="435"/>
        </w:trPr>
        <w:tc>
          <w:tcPr>
            <w:tcW w:w="2082" w:type="dxa"/>
            <w:vMerge/>
          </w:tcPr>
          <w:p w14:paraId="709652B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51EFA9F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val="restart"/>
            <w:shd w:val="clear" w:color="auto" w:fill="auto"/>
          </w:tcPr>
          <w:p w14:paraId="72585C3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2.3.6.</w:t>
            </w:r>
          </w:p>
          <w:p w14:paraId="1D46121E" w14:textId="751712E3" w:rsidR="007D0D72" w:rsidRPr="00271B6B" w:rsidRDefault="007D0D72" w:rsidP="007B0EF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w:t>
            </w:r>
            <w:r w:rsidR="000F3A9B" w:rsidRPr="00271B6B">
              <w:rPr>
                <w:rFonts w:ascii="Times New Roman" w:eastAsia="Calibri" w:hAnsi="Times New Roman" w:cs="Times New Roman"/>
                <w:sz w:val="18"/>
                <w:szCs w:val="18"/>
              </w:rPr>
              <w:t>2</w:t>
            </w:r>
            <w:r w:rsidR="00427143"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radionic</w:t>
            </w:r>
            <w:r w:rsidR="007B0EF2" w:rsidRPr="00271B6B">
              <w:rPr>
                <w:rFonts w:ascii="Times New Roman" w:eastAsia="Calibri" w:hAnsi="Times New Roman" w:cs="Times New Roman"/>
                <w:sz w:val="18"/>
                <w:szCs w:val="18"/>
              </w:rPr>
              <w:t>e</w:t>
            </w:r>
            <w:r w:rsidRPr="00271B6B">
              <w:rPr>
                <w:rFonts w:ascii="Times New Roman" w:eastAsia="Calibri" w:hAnsi="Times New Roman" w:cs="Times New Roman"/>
                <w:sz w:val="18"/>
                <w:szCs w:val="18"/>
              </w:rPr>
              <w:t xml:space="preserve"> i edukacij</w:t>
            </w:r>
            <w:r w:rsidR="007B0EF2" w:rsidRPr="00271B6B">
              <w:rPr>
                <w:rFonts w:ascii="Times New Roman" w:eastAsia="Calibri" w:hAnsi="Times New Roman" w:cs="Times New Roman"/>
                <w:sz w:val="18"/>
                <w:szCs w:val="18"/>
              </w:rPr>
              <w:t>e</w:t>
            </w:r>
            <w:r w:rsidRPr="00271B6B">
              <w:rPr>
                <w:rFonts w:ascii="Times New Roman" w:eastAsia="Calibri" w:hAnsi="Times New Roman" w:cs="Times New Roman"/>
                <w:sz w:val="18"/>
                <w:szCs w:val="18"/>
              </w:rPr>
              <w:t xml:space="preserve"> o sigurnom korištenju interneta i odmora od digitalnih te</w:t>
            </w:r>
            <w:r w:rsidR="00FF4517" w:rsidRPr="00271B6B">
              <w:rPr>
                <w:rFonts w:ascii="Times New Roman" w:eastAsia="Calibri" w:hAnsi="Times New Roman" w:cs="Times New Roman"/>
                <w:sz w:val="18"/>
                <w:szCs w:val="18"/>
              </w:rPr>
              <w:t>hn</w:t>
            </w:r>
            <w:r w:rsidRPr="00271B6B">
              <w:rPr>
                <w:rFonts w:ascii="Times New Roman" w:eastAsia="Calibri" w:hAnsi="Times New Roman" w:cs="Times New Roman"/>
                <w:sz w:val="18"/>
                <w:szCs w:val="18"/>
              </w:rPr>
              <w:t xml:space="preserve">ologija </w:t>
            </w:r>
            <w:r w:rsidR="00D97E45" w:rsidRPr="00271B6B">
              <w:rPr>
                <w:rFonts w:ascii="Times New Roman" w:eastAsia="Calibri" w:hAnsi="Times New Roman" w:cs="Times New Roman"/>
                <w:sz w:val="18"/>
                <w:szCs w:val="18"/>
              </w:rPr>
              <w:t xml:space="preserve">za </w:t>
            </w:r>
            <w:r w:rsidR="000F3A9B" w:rsidRPr="00271B6B">
              <w:rPr>
                <w:rFonts w:ascii="Times New Roman" w:eastAsia="Calibri" w:hAnsi="Times New Roman" w:cs="Times New Roman"/>
                <w:sz w:val="18"/>
                <w:szCs w:val="18"/>
              </w:rPr>
              <w:t>1</w:t>
            </w:r>
            <w:r w:rsidR="00D97E45" w:rsidRPr="00271B6B">
              <w:rPr>
                <w:rFonts w:ascii="Times New Roman" w:eastAsia="Calibri" w:hAnsi="Times New Roman" w:cs="Times New Roman"/>
                <w:sz w:val="18"/>
                <w:szCs w:val="18"/>
              </w:rPr>
              <w:t xml:space="preserve">00 djece čije je mentalno zdravlje ugroženo </w:t>
            </w:r>
          </w:p>
        </w:tc>
        <w:tc>
          <w:tcPr>
            <w:tcW w:w="3119" w:type="dxa"/>
            <w:vMerge w:val="restart"/>
          </w:tcPr>
          <w:p w14:paraId="2431BDC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F5441A7" w14:textId="77777777" w:rsidR="00713F5F" w:rsidRPr="00271B6B" w:rsidRDefault="00713F5F" w:rsidP="007D0D72">
            <w:pPr>
              <w:spacing w:after="0" w:line="240" w:lineRule="auto"/>
              <w:contextualSpacing/>
              <w:jc w:val="both"/>
              <w:rPr>
                <w:rFonts w:ascii="Times New Roman" w:eastAsia="Calibri" w:hAnsi="Times New Roman" w:cs="Times New Roman"/>
                <w:sz w:val="16"/>
                <w:szCs w:val="16"/>
              </w:rPr>
            </w:pPr>
          </w:p>
          <w:p w14:paraId="3E679A34" w14:textId="2793A45E" w:rsidR="00713F5F" w:rsidRPr="00271B6B" w:rsidRDefault="00713F5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0A38DAFD" w14:textId="77777777" w:rsidR="007C5EE1" w:rsidRPr="00271B6B" w:rsidRDefault="007C5EE1" w:rsidP="007D0D72">
            <w:pPr>
              <w:spacing w:after="0" w:line="240" w:lineRule="auto"/>
              <w:contextualSpacing/>
              <w:jc w:val="both"/>
              <w:rPr>
                <w:rFonts w:ascii="Times New Roman" w:eastAsia="Calibri" w:hAnsi="Times New Roman" w:cs="Times New Roman"/>
                <w:sz w:val="16"/>
                <w:szCs w:val="16"/>
              </w:rPr>
            </w:pPr>
          </w:p>
          <w:p w14:paraId="234B1E17" w14:textId="4C27D63C" w:rsidR="007D0D72" w:rsidRPr="00271B6B" w:rsidRDefault="007C5EE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69A9B51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6157E11"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1923CCC" w14:textId="77777777" w:rsidR="00713F5F" w:rsidRPr="00271B6B" w:rsidRDefault="00713F5F" w:rsidP="007D0D72">
            <w:pPr>
              <w:spacing w:after="0" w:line="240" w:lineRule="auto"/>
              <w:contextualSpacing/>
              <w:jc w:val="both"/>
              <w:rPr>
                <w:rFonts w:ascii="Times New Roman" w:eastAsia="Calibri" w:hAnsi="Times New Roman" w:cs="Times New Roman"/>
                <w:sz w:val="14"/>
                <w:szCs w:val="14"/>
              </w:rPr>
            </w:pPr>
          </w:p>
          <w:p w14:paraId="2E94D11A" w14:textId="42334A28" w:rsidR="00713F5F" w:rsidRPr="00271B6B" w:rsidRDefault="00713F5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F20F42E" w14:textId="77777777" w:rsidTr="00547859">
        <w:trPr>
          <w:trHeight w:val="240"/>
        </w:trPr>
        <w:tc>
          <w:tcPr>
            <w:tcW w:w="2082" w:type="dxa"/>
            <w:vMerge/>
          </w:tcPr>
          <w:p w14:paraId="4D5016D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14884AF6"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4BB07C9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4CA8495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3AC8E5A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81F1D1F" w14:textId="77777777" w:rsidR="00713F5F" w:rsidRPr="00271B6B" w:rsidRDefault="00713F5F" w:rsidP="007D0D72">
            <w:pPr>
              <w:spacing w:after="0" w:line="240" w:lineRule="auto"/>
              <w:contextualSpacing/>
              <w:jc w:val="both"/>
              <w:rPr>
                <w:rFonts w:ascii="Times New Roman" w:eastAsia="Calibri" w:hAnsi="Times New Roman" w:cs="Times New Roman"/>
                <w:sz w:val="14"/>
                <w:szCs w:val="14"/>
              </w:rPr>
            </w:pPr>
          </w:p>
          <w:p w14:paraId="6CAD05DA" w14:textId="77777777" w:rsidR="00713F5F" w:rsidRPr="00271B6B" w:rsidRDefault="00713F5F" w:rsidP="00713F5F">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4C662FF" w14:textId="77777777" w:rsidR="00713F5F" w:rsidRPr="00271B6B" w:rsidRDefault="00713F5F" w:rsidP="00713F5F">
            <w:pPr>
              <w:spacing w:after="0" w:line="240" w:lineRule="auto"/>
              <w:contextualSpacing/>
              <w:jc w:val="both"/>
              <w:rPr>
                <w:rFonts w:ascii="Times New Roman" w:eastAsia="Calibri" w:hAnsi="Times New Roman" w:cs="Times New Roman"/>
                <w:sz w:val="14"/>
                <w:szCs w:val="14"/>
              </w:rPr>
            </w:pPr>
          </w:p>
          <w:p w14:paraId="6F11F640" w14:textId="2B2FB5E2" w:rsidR="00713F5F" w:rsidRPr="00271B6B" w:rsidRDefault="00713F5F" w:rsidP="00713F5F">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7D0D72" w:rsidRPr="00271B6B" w14:paraId="391045D5" w14:textId="77777777" w:rsidTr="00547859">
        <w:trPr>
          <w:trHeight w:val="328"/>
        </w:trPr>
        <w:tc>
          <w:tcPr>
            <w:tcW w:w="2082" w:type="dxa"/>
            <w:vMerge/>
            <w:shd w:val="clear" w:color="auto" w:fill="BFBFBF"/>
          </w:tcPr>
          <w:p w14:paraId="4E44572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BFBFBF"/>
          </w:tcPr>
          <w:p w14:paraId="2ED0A08E"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FFFFFF"/>
          </w:tcPr>
          <w:p w14:paraId="14AC273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2.3.7.</w:t>
            </w:r>
          </w:p>
          <w:p w14:paraId="2B68B189" w14:textId="0E85FB77" w:rsidR="007D0D72" w:rsidRPr="00271B6B" w:rsidRDefault="007D0D72" w:rsidP="00B5192C">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prijevoz za </w:t>
            </w:r>
            <w:r w:rsidR="00FF4517" w:rsidRPr="00271B6B">
              <w:rPr>
                <w:rFonts w:ascii="Times New Roman" w:eastAsia="Calibri" w:hAnsi="Times New Roman" w:cs="Times New Roman"/>
                <w:sz w:val="18"/>
                <w:szCs w:val="18"/>
              </w:rPr>
              <w:t xml:space="preserve">100 djece čije je mentalno zdravlje ugroženo </w:t>
            </w:r>
            <w:r w:rsidRPr="00271B6B">
              <w:rPr>
                <w:rFonts w:ascii="Times New Roman" w:eastAsia="Calibri" w:hAnsi="Times New Roman" w:cs="Times New Roman"/>
                <w:sz w:val="18"/>
                <w:szCs w:val="18"/>
              </w:rPr>
              <w:t xml:space="preserve">s područja Županije do mjesta pružanja usluge boravka </w:t>
            </w:r>
            <w:r w:rsidR="00FF4517" w:rsidRPr="00271B6B">
              <w:rPr>
                <w:rFonts w:ascii="Times New Roman" w:eastAsia="Calibri" w:hAnsi="Times New Roman" w:cs="Times New Roman"/>
                <w:sz w:val="18"/>
                <w:szCs w:val="18"/>
              </w:rPr>
              <w:t>ili</w:t>
            </w:r>
            <w:r w:rsidRPr="00271B6B">
              <w:rPr>
                <w:rFonts w:ascii="Times New Roman" w:eastAsia="Calibri" w:hAnsi="Times New Roman" w:cs="Times New Roman"/>
                <w:sz w:val="18"/>
                <w:szCs w:val="18"/>
              </w:rPr>
              <w:t xml:space="preserve"> </w:t>
            </w:r>
            <w:proofErr w:type="spellStart"/>
            <w:r w:rsidRPr="00271B6B">
              <w:rPr>
                <w:rFonts w:ascii="Times New Roman" w:eastAsia="Calibri" w:hAnsi="Times New Roman" w:cs="Times New Roman"/>
                <w:sz w:val="18"/>
                <w:szCs w:val="18"/>
              </w:rPr>
              <w:t>peer</w:t>
            </w:r>
            <w:proofErr w:type="spellEnd"/>
            <w:r w:rsidRPr="00271B6B">
              <w:rPr>
                <w:rFonts w:ascii="Times New Roman" w:eastAsia="Calibri" w:hAnsi="Times New Roman" w:cs="Times New Roman"/>
                <w:sz w:val="18"/>
                <w:szCs w:val="18"/>
              </w:rPr>
              <w:t xml:space="preserve"> </w:t>
            </w:r>
            <w:r w:rsidR="00B5192C" w:rsidRPr="00271B6B">
              <w:rPr>
                <w:rFonts w:ascii="Times New Roman" w:eastAsia="Calibri" w:hAnsi="Times New Roman" w:cs="Times New Roman"/>
                <w:sz w:val="18"/>
                <w:szCs w:val="18"/>
              </w:rPr>
              <w:t xml:space="preserve">(grupne i/ili vršnjačke) </w:t>
            </w:r>
            <w:r w:rsidRPr="00271B6B">
              <w:rPr>
                <w:rFonts w:ascii="Times New Roman" w:eastAsia="Calibri" w:hAnsi="Times New Roman" w:cs="Times New Roman"/>
                <w:sz w:val="18"/>
                <w:szCs w:val="18"/>
              </w:rPr>
              <w:t>podrške</w:t>
            </w:r>
          </w:p>
        </w:tc>
        <w:tc>
          <w:tcPr>
            <w:tcW w:w="3119" w:type="dxa"/>
            <w:vMerge w:val="restart"/>
            <w:shd w:val="clear" w:color="auto" w:fill="FFFFFF"/>
          </w:tcPr>
          <w:p w14:paraId="6A6F9EB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72903C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p w14:paraId="5B822089" w14:textId="77777777" w:rsidR="007D0D72" w:rsidRPr="00271B6B" w:rsidRDefault="007D0D72"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jedinice lokalne samouprave </w:t>
            </w:r>
          </w:p>
        </w:tc>
        <w:tc>
          <w:tcPr>
            <w:tcW w:w="5386" w:type="dxa"/>
            <w:shd w:val="clear" w:color="auto" w:fill="FFFFFF"/>
          </w:tcPr>
          <w:p w14:paraId="430B598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577062F" w14:textId="77777777" w:rsidR="00FF4517" w:rsidRPr="00271B6B" w:rsidRDefault="00FF4517" w:rsidP="007D0D72">
            <w:pPr>
              <w:spacing w:after="0" w:line="240" w:lineRule="auto"/>
              <w:contextualSpacing/>
              <w:jc w:val="both"/>
              <w:rPr>
                <w:rFonts w:ascii="Times New Roman" w:eastAsia="Calibri" w:hAnsi="Times New Roman" w:cs="Times New Roman"/>
                <w:sz w:val="14"/>
                <w:szCs w:val="14"/>
              </w:rPr>
            </w:pPr>
          </w:p>
          <w:p w14:paraId="2A2719AA" w14:textId="623506FF" w:rsidR="00FF4517" w:rsidRPr="00271B6B" w:rsidRDefault="00FF4517"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414A4785" w14:textId="77777777" w:rsidTr="00547859">
        <w:trPr>
          <w:trHeight w:val="328"/>
        </w:trPr>
        <w:tc>
          <w:tcPr>
            <w:tcW w:w="2082" w:type="dxa"/>
            <w:vMerge/>
            <w:shd w:val="clear" w:color="auto" w:fill="BFBFBF"/>
          </w:tcPr>
          <w:p w14:paraId="4053C34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BFBFBF"/>
          </w:tcPr>
          <w:p w14:paraId="6876B4BC"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shd w:val="clear" w:color="auto" w:fill="FFFFFF"/>
          </w:tcPr>
          <w:p w14:paraId="2D00708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shd w:val="clear" w:color="auto" w:fill="FFFFFF"/>
          </w:tcPr>
          <w:p w14:paraId="04E8E76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4273B5C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C11EDDB" w14:textId="77777777" w:rsidR="00FF4517" w:rsidRPr="00271B6B" w:rsidRDefault="00FF4517" w:rsidP="007D0D72">
            <w:pPr>
              <w:spacing w:after="0" w:line="240" w:lineRule="auto"/>
              <w:contextualSpacing/>
              <w:jc w:val="both"/>
              <w:rPr>
                <w:rFonts w:ascii="Times New Roman" w:eastAsia="Calibri" w:hAnsi="Times New Roman" w:cs="Times New Roman"/>
                <w:sz w:val="16"/>
                <w:szCs w:val="16"/>
              </w:rPr>
            </w:pPr>
          </w:p>
          <w:p w14:paraId="3E1C6964" w14:textId="77777777" w:rsidR="00FF4517" w:rsidRPr="00271B6B" w:rsidRDefault="00FF4517" w:rsidP="00FF4517">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6303F6BF" w14:textId="77777777" w:rsidR="00FF4517" w:rsidRPr="00271B6B" w:rsidRDefault="00FF4517" w:rsidP="00FF4517">
            <w:pPr>
              <w:spacing w:after="0" w:line="240" w:lineRule="auto"/>
              <w:contextualSpacing/>
              <w:jc w:val="both"/>
              <w:rPr>
                <w:rFonts w:ascii="Times New Roman" w:eastAsia="Calibri" w:hAnsi="Times New Roman" w:cs="Times New Roman"/>
                <w:sz w:val="16"/>
                <w:szCs w:val="16"/>
              </w:rPr>
            </w:pPr>
          </w:p>
          <w:p w14:paraId="7601E20F" w14:textId="7940C51C" w:rsidR="00FF4517" w:rsidRPr="00271B6B" w:rsidRDefault="00FF4517"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tc>
      </w:tr>
      <w:tr w:rsidR="007D0D72" w:rsidRPr="00271B6B" w14:paraId="0E13A2BB" w14:textId="77777777" w:rsidTr="00547859">
        <w:trPr>
          <w:trHeight w:val="527"/>
        </w:trPr>
        <w:tc>
          <w:tcPr>
            <w:tcW w:w="2082" w:type="dxa"/>
            <w:vMerge/>
            <w:shd w:val="clear" w:color="auto" w:fill="BFBFBF"/>
          </w:tcPr>
          <w:p w14:paraId="45439B6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BFBFBF"/>
          </w:tcPr>
          <w:p w14:paraId="4DACC75B"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FFFFFF"/>
          </w:tcPr>
          <w:p w14:paraId="7868D635" w14:textId="5EA5407E"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2.3.</w:t>
            </w:r>
            <w:r w:rsidR="00FF4517" w:rsidRPr="00271B6B">
              <w:rPr>
                <w:rFonts w:ascii="Times New Roman" w:eastAsia="Calibri" w:hAnsi="Times New Roman" w:cs="Times New Roman"/>
                <w:sz w:val="18"/>
                <w:szCs w:val="18"/>
              </w:rPr>
              <w:t>8</w:t>
            </w:r>
            <w:r w:rsidRPr="00271B6B">
              <w:rPr>
                <w:rFonts w:ascii="Times New Roman" w:eastAsia="Calibri" w:hAnsi="Times New Roman" w:cs="Times New Roman"/>
                <w:sz w:val="18"/>
                <w:szCs w:val="18"/>
              </w:rPr>
              <w:t>.</w:t>
            </w:r>
          </w:p>
          <w:p w14:paraId="68EE9B86" w14:textId="622C9F5F" w:rsidR="007D0D72" w:rsidRPr="00271B6B" w:rsidRDefault="007D0D72"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Organizirati strukturirano provođenje slobodnog vremena za</w:t>
            </w:r>
            <w:r w:rsidR="00FF4517" w:rsidRPr="00271B6B">
              <w:rPr>
                <w:rFonts w:ascii="Times New Roman" w:eastAsia="Calibri" w:hAnsi="Times New Roman" w:cs="Times New Roman"/>
                <w:sz w:val="18"/>
                <w:szCs w:val="18"/>
              </w:rPr>
              <w:t xml:space="preserve"> </w:t>
            </w:r>
            <w:r w:rsidR="000F3A9B" w:rsidRPr="00271B6B">
              <w:rPr>
                <w:rFonts w:ascii="Times New Roman" w:eastAsia="Calibri" w:hAnsi="Times New Roman" w:cs="Times New Roman"/>
                <w:sz w:val="18"/>
                <w:szCs w:val="18"/>
              </w:rPr>
              <w:t>1</w:t>
            </w:r>
            <w:r w:rsidR="00424BE7" w:rsidRPr="00271B6B">
              <w:rPr>
                <w:rFonts w:ascii="Times New Roman" w:eastAsia="Calibri" w:hAnsi="Times New Roman" w:cs="Times New Roman"/>
                <w:sz w:val="18"/>
                <w:szCs w:val="18"/>
              </w:rPr>
              <w:t>.</w:t>
            </w:r>
            <w:r w:rsidR="000F3A9B" w:rsidRPr="00271B6B">
              <w:rPr>
                <w:rFonts w:ascii="Times New Roman" w:eastAsia="Calibri" w:hAnsi="Times New Roman" w:cs="Times New Roman"/>
                <w:sz w:val="18"/>
                <w:szCs w:val="18"/>
              </w:rPr>
              <w:t>5</w:t>
            </w:r>
            <w:r w:rsidR="00FF4517" w:rsidRPr="00271B6B">
              <w:rPr>
                <w:rFonts w:ascii="Times New Roman" w:eastAsia="Calibri" w:hAnsi="Times New Roman" w:cs="Times New Roman"/>
                <w:sz w:val="18"/>
                <w:szCs w:val="18"/>
              </w:rPr>
              <w:t>00</w:t>
            </w:r>
            <w:r w:rsidRPr="00271B6B">
              <w:rPr>
                <w:rFonts w:ascii="Times New Roman" w:eastAsia="Calibri" w:hAnsi="Times New Roman" w:cs="Times New Roman"/>
                <w:sz w:val="18"/>
                <w:szCs w:val="18"/>
              </w:rPr>
              <w:t xml:space="preserve"> građan</w:t>
            </w:r>
            <w:r w:rsidR="00FF4517"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s ugroženim mentalnim zdravljem  </w:t>
            </w:r>
          </w:p>
        </w:tc>
        <w:tc>
          <w:tcPr>
            <w:tcW w:w="3119" w:type="dxa"/>
            <w:vMerge w:val="restart"/>
            <w:shd w:val="clear" w:color="auto" w:fill="FFFFFF"/>
          </w:tcPr>
          <w:p w14:paraId="24D14FA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63E1916" w14:textId="77777777" w:rsidR="00FF4517" w:rsidRPr="00271B6B" w:rsidRDefault="00FF4517" w:rsidP="007D0D72">
            <w:pPr>
              <w:spacing w:after="0" w:line="240" w:lineRule="auto"/>
              <w:contextualSpacing/>
              <w:jc w:val="both"/>
              <w:rPr>
                <w:rFonts w:ascii="Times New Roman" w:eastAsia="Calibri" w:hAnsi="Times New Roman" w:cs="Times New Roman"/>
                <w:sz w:val="14"/>
                <w:szCs w:val="14"/>
              </w:rPr>
            </w:pPr>
          </w:p>
          <w:p w14:paraId="27553F7B" w14:textId="0C710709" w:rsidR="00FF4517" w:rsidRPr="00271B6B" w:rsidRDefault="00FF4517"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0CE989B2" w14:textId="77777777" w:rsidR="007D0D72" w:rsidRPr="00271B6B" w:rsidRDefault="007D0D72" w:rsidP="007D0D72">
            <w:pPr>
              <w:spacing w:after="0" w:line="240" w:lineRule="auto"/>
              <w:contextualSpacing/>
              <w:jc w:val="both"/>
              <w:rPr>
                <w:rFonts w:ascii="Times New Roman" w:eastAsia="Calibri" w:hAnsi="Times New Roman" w:cs="Times New Roman"/>
                <w:b/>
                <w:sz w:val="14"/>
                <w:szCs w:val="14"/>
              </w:rPr>
            </w:pPr>
          </w:p>
          <w:p w14:paraId="2F529B42" w14:textId="77777777" w:rsidR="007D0D72" w:rsidRPr="00271B6B" w:rsidRDefault="007D0D72"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jedinice lokalne samouprave </w:t>
            </w:r>
          </w:p>
          <w:p w14:paraId="0F1AF631" w14:textId="77777777" w:rsidR="007C5EE1" w:rsidRPr="00271B6B" w:rsidRDefault="007C5EE1" w:rsidP="007D0D72">
            <w:pPr>
              <w:spacing w:after="0" w:line="240" w:lineRule="auto"/>
              <w:contextualSpacing/>
              <w:jc w:val="both"/>
              <w:rPr>
                <w:rFonts w:ascii="Times New Roman" w:eastAsia="Calibri" w:hAnsi="Times New Roman" w:cs="Times New Roman"/>
                <w:bCs/>
                <w:sz w:val="14"/>
                <w:szCs w:val="14"/>
              </w:rPr>
            </w:pPr>
          </w:p>
          <w:p w14:paraId="765424D6" w14:textId="44D6BDE8" w:rsidR="00547859" w:rsidRPr="00271B6B" w:rsidRDefault="007C5EE1"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vjerske organizacije </w:t>
            </w:r>
          </w:p>
        </w:tc>
        <w:tc>
          <w:tcPr>
            <w:tcW w:w="5386" w:type="dxa"/>
            <w:shd w:val="clear" w:color="auto" w:fill="FFFFFF"/>
          </w:tcPr>
          <w:p w14:paraId="6727A45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6D83654" w14:textId="77777777" w:rsidR="00FF4517" w:rsidRPr="00271B6B" w:rsidRDefault="00FF4517" w:rsidP="007D0D72">
            <w:pPr>
              <w:spacing w:after="0" w:line="240" w:lineRule="auto"/>
              <w:contextualSpacing/>
              <w:jc w:val="both"/>
              <w:rPr>
                <w:rFonts w:ascii="Times New Roman" w:eastAsia="Calibri" w:hAnsi="Times New Roman" w:cs="Times New Roman"/>
                <w:sz w:val="14"/>
                <w:szCs w:val="14"/>
              </w:rPr>
            </w:pPr>
          </w:p>
          <w:p w14:paraId="15162845" w14:textId="5FA93278" w:rsidR="00FF4517" w:rsidRPr="00271B6B" w:rsidRDefault="00FF4517"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7D0D72" w:rsidRPr="00271B6B" w14:paraId="3289490E" w14:textId="77777777" w:rsidTr="00547859">
        <w:trPr>
          <w:trHeight w:val="526"/>
        </w:trPr>
        <w:tc>
          <w:tcPr>
            <w:tcW w:w="2082" w:type="dxa"/>
            <w:vMerge/>
            <w:shd w:val="clear" w:color="auto" w:fill="BFBFBF"/>
          </w:tcPr>
          <w:p w14:paraId="2256943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BFBFBF"/>
          </w:tcPr>
          <w:p w14:paraId="6E819364"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410" w:type="dxa"/>
            <w:vMerge/>
            <w:shd w:val="clear" w:color="auto" w:fill="FFFFFF"/>
          </w:tcPr>
          <w:p w14:paraId="7C005C1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119" w:type="dxa"/>
            <w:vMerge/>
            <w:shd w:val="clear" w:color="auto" w:fill="FFFFFF"/>
          </w:tcPr>
          <w:p w14:paraId="34DA96E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6846BF3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D227100" w14:textId="63DCA5E3" w:rsidR="00FF4517" w:rsidRPr="00271B6B" w:rsidRDefault="00FF4517" w:rsidP="007D0D72">
            <w:pPr>
              <w:spacing w:after="0" w:line="240" w:lineRule="auto"/>
              <w:contextualSpacing/>
              <w:jc w:val="both"/>
              <w:rPr>
                <w:rFonts w:ascii="Times New Roman" w:eastAsia="Calibri" w:hAnsi="Times New Roman" w:cs="Times New Roman"/>
                <w:sz w:val="14"/>
                <w:szCs w:val="14"/>
              </w:rPr>
            </w:pPr>
          </w:p>
          <w:p w14:paraId="2D560CE7" w14:textId="77777777" w:rsidR="00FF4517" w:rsidRPr="00271B6B" w:rsidRDefault="00FF4517" w:rsidP="00FF4517">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5939D627" w14:textId="77777777" w:rsidR="00FF4517" w:rsidRPr="00271B6B" w:rsidRDefault="00FF4517" w:rsidP="00FF4517">
            <w:pPr>
              <w:spacing w:after="0" w:line="240" w:lineRule="auto"/>
              <w:contextualSpacing/>
              <w:jc w:val="both"/>
              <w:rPr>
                <w:rFonts w:ascii="Times New Roman" w:eastAsia="Calibri" w:hAnsi="Times New Roman" w:cs="Times New Roman"/>
                <w:sz w:val="14"/>
                <w:szCs w:val="14"/>
              </w:rPr>
            </w:pPr>
          </w:p>
          <w:p w14:paraId="40DB278E" w14:textId="261D46B3" w:rsidR="00FF4517" w:rsidRPr="00271B6B" w:rsidRDefault="00FF4517" w:rsidP="00FF4517">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proračun jedinica lokalne samouprave </w:t>
            </w:r>
          </w:p>
        </w:tc>
      </w:tr>
      <w:tr w:rsidR="007D0D72" w:rsidRPr="00271B6B" w14:paraId="174F4804" w14:textId="77777777" w:rsidTr="00547859">
        <w:trPr>
          <w:trHeight w:val="435"/>
        </w:trPr>
        <w:tc>
          <w:tcPr>
            <w:tcW w:w="2082" w:type="dxa"/>
            <w:shd w:val="clear" w:color="auto" w:fill="BFBFBF"/>
          </w:tcPr>
          <w:p w14:paraId="57C46917"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2.4.</w:t>
            </w:r>
          </w:p>
        </w:tc>
        <w:tc>
          <w:tcPr>
            <w:tcW w:w="1984" w:type="dxa"/>
            <w:shd w:val="clear" w:color="auto" w:fill="BFBFBF"/>
          </w:tcPr>
          <w:p w14:paraId="25006A61" w14:textId="7D403522" w:rsidR="00547859"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1BFDC89B"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7205B31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5FB3FF2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5E78FD" w:rsidRPr="00271B6B" w14:paraId="1F8D463B" w14:textId="77777777" w:rsidTr="00547859">
        <w:trPr>
          <w:trHeight w:val="435"/>
        </w:trPr>
        <w:tc>
          <w:tcPr>
            <w:tcW w:w="2082" w:type="dxa"/>
            <w:vMerge w:val="restart"/>
          </w:tcPr>
          <w:p w14:paraId="578A8FAD" w14:textId="32761FE3" w:rsidR="005E78FD" w:rsidRPr="00271B6B" w:rsidRDefault="005E78FD" w:rsidP="00170B5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socijalne uključenosti djece u riziku od siromaštva i socijalne isključenosti organiziranjem inovativnih usluga </w:t>
            </w:r>
          </w:p>
        </w:tc>
        <w:tc>
          <w:tcPr>
            <w:tcW w:w="1984" w:type="dxa"/>
            <w:vMerge w:val="restart"/>
          </w:tcPr>
          <w:p w14:paraId="2AD9D9CD" w14:textId="2AC85333" w:rsidR="005E78FD" w:rsidRPr="00271B6B" w:rsidRDefault="00424BE7" w:rsidP="00D60A8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4</w:t>
            </w:r>
            <w:r w:rsidR="00095414" w:rsidRPr="00271B6B">
              <w:rPr>
                <w:rFonts w:ascii="Times New Roman" w:eastAsia="Calibri" w:hAnsi="Times New Roman" w:cs="Times New Roman"/>
                <w:sz w:val="18"/>
                <w:szCs w:val="18"/>
              </w:rPr>
              <w:t>7</w:t>
            </w:r>
            <w:r w:rsidR="005E78FD" w:rsidRPr="00271B6B">
              <w:rPr>
                <w:rFonts w:ascii="Times New Roman" w:eastAsia="Calibri" w:hAnsi="Times New Roman" w:cs="Times New Roman"/>
                <w:sz w:val="18"/>
                <w:szCs w:val="18"/>
              </w:rPr>
              <w:t xml:space="preserve">% </w:t>
            </w:r>
          </w:p>
          <w:p w14:paraId="79B6D1F6" w14:textId="4CBAB444" w:rsidR="005E78FD" w:rsidRPr="00271B6B" w:rsidRDefault="005E78FD" w:rsidP="00D60A8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djece u riziku od siromaštva i socijalne isključenosti</w:t>
            </w:r>
          </w:p>
        </w:tc>
        <w:tc>
          <w:tcPr>
            <w:tcW w:w="2410" w:type="dxa"/>
            <w:vMerge w:val="restart"/>
            <w:shd w:val="clear" w:color="auto" w:fill="auto"/>
          </w:tcPr>
          <w:p w14:paraId="75A1BCB4"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2.4.1.</w:t>
            </w:r>
          </w:p>
          <w:p w14:paraId="707B9D8C" w14:textId="30A5B2DF" w:rsidR="005E78FD" w:rsidRPr="00271B6B" w:rsidRDefault="005E78FD"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programe kvalitetnog provođenja slobodnog vremena, grupe podrške, pomoći u učenju na području cijele Županije s naglaskom na ruralne krajeve za </w:t>
            </w:r>
            <w:r w:rsidR="000F3A9B" w:rsidRPr="00271B6B">
              <w:rPr>
                <w:rFonts w:ascii="Times New Roman" w:eastAsia="Calibri" w:hAnsi="Times New Roman" w:cs="Times New Roman"/>
                <w:sz w:val="18"/>
                <w:szCs w:val="18"/>
              </w:rPr>
              <w:t>2</w:t>
            </w:r>
            <w:r w:rsidR="00424BE7" w:rsidRPr="00271B6B">
              <w:rPr>
                <w:rFonts w:ascii="Times New Roman" w:eastAsia="Calibri" w:hAnsi="Times New Roman" w:cs="Times New Roman"/>
                <w:sz w:val="18"/>
                <w:szCs w:val="18"/>
              </w:rPr>
              <w:t>.</w:t>
            </w:r>
            <w:r w:rsidRPr="00271B6B">
              <w:rPr>
                <w:rFonts w:ascii="Times New Roman" w:eastAsia="Calibri" w:hAnsi="Times New Roman" w:cs="Times New Roman"/>
                <w:sz w:val="18"/>
                <w:szCs w:val="18"/>
              </w:rPr>
              <w:t>000 djece u riziku od siromaštva i socijalne isključenosti</w:t>
            </w:r>
          </w:p>
        </w:tc>
        <w:tc>
          <w:tcPr>
            <w:tcW w:w="3119" w:type="dxa"/>
            <w:vMerge w:val="restart"/>
          </w:tcPr>
          <w:p w14:paraId="5157FE97"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37CED513" w14:textId="77777777" w:rsidR="005E78FD" w:rsidRPr="00271B6B" w:rsidRDefault="005E78FD" w:rsidP="007D0D72">
            <w:pPr>
              <w:spacing w:after="0" w:line="240" w:lineRule="auto"/>
              <w:contextualSpacing/>
              <w:jc w:val="both"/>
              <w:rPr>
                <w:rFonts w:ascii="Times New Roman" w:eastAsia="Calibri" w:hAnsi="Times New Roman" w:cs="Times New Roman"/>
                <w:b/>
                <w:sz w:val="18"/>
                <w:szCs w:val="18"/>
              </w:rPr>
            </w:pPr>
          </w:p>
          <w:p w14:paraId="26E2E344" w14:textId="77777777" w:rsidR="005E78FD" w:rsidRPr="00271B6B" w:rsidRDefault="005E78FD"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3865FEFE" w14:textId="77777777" w:rsidR="007C5EE1" w:rsidRPr="00271B6B" w:rsidRDefault="007C5EE1" w:rsidP="007D0D72">
            <w:pPr>
              <w:spacing w:after="0" w:line="240" w:lineRule="auto"/>
              <w:contextualSpacing/>
              <w:jc w:val="both"/>
              <w:rPr>
                <w:rFonts w:ascii="Times New Roman" w:eastAsia="Calibri" w:hAnsi="Times New Roman" w:cs="Times New Roman"/>
                <w:bCs/>
                <w:sz w:val="18"/>
                <w:szCs w:val="18"/>
              </w:rPr>
            </w:pPr>
          </w:p>
          <w:p w14:paraId="2073CAE4"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153B60C0" w14:textId="77777777" w:rsidR="007C5EE1" w:rsidRPr="00271B6B" w:rsidRDefault="007C5EE1" w:rsidP="007C5EE1">
            <w:pPr>
              <w:spacing w:after="0" w:line="240" w:lineRule="auto"/>
              <w:contextualSpacing/>
              <w:jc w:val="both"/>
              <w:rPr>
                <w:rFonts w:ascii="Times New Roman" w:eastAsia="Calibri" w:hAnsi="Times New Roman" w:cs="Times New Roman"/>
                <w:sz w:val="18"/>
                <w:szCs w:val="18"/>
              </w:rPr>
            </w:pPr>
          </w:p>
          <w:p w14:paraId="14D11B2A" w14:textId="0932244F" w:rsidR="005E78FD" w:rsidRPr="00271B6B" w:rsidRDefault="005E78FD" w:rsidP="007D0D72">
            <w:pPr>
              <w:spacing w:after="0" w:line="240" w:lineRule="auto"/>
              <w:contextualSpacing/>
              <w:jc w:val="both"/>
              <w:rPr>
                <w:rFonts w:ascii="Times New Roman" w:eastAsia="Calibri" w:hAnsi="Times New Roman" w:cs="Times New Roman"/>
                <w:sz w:val="18"/>
                <w:szCs w:val="18"/>
              </w:rPr>
            </w:pPr>
          </w:p>
        </w:tc>
        <w:tc>
          <w:tcPr>
            <w:tcW w:w="5386" w:type="dxa"/>
          </w:tcPr>
          <w:p w14:paraId="21FC0743"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CAF5195" w14:textId="77777777" w:rsidR="005E78FD" w:rsidRPr="00271B6B" w:rsidRDefault="005E78FD" w:rsidP="007D0D72">
            <w:pPr>
              <w:spacing w:after="0" w:line="240" w:lineRule="auto"/>
              <w:contextualSpacing/>
              <w:jc w:val="both"/>
              <w:rPr>
                <w:rFonts w:ascii="Times New Roman" w:eastAsia="Calibri" w:hAnsi="Times New Roman" w:cs="Times New Roman"/>
                <w:sz w:val="16"/>
                <w:szCs w:val="16"/>
              </w:rPr>
            </w:pPr>
          </w:p>
          <w:p w14:paraId="350BC4E5" w14:textId="4CD99C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52E42BB8" w14:textId="77777777" w:rsidTr="00547859">
        <w:trPr>
          <w:trHeight w:val="255"/>
        </w:trPr>
        <w:tc>
          <w:tcPr>
            <w:tcW w:w="2082" w:type="dxa"/>
            <w:vMerge/>
          </w:tcPr>
          <w:p w14:paraId="09CC1263" w14:textId="02855B54" w:rsidR="005E78FD" w:rsidRPr="00271B6B" w:rsidRDefault="005E78FD"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4EA2858" w14:textId="77777777" w:rsidR="005E78FD" w:rsidRPr="00271B6B" w:rsidRDefault="005E78FD" w:rsidP="008D26BD">
            <w:pPr>
              <w:spacing w:after="0" w:line="240" w:lineRule="auto"/>
              <w:contextualSpacing/>
              <w:rPr>
                <w:rFonts w:ascii="Times New Roman" w:eastAsia="Calibri" w:hAnsi="Times New Roman" w:cs="Times New Roman"/>
                <w:sz w:val="18"/>
                <w:szCs w:val="18"/>
              </w:rPr>
            </w:pPr>
          </w:p>
        </w:tc>
        <w:tc>
          <w:tcPr>
            <w:tcW w:w="2410" w:type="dxa"/>
            <w:vMerge/>
            <w:tcBorders>
              <w:top w:val="nil"/>
            </w:tcBorders>
            <w:shd w:val="clear" w:color="auto" w:fill="auto"/>
          </w:tcPr>
          <w:p w14:paraId="561AA3A4"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p>
        </w:tc>
        <w:tc>
          <w:tcPr>
            <w:tcW w:w="3119" w:type="dxa"/>
            <w:vMerge/>
          </w:tcPr>
          <w:p w14:paraId="5704A52A"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8412D3F" w14:textId="77777777" w:rsidR="005E78FD" w:rsidRPr="00271B6B" w:rsidRDefault="005E78FD"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E1C581A" w14:textId="77777777" w:rsidR="005E78FD" w:rsidRPr="00271B6B" w:rsidRDefault="005E78FD" w:rsidP="007D0D72">
            <w:pPr>
              <w:spacing w:after="0" w:line="240" w:lineRule="auto"/>
              <w:contextualSpacing/>
              <w:jc w:val="both"/>
              <w:rPr>
                <w:rFonts w:ascii="Times New Roman" w:eastAsia="Calibri" w:hAnsi="Times New Roman" w:cs="Times New Roman"/>
                <w:sz w:val="16"/>
                <w:szCs w:val="16"/>
              </w:rPr>
            </w:pPr>
          </w:p>
          <w:p w14:paraId="306CBE8E" w14:textId="77777777" w:rsidR="005E78FD" w:rsidRPr="00271B6B" w:rsidRDefault="005E78FD" w:rsidP="00DD68C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56D710A5" w14:textId="77777777" w:rsidR="005E78FD" w:rsidRPr="00271B6B" w:rsidRDefault="005E78FD" w:rsidP="00DD68C3">
            <w:pPr>
              <w:spacing w:after="0" w:line="240" w:lineRule="auto"/>
              <w:contextualSpacing/>
              <w:jc w:val="both"/>
              <w:rPr>
                <w:rFonts w:ascii="Times New Roman" w:eastAsia="Calibri" w:hAnsi="Times New Roman" w:cs="Times New Roman"/>
                <w:sz w:val="16"/>
                <w:szCs w:val="16"/>
              </w:rPr>
            </w:pPr>
          </w:p>
          <w:p w14:paraId="13A67996" w14:textId="77777777" w:rsidR="005E78FD" w:rsidRPr="00271B6B" w:rsidRDefault="005E78FD" w:rsidP="00DD68C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jedinica lokalne samouprave </w:t>
            </w:r>
          </w:p>
          <w:p w14:paraId="74933BB1" w14:textId="77777777" w:rsidR="005E78FD" w:rsidRPr="00271B6B" w:rsidRDefault="005E78FD" w:rsidP="00DD68C3">
            <w:pPr>
              <w:spacing w:after="0" w:line="240" w:lineRule="auto"/>
              <w:contextualSpacing/>
              <w:jc w:val="both"/>
              <w:rPr>
                <w:rFonts w:ascii="Times New Roman" w:eastAsia="Calibri" w:hAnsi="Times New Roman" w:cs="Times New Roman"/>
                <w:sz w:val="14"/>
                <w:szCs w:val="14"/>
              </w:rPr>
            </w:pPr>
          </w:p>
          <w:p w14:paraId="2771C6CB" w14:textId="4F65EB16" w:rsidR="005E78FD" w:rsidRPr="00271B6B" w:rsidRDefault="005E78FD" w:rsidP="00DD68C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5E78FD" w:rsidRPr="00271B6B" w14:paraId="0C517332" w14:textId="77777777" w:rsidTr="00547859">
        <w:trPr>
          <w:trHeight w:val="98"/>
        </w:trPr>
        <w:tc>
          <w:tcPr>
            <w:tcW w:w="2082" w:type="dxa"/>
            <w:vMerge/>
          </w:tcPr>
          <w:p w14:paraId="2B4F3403"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188B1283"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val="restart"/>
            <w:tcBorders>
              <w:top w:val="nil"/>
            </w:tcBorders>
          </w:tcPr>
          <w:p w14:paraId="55009D06"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Aktivnost 2.4.2. </w:t>
            </w:r>
          </w:p>
          <w:p w14:paraId="2A51E0A4" w14:textId="234360F9" w:rsidR="005E78FD" w:rsidRPr="00271B6B" w:rsidRDefault="005E78FD" w:rsidP="00547859">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Sufinanciranje i financiranje prijevoza za 833 učenika srednjih škola u riziku od siromaštva </w:t>
            </w:r>
          </w:p>
        </w:tc>
        <w:tc>
          <w:tcPr>
            <w:tcW w:w="3119" w:type="dxa"/>
            <w:vMerge w:val="restart"/>
          </w:tcPr>
          <w:p w14:paraId="4DB9F8F2" w14:textId="77777777" w:rsidR="005E78FD" w:rsidRPr="00271B6B" w:rsidRDefault="005E78FD" w:rsidP="005E78FD">
            <w:pPr>
              <w:spacing w:after="0" w:line="240" w:lineRule="auto"/>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znanosti, obrazovanja i mladih</w:t>
            </w:r>
          </w:p>
          <w:p w14:paraId="729036E0" w14:textId="77777777" w:rsidR="005E78FD" w:rsidRPr="00271B6B" w:rsidRDefault="005E78FD" w:rsidP="005E78FD">
            <w:pPr>
              <w:spacing w:after="0" w:line="240" w:lineRule="auto"/>
              <w:rPr>
                <w:rFonts w:ascii="Times New Roman" w:eastAsia="Calibri" w:hAnsi="Times New Roman" w:cs="Times New Roman"/>
                <w:sz w:val="18"/>
                <w:szCs w:val="18"/>
              </w:rPr>
            </w:pPr>
          </w:p>
          <w:p w14:paraId="2223BE22" w14:textId="21961CD9"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16DD72D9"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Broj korisnika za koje se očekuje financiranje u mreži socijalnih usluga:  </w:t>
            </w:r>
          </w:p>
          <w:p w14:paraId="488BA348" w14:textId="77777777" w:rsidR="005E78FD" w:rsidRPr="00271B6B" w:rsidRDefault="005E78FD" w:rsidP="005E78FD">
            <w:pPr>
              <w:spacing w:after="0" w:line="240" w:lineRule="auto"/>
              <w:contextualSpacing/>
              <w:jc w:val="both"/>
              <w:rPr>
                <w:rFonts w:ascii="Times New Roman" w:eastAsia="Calibri" w:hAnsi="Times New Roman" w:cs="Times New Roman"/>
                <w:sz w:val="14"/>
                <w:szCs w:val="14"/>
              </w:rPr>
            </w:pPr>
          </w:p>
          <w:p w14:paraId="5041EDED" w14:textId="3003E0B1"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63E0F905" w14:textId="77777777" w:rsidTr="00547859">
        <w:trPr>
          <w:trHeight w:val="98"/>
        </w:trPr>
        <w:tc>
          <w:tcPr>
            <w:tcW w:w="2082" w:type="dxa"/>
            <w:vMerge/>
          </w:tcPr>
          <w:p w14:paraId="110D1DF7"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3F434753"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Pr>
          <w:p w14:paraId="131416A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04B5631B"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1FCFB07B"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DB231C7" w14:textId="12D14C6B" w:rsidR="005E78FD" w:rsidRPr="00271B6B" w:rsidRDefault="005E78FD" w:rsidP="005E78FD">
            <w:pPr>
              <w:spacing w:after="0" w:line="240" w:lineRule="auto"/>
              <w:jc w:val="both"/>
              <w:rPr>
                <w:rFonts w:ascii="Times New Roman" w:eastAsia="Calibri" w:hAnsi="Times New Roman" w:cs="Times New Roman"/>
                <w:sz w:val="14"/>
                <w:szCs w:val="14"/>
              </w:rPr>
            </w:pPr>
          </w:p>
          <w:p w14:paraId="382C89FE"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p w14:paraId="1FB6A1ED" w14:textId="77777777" w:rsidR="005E78FD" w:rsidRPr="00271B6B" w:rsidRDefault="005E78FD" w:rsidP="005E78FD">
            <w:pPr>
              <w:spacing w:after="0" w:line="240" w:lineRule="auto"/>
              <w:jc w:val="both"/>
              <w:rPr>
                <w:rFonts w:ascii="Times New Roman" w:eastAsia="Calibri" w:hAnsi="Times New Roman" w:cs="Times New Roman"/>
                <w:sz w:val="14"/>
                <w:szCs w:val="14"/>
              </w:rPr>
            </w:pPr>
          </w:p>
          <w:p w14:paraId="3DA7A7E6" w14:textId="73DD243C" w:rsidR="005E78FD" w:rsidRPr="00271B6B" w:rsidRDefault="005E78FD" w:rsidP="005E78FD">
            <w:pPr>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5E78FD" w:rsidRPr="00271B6B" w14:paraId="2A3FDCED" w14:textId="77777777" w:rsidTr="00547859">
        <w:trPr>
          <w:trHeight w:val="81"/>
        </w:trPr>
        <w:tc>
          <w:tcPr>
            <w:tcW w:w="2082" w:type="dxa"/>
            <w:vMerge/>
          </w:tcPr>
          <w:p w14:paraId="2B2097C1"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1C6A8F7F"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val="restart"/>
          </w:tcPr>
          <w:p w14:paraId="4BB1B739"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2.4.3.</w:t>
            </w:r>
          </w:p>
          <w:p w14:paraId="7BCED98C"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Pružanje usluge produženog boravka za 37 učenika osnovnih škola kojima je osnivač Županija </w:t>
            </w:r>
          </w:p>
          <w:p w14:paraId="3F0FC072"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val="restart"/>
          </w:tcPr>
          <w:p w14:paraId="497CD9E1"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55BF56B1" w14:textId="77777777" w:rsidR="005E78FD" w:rsidRPr="00271B6B" w:rsidRDefault="005E78FD" w:rsidP="005E78FD">
            <w:pPr>
              <w:spacing w:after="0" w:line="240" w:lineRule="auto"/>
              <w:jc w:val="both"/>
              <w:rPr>
                <w:rFonts w:ascii="Times New Roman" w:eastAsia="Calibri" w:hAnsi="Times New Roman" w:cs="Times New Roman"/>
                <w:sz w:val="18"/>
                <w:szCs w:val="18"/>
              </w:rPr>
            </w:pPr>
          </w:p>
          <w:p w14:paraId="5A56AFED" w14:textId="286DA8DB"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11F3AA42"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Broj korisnika za koje se očekuje  financiranje u mreži socijalnih usluga: </w:t>
            </w:r>
          </w:p>
          <w:p w14:paraId="4BD77181"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4AA8011F" w14:textId="232A3F4D"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1FAEA2BD" w14:textId="77777777" w:rsidTr="00952830">
        <w:trPr>
          <w:trHeight w:val="80"/>
        </w:trPr>
        <w:tc>
          <w:tcPr>
            <w:tcW w:w="2082" w:type="dxa"/>
            <w:vMerge/>
          </w:tcPr>
          <w:p w14:paraId="199531F3"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0BAA05A8"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Pr>
          <w:p w14:paraId="14A7B15C"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004BDA29"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6CB33DB"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C912BF4" w14:textId="77777777" w:rsidR="005E78FD" w:rsidRPr="00271B6B" w:rsidRDefault="005E78FD" w:rsidP="005E78FD">
            <w:pPr>
              <w:spacing w:after="0" w:line="240" w:lineRule="auto"/>
              <w:jc w:val="both"/>
              <w:rPr>
                <w:rFonts w:ascii="Times New Roman" w:eastAsia="Calibri" w:hAnsi="Times New Roman" w:cs="Times New Roman"/>
                <w:sz w:val="18"/>
                <w:szCs w:val="18"/>
              </w:rPr>
            </w:pPr>
          </w:p>
          <w:p w14:paraId="48500FD9"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427CDA5D" w14:textId="77777777" w:rsidR="005E78FD" w:rsidRPr="00271B6B" w:rsidRDefault="005E78FD" w:rsidP="005E78FD">
            <w:pPr>
              <w:spacing w:after="0" w:line="240" w:lineRule="auto"/>
              <w:jc w:val="both"/>
              <w:rPr>
                <w:rFonts w:ascii="Times New Roman" w:eastAsia="Calibri" w:hAnsi="Times New Roman" w:cs="Times New Roman"/>
                <w:sz w:val="18"/>
                <w:szCs w:val="18"/>
              </w:rPr>
            </w:pPr>
          </w:p>
          <w:p w14:paraId="78FD1229" w14:textId="5A722595" w:rsidR="005E78FD" w:rsidRPr="00271B6B" w:rsidRDefault="005E78FD" w:rsidP="00095414">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tc>
      </w:tr>
      <w:tr w:rsidR="005E78FD" w:rsidRPr="00271B6B" w14:paraId="1A700362" w14:textId="77777777" w:rsidTr="00547859">
        <w:trPr>
          <w:trHeight w:val="81"/>
        </w:trPr>
        <w:tc>
          <w:tcPr>
            <w:tcW w:w="2082" w:type="dxa"/>
            <w:vMerge/>
          </w:tcPr>
          <w:p w14:paraId="0A4AE87D"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76C5AFB1"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val="restart"/>
          </w:tcPr>
          <w:p w14:paraId="18F2008E" w14:textId="5048613A"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Aktivnost 2.4.4. Dodjeljivanje stipendija za 20 učenika koji pohađaju srednje škole na području Županije </w:t>
            </w:r>
          </w:p>
        </w:tc>
        <w:tc>
          <w:tcPr>
            <w:tcW w:w="3119" w:type="dxa"/>
            <w:vMerge w:val="restart"/>
          </w:tcPr>
          <w:p w14:paraId="170C06C1" w14:textId="03C6C25E"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7B1B50E2"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Broj korisnika za koje se očekuje financiranje u mreži socijalnih usluga: </w:t>
            </w:r>
          </w:p>
          <w:p w14:paraId="61FAEBE8"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436BD24F" w14:textId="7238FC38"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46B623CB" w14:textId="77777777" w:rsidTr="00952830">
        <w:trPr>
          <w:trHeight w:val="80"/>
        </w:trPr>
        <w:tc>
          <w:tcPr>
            <w:tcW w:w="2082" w:type="dxa"/>
            <w:vMerge/>
          </w:tcPr>
          <w:p w14:paraId="2284E067"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5EA19EC4"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Pr>
          <w:p w14:paraId="7954ACC0"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40744300"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1E08C3C" w14:textId="77777777" w:rsidR="005E78FD" w:rsidRPr="00271B6B" w:rsidRDefault="005E78FD" w:rsidP="005E78FD">
            <w:pPr>
              <w:spacing w:after="0" w:line="240" w:lineRule="auto"/>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409628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473B3D94" w14:textId="0F30E17D"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5E78FD" w:rsidRPr="00271B6B" w14:paraId="7F3E4CA8" w14:textId="77777777" w:rsidTr="00547859">
        <w:trPr>
          <w:trHeight w:val="435"/>
        </w:trPr>
        <w:tc>
          <w:tcPr>
            <w:tcW w:w="2082" w:type="dxa"/>
            <w:shd w:val="clear" w:color="auto" w:fill="BFBFBF"/>
          </w:tcPr>
          <w:p w14:paraId="671BE7CB"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2.5.</w:t>
            </w:r>
          </w:p>
        </w:tc>
        <w:tc>
          <w:tcPr>
            <w:tcW w:w="1984" w:type="dxa"/>
            <w:shd w:val="clear" w:color="auto" w:fill="BFBFBF"/>
          </w:tcPr>
          <w:p w14:paraId="34984FC2" w14:textId="77777777" w:rsidR="005E78FD" w:rsidRPr="00271B6B" w:rsidRDefault="005E78FD" w:rsidP="005E78F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tcBorders>
              <w:bottom w:val="single" w:sz="6" w:space="0" w:color="000000"/>
            </w:tcBorders>
            <w:shd w:val="clear" w:color="auto" w:fill="BFBFBF"/>
          </w:tcPr>
          <w:p w14:paraId="5238865D"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5D878329"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2BFB2E2"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5E78FD" w:rsidRPr="00271B6B" w14:paraId="735253A4" w14:textId="77777777" w:rsidTr="00547859">
        <w:trPr>
          <w:trHeight w:val="435"/>
        </w:trPr>
        <w:tc>
          <w:tcPr>
            <w:tcW w:w="2082" w:type="dxa"/>
            <w:vMerge w:val="restart"/>
          </w:tcPr>
          <w:p w14:paraId="140FD0F4" w14:textId="1BBBD8FA"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Razvijanje inovativne podrške za djecu i mlade u alternativnim oblicima skrbi izvan obitelji i djecu i mlade u kriznim situacijama</w:t>
            </w:r>
          </w:p>
        </w:tc>
        <w:tc>
          <w:tcPr>
            <w:tcW w:w="1984" w:type="dxa"/>
            <w:vMerge w:val="restart"/>
          </w:tcPr>
          <w:p w14:paraId="1C28FA3D" w14:textId="4EDED637" w:rsidR="005E78FD" w:rsidRPr="00271B6B" w:rsidRDefault="00424BE7"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40</w:t>
            </w:r>
            <w:r w:rsidR="005E78FD" w:rsidRPr="00271B6B">
              <w:rPr>
                <w:rFonts w:ascii="Times New Roman" w:eastAsia="Calibri" w:hAnsi="Times New Roman" w:cs="Times New Roman"/>
                <w:sz w:val="18"/>
                <w:szCs w:val="18"/>
              </w:rPr>
              <w:t>%</w:t>
            </w:r>
          </w:p>
          <w:p w14:paraId="3DCFE74C" w14:textId="42AF5777"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djece i mladih u alternativnim oblicima skrbi izvan obitelji i djece i mladih u kriznim situacijama</w:t>
            </w:r>
          </w:p>
        </w:tc>
        <w:tc>
          <w:tcPr>
            <w:tcW w:w="2410" w:type="dxa"/>
            <w:vMerge w:val="restart"/>
            <w:tcBorders>
              <w:bottom w:val="single" w:sz="4" w:space="0" w:color="auto"/>
            </w:tcBorders>
          </w:tcPr>
          <w:p w14:paraId="43BF98A0" w14:textId="0E8F0384"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2.5.1.</w:t>
            </w:r>
          </w:p>
          <w:p w14:paraId="6C682270" w14:textId="19295960" w:rsidR="005E78FD" w:rsidRPr="00271B6B" w:rsidRDefault="005E78FD" w:rsidP="007B0EF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programe za edukaciju o prevenciji maloljetničke trudnoće za </w:t>
            </w:r>
            <w:r w:rsidR="000F3A9B" w:rsidRPr="00271B6B">
              <w:rPr>
                <w:rFonts w:ascii="Times New Roman" w:eastAsia="Calibri" w:hAnsi="Times New Roman" w:cs="Times New Roman"/>
                <w:sz w:val="18"/>
                <w:szCs w:val="18"/>
              </w:rPr>
              <w:t>15</w:t>
            </w:r>
            <w:r w:rsidR="007B0EF2" w:rsidRPr="00271B6B">
              <w:rPr>
                <w:rFonts w:ascii="Times New Roman" w:eastAsia="Calibri" w:hAnsi="Times New Roman" w:cs="Times New Roman"/>
                <w:sz w:val="18"/>
                <w:szCs w:val="18"/>
              </w:rPr>
              <w:t xml:space="preserve"> mladih</w:t>
            </w:r>
            <w:r w:rsidRPr="00271B6B">
              <w:rPr>
                <w:rFonts w:ascii="Times New Roman" w:eastAsia="Calibri" w:hAnsi="Times New Roman" w:cs="Times New Roman"/>
                <w:sz w:val="18"/>
                <w:szCs w:val="18"/>
              </w:rPr>
              <w:t xml:space="preserve"> osob</w:t>
            </w:r>
            <w:r w:rsidR="007B0EF2"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u riziku</w:t>
            </w:r>
          </w:p>
        </w:tc>
        <w:tc>
          <w:tcPr>
            <w:tcW w:w="3119" w:type="dxa"/>
            <w:vMerge w:val="restart"/>
          </w:tcPr>
          <w:p w14:paraId="6062819B"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zdravstvene ustanove </w:t>
            </w:r>
          </w:p>
          <w:p w14:paraId="3E12F651"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p>
          <w:p w14:paraId="55798EAA" w14:textId="7880678D"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Obiteljski centar</w:t>
            </w:r>
          </w:p>
        </w:tc>
        <w:tc>
          <w:tcPr>
            <w:tcW w:w="5386" w:type="dxa"/>
          </w:tcPr>
          <w:p w14:paraId="3EB609E6"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8A69E5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3362E0AE" w14:textId="121F52F5"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2F277985" w14:textId="77777777" w:rsidTr="00547859">
        <w:trPr>
          <w:trHeight w:val="255"/>
        </w:trPr>
        <w:tc>
          <w:tcPr>
            <w:tcW w:w="2082" w:type="dxa"/>
            <w:vMerge/>
          </w:tcPr>
          <w:p w14:paraId="385FB204"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4A3D0B9C"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Borders>
              <w:top w:val="single" w:sz="6" w:space="0" w:color="000000"/>
              <w:bottom w:val="single" w:sz="4" w:space="0" w:color="auto"/>
            </w:tcBorders>
          </w:tcPr>
          <w:p w14:paraId="22F33671"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677C4D90"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tcPr>
          <w:p w14:paraId="26B87637"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C0F504C"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0D9BDAD9" w14:textId="22D4E5DC"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5E78FD" w:rsidRPr="00271B6B" w14:paraId="7BADF87E" w14:textId="77777777" w:rsidTr="00547859">
        <w:trPr>
          <w:trHeight w:val="634"/>
        </w:trPr>
        <w:tc>
          <w:tcPr>
            <w:tcW w:w="2082" w:type="dxa"/>
            <w:vMerge/>
          </w:tcPr>
          <w:p w14:paraId="186DB01F"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430A4FB5"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val="restart"/>
            <w:tcBorders>
              <w:top w:val="single" w:sz="4" w:space="0" w:color="auto"/>
            </w:tcBorders>
          </w:tcPr>
          <w:p w14:paraId="3056D955"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2.5.2.</w:t>
            </w:r>
          </w:p>
          <w:p w14:paraId="1632AA1A" w14:textId="64E0A057" w:rsidR="005E78FD" w:rsidRPr="00271B6B" w:rsidRDefault="005E78FD"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program podrške i praćenja nakon izlaska iz sustava socijalne skrbi za 10 mladih u kriznim situacijama </w:t>
            </w:r>
          </w:p>
        </w:tc>
        <w:tc>
          <w:tcPr>
            <w:tcW w:w="3119" w:type="dxa"/>
            <w:vMerge w:val="restart"/>
          </w:tcPr>
          <w:p w14:paraId="71050551" w14:textId="68A9D84E"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23CDCBE4"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p>
          <w:p w14:paraId="2AF01BDD"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5869B6CA" w14:textId="77777777"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p>
          <w:p w14:paraId="6A96447D" w14:textId="21CE58D6" w:rsidR="005E78FD" w:rsidRPr="00271B6B" w:rsidRDefault="005E78FD" w:rsidP="005E78FD">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Hrvatski zavod za zapošljavanje</w:t>
            </w:r>
          </w:p>
          <w:p w14:paraId="7E63396F" w14:textId="77777777" w:rsidR="00A717AC" w:rsidRPr="00271B6B" w:rsidRDefault="00A717AC" w:rsidP="005E78FD">
            <w:pPr>
              <w:spacing w:after="0" w:line="240" w:lineRule="auto"/>
              <w:contextualSpacing/>
              <w:jc w:val="both"/>
              <w:rPr>
                <w:rFonts w:ascii="Times New Roman" w:eastAsia="Calibri" w:hAnsi="Times New Roman" w:cs="Times New Roman"/>
                <w:bCs/>
                <w:sz w:val="18"/>
                <w:szCs w:val="18"/>
              </w:rPr>
            </w:pPr>
          </w:p>
          <w:p w14:paraId="3F9F5581" w14:textId="5EA00B34" w:rsidR="00A717AC" w:rsidRPr="00271B6B" w:rsidRDefault="00A717AC" w:rsidP="005E78FD">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vjerska zajednica </w:t>
            </w:r>
          </w:p>
          <w:p w14:paraId="451EBAC6" w14:textId="77777777" w:rsidR="007C5EE1" w:rsidRPr="00271B6B" w:rsidRDefault="007C5EE1" w:rsidP="005E78FD">
            <w:pPr>
              <w:spacing w:after="0" w:line="240" w:lineRule="auto"/>
              <w:contextualSpacing/>
              <w:jc w:val="both"/>
              <w:rPr>
                <w:rFonts w:ascii="Times New Roman" w:eastAsia="Calibri" w:hAnsi="Times New Roman" w:cs="Times New Roman"/>
                <w:bCs/>
                <w:sz w:val="18"/>
                <w:szCs w:val="18"/>
              </w:rPr>
            </w:pPr>
          </w:p>
          <w:p w14:paraId="12753A10" w14:textId="48CEBF71" w:rsidR="005E78FD"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5E1171D6"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E4915F4"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36412179" w14:textId="35D8C926"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5E78FD" w:rsidRPr="00271B6B" w14:paraId="1852E525" w14:textId="77777777" w:rsidTr="00952830">
        <w:trPr>
          <w:trHeight w:val="633"/>
        </w:trPr>
        <w:tc>
          <w:tcPr>
            <w:tcW w:w="2082" w:type="dxa"/>
            <w:vMerge/>
          </w:tcPr>
          <w:p w14:paraId="4B0EC139" w14:textId="0EDC55EB"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101790D6" w14:textId="77777777" w:rsidR="005E78FD" w:rsidRPr="00271B6B" w:rsidRDefault="005E78FD" w:rsidP="005E78FD">
            <w:pPr>
              <w:spacing w:after="0" w:line="240" w:lineRule="auto"/>
              <w:contextualSpacing/>
              <w:rPr>
                <w:rFonts w:ascii="Times New Roman" w:eastAsia="Calibri" w:hAnsi="Times New Roman" w:cs="Times New Roman"/>
                <w:sz w:val="18"/>
                <w:szCs w:val="18"/>
              </w:rPr>
            </w:pPr>
          </w:p>
        </w:tc>
        <w:tc>
          <w:tcPr>
            <w:tcW w:w="2410" w:type="dxa"/>
            <w:vMerge/>
          </w:tcPr>
          <w:p w14:paraId="731C0F2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167E017E"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154FBFC"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5866A82"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413F7215"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p w14:paraId="0432D307"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362FD407" w14:textId="23984FA0"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25336FAA"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23AC3BD0"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17F675E" w14:textId="77777777" w:rsidR="005E78FD" w:rsidRPr="00271B6B" w:rsidRDefault="005E78FD" w:rsidP="005E78FD">
            <w:pPr>
              <w:spacing w:after="0" w:line="240" w:lineRule="auto"/>
              <w:contextualSpacing/>
              <w:jc w:val="both"/>
              <w:rPr>
                <w:rFonts w:ascii="Times New Roman" w:eastAsia="Calibri" w:hAnsi="Times New Roman" w:cs="Times New Roman"/>
                <w:sz w:val="18"/>
                <w:szCs w:val="18"/>
              </w:rPr>
            </w:pPr>
          </w:p>
          <w:p w14:paraId="7B0C0CC5" w14:textId="10FFB8E5" w:rsidR="005E78FD" w:rsidRPr="00271B6B" w:rsidRDefault="005E78FD"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tc>
      </w:tr>
      <w:tr w:rsidR="005E78FD" w:rsidRPr="00271B6B" w14:paraId="182DE9E3" w14:textId="77777777" w:rsidTr="00547859">
        <w:trPr>
          <w:trHeight w:val="435"/>
        </w:trPr>
        <w:tc>
          <w:tcPr>
            <w:tcW w:w="2082" w:type="dxa"/>
            <w:shd w:val="clear" w:color="auto" w:fill="BFBFBF"/>
          </w:tcPr>
          <w:p w14:paraId="5F583ABD" w14:textId="2FAD3B98"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2.6.</w:t>
            </w:r>
          </w:p>
        </w:tc>
        <w:tc>
          <w:tcPr>
            <w:tcW w:w="1984" w:type="dxa"/>
            <w:shd w:val="clear" w:color="auto" w:fill="BFBFBF"/>
          </w:tcPr>
          <w:p w14:paraId="56D2458B" w14:textId="77777777" w:rsidR="005E78FD" w:rsidRPr="00271B6B" w:rsidRDefault="005E78FD" w:rsidP="005E78F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5BC2BA04"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58670118"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2A1E72A" w14:textId="77777777" w:rsidR="005E78FD" w:rsidRPr="00271B6B" w:rsidRDefault="005E78FD" w:rsidP="005E78FD">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3EEBEDB0" w14:textId="77777777" w:rsidTr="00547859">
        <w:trPr>
          <w:trHeight w:val="435"/>
        </w:trPr>
        <w:tc>
          <w:tcPr>
            <w:tcW w:w="2082" w:type="dxa"/>
            <w:vMerge w:val="restart"/>
          </w:tcPr>
          <w:p w14:paraId="347262B7"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Smanjenje rizika povezanih s obiteljskim odnosima i roditeljstvom - osobe u dobi od 20. do 64. godine </w:t>
            </w:r>
          </w:p>
        </w:tc>
        <w:tc>
          <w:tcPr>
            <w:tcW w:w="1984" w:type="dxa"/>
            <w:vMerge w:val="restart"/>
          </w:tcPr>
          <w:p w14:paraId="58ED589A" w14:textId="0381EAA4" w:rsidR="000C1023" w:rsidRPr="00271B6B" w:rsidRDefault="00CC152B"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50</w:t>
            </w:r>
            <w:r w:rsidR="000C1023" w:rsidRPr="00271B6B">
              <w:rPr>
                <w:rFonts w:ascii="Times New Roman" w:eastAsia="Calibri" w:hAnsi="Times New Roman" w:cs="Times New Roman"/>
                <w:sz w:val="18"/>
                <w:szCs w:val="18"/>
              </w:rPr>
              <w:t>%</w:t>
            </w:r>
          </w:p>
          <w:p w14:paraId="6A431D59" w14:textId="77777777" w:rsidR="000C1023" w:rsidRPr="00271B6B" w:rsidRDefault="000C1023" w:rsidP="00952830">
            <w:pPr>
              <w:spacing w:after="0" w:line="240" w:lineRule="auto"/>
              <w:ind w:right="-109"/>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korisnika u dobi od 20. do 64. godine u riziku povezanom s obiteljskim odnosima i roditeljstvom</w:t>
            </w:r>
          </w:p>
          <w:p w14:paraId="2A134B27" w14:textId="77777777" w:rsidR="00CC152B" w:rsidRPr="00271B6B" w:rsidRDefault="00CC152B" w:rsidP="005E78FD">
            <w:pPr>
              <w:spacing w:after="0" w:line="240" w:lineRule="auto"/>
              <w:contextualSpacing/>
              <w:rPr>
                <w:rFonts w:ascii="Times New Roman" w:eastAsia="Calibri" w:hAnsi="Times New Roman" w:cs="Times New Roman"/>
                <w:sz w:val="18"/>
                <w:szCs w:val="18"/>
              </w:rPr>
            </w:pPr>
          </w:p>
          <w:p w14:paraId="4136EC23" w14:textId="050E3BD7" w:rsidR="00CC152B" w:rsidRPr="00271B6B" w:rsidRDefault="00CC152B"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sredstva za jednokratne pomoći </w:t>
            </w:r>
            <w:r w:rsidR="002E5E6D" w:rsidRPr="00271B6B">
              <w:rPr>
                <w:rFonts w:ascii="Times New Roman" w:eastAsia="Calibri" w:hAnsi="Times New Roman" w:cs="Times New Roman"/>
                <w:sz w:val="18"/>
                <w:szCs w:val="18"/>
              </w:rPr>
              <w:t xml:space="preserve">za </w:t>
            </w:r>
            <w:r w:rsidR="003C399D" w:rsidRPr="00271B6B">
              <w:rPr>
                <w:rFonts w:ascii="Times New Roman" w:eastAsia="Calibri" w:hAnsi="Times New Roman" w:cs="Times New Roman"/>
                <w:sz w:val="18"/>
                <w:szCs w:val="18"/>
              </w:rPr>
              <w:t>1</w:t>
            </w:r>
            <w:r w:rsidR="002E5E6D" w:rsidRPr="00271B6B">
              <w:rPr>
                <w:rFonts w:ascii="Times New Roman" w:eastAsia="Calibri" w:hAnsi="Times New Roman" w:cs="Times New Roman"/>
                <w:sz w:val="18"/>
                <w:szCs w:val="18"/>
              </w:rPr>
              <w:t xml:space="preserve">500 </w:t>
            </w:r>
            <w:r w:rsidRPr="00271B6B">
              <w:rPr>
                <w:rFonts w:ascii="Times New Roman" w:eastAsia="Calibri" w:hAnsi="Times New Roman" w:cs="Times New Roman"/>
                <w:sz w:val="18"/>
                <w:szCs w:val="18"/>
              </w:rPr>
              <w:t xml:space="preserve">obitelji novorođene, odnosno posvojene djece </w:t>
            </w:r>
          </w:p>
          <w:p w14:paraId="2BC9C6F6"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p w14:paraId="76E286DB"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p w14:paraId="2341C845" w14:textId="5581D801"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7569F53C" w14:textId="5C717D49"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2.6.1.</w:t>
            </w:r>
          </w:p>
          <w:p w14:paraId="580D705A" w14:textId="3E9320CD" w:rsidR="000C1023" w:rsidRPr="00271B6B" w:rsidRDefault="000C1023"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Organizirati  program osnaživanja u stjecanju kvalifikacija i zapošljavanju za 30 žrt</w:t>
            </w:r>
            <w:r w:rsidR="007C5EE1"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va nasilja u obitelji </w:t>
            </w:r>
          </w:p>
        </w:tc>
        <w:tc>
          <w:tcPr>
            <w:tcW w:w="3119" w:type="dxa"/>
            <w:vMerge w:val="restart"/>
          </w:tcPr>
          <w:p w14:paraId="7BCFCCFE" w14:textId="6AE14692" w:rsidR="000C1023" w:rsidRPr="00271B6B" w:rsidRDefault="000C1023"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Centar za profesionalnu rehabilitaciju Osijek</w:t>
            </w:r>
          </w:p>
          <w:p w14:paraId="586A551E"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p w14:paraId="02503A31" w14:textId="5AD5188E" w:rsidR="000C1023" w:rsidRPr="00271B6B" w:rsidRDefault="000C1023"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zapošljavanje </w:t>
            </w:r>
          </w:p>
          <w:p w14:paraId="6396F3F3" w14:textId="0D89261D"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tcPr>
          <w:p w14:paraId="0252193A"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29E6E3C"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p w14:paraId="31199EC0" w14:textId="32F7B510"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583F700F" w14:textId="77777777" w:rsidTr="00547859">
        <w:trPr>
          <w:trHeight w:val="255"/>
        </w:trPr>
        <w:tc>
          <w:tcPr>
            <w:tcW w:w="2082" w:type="dxa"/>
            <w:vMerge/>
          </w:tcPr>
          <w:p w14:paraId="7C0A4CC7" w14:textId="246CFD3D"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32307850"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tcBorders>
              <w:top w:val="nil"/>
            </w:tcBorders>
          </w:tcPr>
          <w:p w14:paraId="08845F05"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593E0101"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tcPr>
          <w:p w14:paraId="3AB97A6D"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B06396B"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p w14:paraId="789A731F" w14:textId="18D591A5"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0C1023" w:rsidRPr="00271B6B" w14:paraId="32B716AC" w14:textId="77777777" w:rsidTr="00547859">
        <w:trPr>
          <w:trHeight w:val="382"/>
        </w:trPr>
        <w:tc>
          <w:tcPr>
            <w:tcW w:w="2082" w:type="dxa"/>
            <w:vMerge/>
          </w:tcPr>
          <w:p w14:paraId="7227ACB7"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7719DF2A"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val="restart"/>
          </w:tcPr>
          <w:p w14:paraId="369343AC" w14:textId="1E5B285C"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2.6.2.</w:t>
            </w:r>
          </w:p>
          <w:p w14:paraId="4A97E93D" w14:textId="2AB642B2" w:rsidR="000C1023" w:rsidRPr="00271B6B" w:rsidRDefault="000C1023" w:rsidP="000F3A9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w:t>
            </w:r>
            <w:proofErr w:type="spellStart"/>
            <w:r w:rsidRPr="00271B6B">
              <w:rPr>
                <w:rFonts w:ascii="Times New Roman" w:eastAsia="Calibri" w:hAnsi="Times New Roman" w:cs="Times New Roman"/>
                <w:sz w:val="18"/>
                <w:szCs w:val="18"/>
              </w:rPr>
              <w:t>peer</w:t>
            </w:r>
            <w:proofErr w:type="spellEnd"/>
            <w:r w:rsidRPr="00271B6B">
              <w:rPr>
                <w:rFonts w:ascii="Times New Roman" w:eastAsia="Calibri" w:hAnsi="Times New Roman" w:cs="Times New Roman"/>
                <w:sz w:val="18"/>
                <w:szCs w:val="18"/>
              </w:rPr>
              <w:t xml:space="preserve"> </w:t>
            </w:r>
            <w:r w:rsidR="00B5192C" w:rsidRPr="00271B6B">
              <w:rPr>
                <w:rFonts w:ascii="Times New Roman" w:eastAsia="Calibri" w:hAnsi="Times New Roman" w:cs="Times New Roman"/>
                <w:sz w:val="18"/>
                <w:szCs w:val="18"/>
              </w:rPr>
              <w:t xml:space="preserve">(grupnu i/ili vršnjačku) </w:t>
            </w:r>
            <w:r w:rsidRPr="00271B6B">
              <w:rPr>
                <w:rFonts w:ascii="Times New Roman" w:eastAsia="Calibri" w:hAnsi="Times New Roman" w:cs="Times New Roman"/>
                <w:sz w:val="18"/>
                <w:szCs w:val="18"/>
              </w:rPr>
              <w:t xml:space="preserve">podršku za 30 žrtava nasilja u obitelji </w:t>
            </w:r>
          </w:p>
        </w:tc>
        <w:tc>
          <w:tcPr>
            <w:tcW w:w="3119" w:type="dxa"/>
            <w:vMerge w:val="restart"/>
          </w:tcPr>
          <w:p w14:paraId="1821814E"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Centar za profesionalnu rehabilitaciju Osijek</w:t>
            </w:r>
          </w:p>
          <w:p w14:paraId="42F54099" w14:textId="77777777" w:rsidR="000C1023" w:rsidRPr="00271B6B" w:rsidRDefault="000C1023" w:rsidP="005E78FD">
            <w:pPr>
              <w:spacing w:after="0" w:line="240" w:lineRule="auto"/>
              <w:contextualSpacing/>
              <w:jc w:val="both"/>
              <w:rPr>
                <w:rFonts w:ascii="Times New Roman" w:eastAsia="Calibri" w:hAnsi="Times New Roman" w:cs="Times New Roman"/>
                <w:b/>
                <w:sz w:val="18"/>
                <w:szCs w:val="18"/>
              </w:rPr>
            </w:pPr>
          </w:p>
          <w:p w14:paraId="55BC021A"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tcPr>
          <w:p w14:paraId="28A97517"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7FDBE70" w14:textId="77777777" w:rsidR="000C1023" w:rsidRPr="00271B6B" w:rsidRDefault="000C1023" w:rsidP="005E78FD">
            <w:pPr>
              <w:spacing w:after="0" w:line="240" w:lineRule="auto"/>
              <w:contextualSpacing/>
              <w:jc w:val="both"/>
              <w:rPr>
                <w:rFonts w:ascii="Times New Roman" w:eastAsia="Calibri" w:hAnsi="Times New Roman" w:cs="Times New Roman"/>
                <w:sz w:val="14"/>
                <w:szCs w:val="14"/>
              </w:rPr>
            </w:pPr>
          </w:p>
          <w:p w14:paraId="2C7F8251" w14:textId="156AFC84"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0762DC70" w14:textId="77777777" w:rsidTr="00547859">
        <w:trPr>
          <w:trHeight w:val="381"/>
        </w:trPr>
        <w:tc>
          <w:tcPr>
            <w:tcW w:w="2082" w:type="dxa"/>
            <w:vMerge/>
          </w:tcPr>
          <w:p w14:paraId="34ED95A2"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199236D4"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tcPr>
          <w:p w14:paraId="194E27BA"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6656D3B3"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tcPr>
          <w:p w14:paraId="2C045EA8"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4DA186A" w14:textId="77777777" w:rsidR="00985CAA" w:rsidRPr="00271B6B" w:rsidRDefault="00985CAA" w:rsidP="005E78FD">
            <w:pPr>
              <w:spacing w:after="0" w:line="240" w:lineRule="auto"/>
              <w:contextualSpacing/>
              <w:jc w:val="both"/>
              <w:rPr>
                <w:rFonts w:ascii="Times New Roman" w:eastAsia="Calibri" w:hAnsi="Times New Roman" w:cs="Times New Roman"/>
                <w:sz w:val="14"/>
                <w:szCs w:val="14"/>
              </w:rPr>
            </w:pPr>
          </w:p>
          <w:p w14:paraId="3EB02AB3" w14:textId="7DE77624" w:rsidR="00985CAA" w:rsidRPr="00271B6B" w:rsidRDefault="000C1023" w:rsidP="00985CA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0C1023" w:rsidRPr="00271B6B" w14:paraId="32B762C5" w14:textId="77777777" w:rsidTr="00547859">
        <w:trPr>
          <w:trHeight w:val="345"/>
        </w:trPr>
        <w:tc>
          <w:tcPr>
            <w:tcW w:w="2082" w:type="dxa"/>
            <w:vMerge/>
          </w:tcPr>
          <w:p w14:paraId="7C1AC4E1"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29FFF3E2"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val="restart"/>
          </w:tcPr>
          <w:p w14:paraId="0EAB9075"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2.6.3.</w:t>
            </w:r>
          </w:p>
          <w:p w14:paraId="5B3C0096" w14:textId="567B97A3" w:rsidR="000C1023" w:rsidRPr="00271B6B" w:rsidRDefault="000C1023" w:rsidP="0068489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sredstva za jednokratne pomoći za 1500 obitelji novorođene, odnosno posvojene djece </w:t>
            </w:r>
          </w:p>
        </w:tc>
        <w:tc>
          <w:tcPr>
            <w:tcW w:w="3119" w:type="dxa"/>
            <w:vMerge w:val="restart"/>
          </w:tcPr>
          <w:p w14:paraId="27EF7261" w14:textId="4F0850EC"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494F3E67"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8EFCE73" w14:textId="77777777" w:rsidR="000C1023" w:rsidRPr="00271B6B" w:rsidRDefault="000C1023" w:rsidP="005E78FD">
            <w:pPr>
              <w:spacing w:after="0" w:line="240" w:lineRule="auto"/>
              <w:contextualSpacing/>
              <w:jc w:val="both"/>
              <w:rPr>
                <w:rFonts w:ascii="Times New Roman" w:eastAsia="Calibri" w:hAnsi="Times New Roman" w:cs="Times New Roman"/>
                <w:sz w:val="14"/>
                <w:szCs w:val="14"/>
              </w:rPr>
            </w:pPr>
          </w:p>
          <w:p w14:paraId="2803BEB1" w14:textId="2DB2528B"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BEB9CEE" w14:textId="77777777" w:rsidTr="00952830">
        <w:trPr>
          <w:trHeight w:val="344"/>
        </w:trPr>
        <w:tc>
          <w:tcPr>
            <w:tcW w:w="2082" w:type="dxa"/>
            <w:vMerge/>
          </w:tcPr>
          <w:p w14:paraId="0B39A2DD"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1984" w:type="dxa"/>
            <w:vMerge/>
          </w:tcPr>
          <w:p w14:paraId="3D29B654" w14:textId="77777777" w:rsidR="000C1023" w:rsidRPr="00271B6B" w:rsidRDefault="000C1023" w:rsidP="005E78FD">
            <w:pPr>
              <w:spacing w:after="0" w:line="240" w:lineRule="auto"/>
              <w:contextualSpacing/>
              <w:rPr>
                <w:rFonts w:ascii="Times New Roman" w:eastAsia="Calibri" w:hAnsi="Times New Roman" w:cs="Times New Roman"/>
                <w:sz w:val="18"/>
                <w:szCs w:val="18"/>
              </w:rPr>
            </w:pPr>
          </w:p>
        </w:tc>
        <w:tc>
          <w:tcPr>
            <w:tcW w:w="2410" w:type="dxa"/>
            <w:vMerge/>
          </w:tcPr>
          <w:p w14:paraId="04447748"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3119" w:type="dxa"/>
            <w:vMerge/>
          </w:tcPr>
          <w:p w14:paraId="51A0B290"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8481E96" w14:textId="77777777"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1CA4CC5" w14:textId="77777777" w:rsidR="000C1023" w:rsidRPr="00271B6B" w:rsidRDefault="000C1023" w:rsidP="005E78FD">
            <w:pPr>
              <w:spacing w:after="0" w:line="240" w:lineRule="auto"/>
              <w:contextualSpacing/>
              <w:jc w:val="both"/>
              <w:rPr>
                <w:rFonts w:ascii="Times New Roman" w:eastAsia="Calibri" w:hAnsi="Times New Roman" w:cs="Times New Roman"/>
                <w:sz w:val="14"/>
                <w:szCs w:val="14"/>
              </w:rPr>
            </w:pPr>
          </w:p>
          <w:p w14:paraId="1CEF1B00" w14:textId="3F3F9F92" w:rsidR="000C1023" w:rsidRPr="00271B6B" w:rsidRDefault="000C1023" w:rsidP="005E78F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tc>
      </w:tr>
      <w:tr w:rsidR="000C1023" w:rsidRPr="00271B6B" w14:paraId="525870B2" w14:textId="77777777" w:rsidTr="00547859">
        <w:trPr>
          <w:trHeight w:val="144"/>
        </w:trPr>
        <w:tc>
          <w:tcPr>
            <w:tcW w:w="2082" w:type="dxa"/>
            <w:vMerge/>
          </w:tcPr>
          <w:p w14:paraId="4307915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46096C5"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4AED5A36" w14:textId="49E2CAF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2.6.4.</w:t>
            </w:r>
          </w:p>
          <w:p w14:paraId="5884D251" w14:textId="2D5E2EA4"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w:t>
            </w:r>
            <w:proofErr w:type="spellStart"/>
            <w:r w:rsidRPr="00271B6B">
              <w:rPr>
                <w:rFonts w:ascii="Times New Roman" w:eastAsia="Calibri" w:hAnsi="Times New Roman" w:cs="Times New Roman"/>
                <w:sz w:val="18"/>
                <w:szCs w:val="18"/>
              </w:rPr>
              <w:t>S.O.S</w:t>
            </w:r>
            <w:proofErr w:type="spellEnd"/>
            <w:r w:rsidRPr="00271B6B">
              <w:rPr>
                <w:rFonts w:ascii="Times New Roman" w:eastAsia="Calibri" w:hAnsi="Times New Roman" w:cs="Times New Roman"/>
                <w:sz w:val="18"/>
                <w:szCs w:val="18"/>
              </w:rPr>
              <w:t xml:space="preserve">. telefon </w:t>
            </w:r>
            <w:r w:rsidR="007C5EE1" w:rsidRPr="00271B6B">
              <w:rPr>
                <w:rFonts w:ascii="Times New Roman" w:eastAsia="Calibri" w:hAnsi="Times New Roman" w:cs="Times New Roman"/>
                <w:sz w:val="18"/>
                <w:szCs w:val="18"/>
              </w:rPr>
              <w:t>z</w:t>
            </w:r>
            <w:r w:rsidRPr="00271B6B">
              <w:rPr>
                <w:rFonts w:ascii="Times New Roman" w:eastAsia="Calibri" w:hAnsi="Times New Roman" w:cs="Times New Roman"/>
                <w:sz w:val="18"/>
                <w:szCs w:val="18"/>
              </w:rPr>
              <w:t>a 280 žrtva nasilja u obitelji</w:t>
            </w:r>
          </w:p>
        </w:tc>
        <w:tc>
          <w:tcPr>
            <w:tcW w:w="3119" w:type="dxa"/>
            <w:vMerge w:val="restart"/>
          </w:tcPr>
          <w:p w14:paraId="44674480"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6E3DE9B9" w14:textId="77777777" w:rsidR="007C5EE1" w:rsidRPr="00271B6B" w:rsidRDefault="007C5EE1" w:rsidP="000C1023">
            <w:pPr>
              <w:spacing w:after="0" w:line="240" w:lineRule="auto"/>
              <w:contextualSpacing/>
              <w:rPr>
                <w:rFonts w:ascii="Times New Roman" w:eastAsia="Calibri" w:hAnsi="Times New Roman" w:cs="Times New Roman"/>
                <w:sz w:val="18"/>
                <w:szCs w:val="18"/>
              </w:rPr>
            </w:pPr>
          </w:p>
          <w:p w14:paraId="583C550B" w14:textId="1D976422" w:rsidR="007C5EE1" w:rsidRPr="00271B6B" w:rsidRDefault="007C5EE1"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48BBCE06"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p w14:paraId="7A854397" w14:textId="6F6A9045" w:rsidR="007C5EE1" w:rsidRPr="00271B6B" w:rsidRDefault="000C1023" w:rsidP="007C5EE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Centar za profesionalnu rehabilitaciju Osijek </w:t>
            </w:r>
          </w:p>
        </w:tc>
        <w:tc>
          <w:tcPr>
            <w:tcW w:w="5386" w:type="dxa"/>
          </w:tcPr>
          <w:p w14:paraId="6C1A466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3E93DB9"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657EF3B6" w14:textId="35F1C616"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52F53660" w14:textId="77777777" w:rsidTr="00952830">
        <w:trPr>
          <w:trHeight w:val="634"/>
        </w:trPr>
        <w:tc>
          <w:tcPr>
            <w:tcW w:w="2082" w:type="dxa"/>
            <w:vMerge/>
          </w:tcPr>
          <w:p w14:paraId="43EEBA4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386C0A95"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23DECE1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3595520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FFFFFF" w:themeFill="background1"/>
          </w:tcPr>
          <w:p w14:paraId="470AD12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5069DD0"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3C779754" w14:textId="172962F4" w:rsidR="000C1023" w:rsidRPr="00271B6B" w:rsidRDefault="000C1023" w:rsidP="00985CAA">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sredstava </w:t>
            </w:r>
          </w:p>
        </w:tc>
      </w:tr>
      <w:tr w:rsidR="000C1023" w:rsidRPr="00271B6B" w14:paraId="6953A00C" w14:textId="77777777" w:rsidTr="00547859">
        <w:trPr>
          <w:trHeight w:val="435"/>
        </w:trPr>
        <w:tc>
          <w:tcPr>
            <w:tcW w:w="2082" w:type="dxa"/>
            <w:shd w:val="clear" w:color="auto" w:fill="BFBFBF"/>
          </w:tcPr>
          <w:p w14:paraId="1124AACD"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2.7.</w:t>
            </w:r>
          </w:p>
        </w:tc>
        <w:tc>
          <w:tcPr>
            <w:tcW w:w="1984" w:type="dxa"/>
            <w:shd w:val="clear" w:color="auto" w:fill="BFBFBF"/>
          </w:tcPr>
          <w:p w14:paraId="46B93DFC"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4B8BB94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4A4F8C45"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68C504BC"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3ED7B489" w14:textId="77777777" w:rsidTr="00547859">
        <w:trPr>
          <w:trHeight w:val="435"/>
        </w:trPr>
        <w:tc>
          <w:tcPr>
            <w:tcW w:w="2082" w:type="dxa"/>
            <w:vMerge w:val="restart"/>
          </w:tcPr>
          <w:p w14:paraId="482FE0F3"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sa siromaštvom - osobe u dobi od 20. do 64. godine</w:t>
            </w:r>
          </w:p>
        </w:tc>
        <w:tc>
          <w:tcPr>
            <w:tcW w:w="1984" w:type="dxa"/>
            <w:vMerge w:val="restart"/>
          </w:tcPr>
          <w:p w14:paraId="01C1DEE6" w14:textId="51A9FBF7" w:rsidR="00930494" w:rsidRPr="00271B6B" w:rsidRDefault="00930494"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w:t>
            </w:r>
            <w:r w:rsidR="000C1023" w:rsidRPr="00271B6B">
              <w:rPr>
                <w:rFonts w:ascii="Times New Roman" w:eastAsia="Calibri" w:hAnsi="Times New Roman" w:cs="Times New Roman"/>
                <w:sz w:val="18"/>
                <w:szCs w:val="18"/>
              </w:rPr>
              <w:t>0%</w:t>
            </w:r>
          </w:p>
          <w:p w14:paraId="0C238AA7" w14:textId="21D77D7C" w:rsidR="00930494" w:rsidRPr="00271B6B" w:rsidRDefault="000C1023"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osob</w:t>
            </w:r>
            <w:r w:rsidR="00930494"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u </w:t>
            </w:r>
            <w:r w:rsidR="00930494" w:rsidRPr="00271B6B">
              <w:rPr>
                <w:rFonts w:ascii="Times New Roman" w:eastAsia="Calibri" w:hAnsi="Times New Roman" w:cs="Times New Roman"/>
                <w:sz w:val="18"/>
                <w:szCs w:val="18"/>
              </w:rPr>
              <w:t xml:space="preserve">dobi od 20. do 64. godine u riziku od prehrambene deprivacije </w:t>
            </w:r>
          </w:p>
          <w:p w14:paraId="01341DF5" w14:textId="77777777" w:rsidR="00930494" w:rsidRPr="00271B6B" w:rsidRDefault="00930494" w:rsidP="00930494">
            <w:pPr>
              <w:spacing w:after="0" w:line="240" w:lineRule="auto"/>
              <w:contextualSpacing/>
              <w:rPr>
                <w:rFonts w:ascii="Times New Roman" w:eastAsia="Calibri" w:hAnsi="Times New Roman" w:cs="Times New Roman"/>
                <w:sz w:val="18"/>
                <w:szCs w:val="18"/>
              </w:rPr>
            </w:pPr>
          </w:p>
          <w:p w14:paraId="476DF0B5" w14:textId="77777777" w:rsidR="00930494" w:rsidRPr="00271B6B" w:rsidRDefault="00930494"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50%</w:t>
            </w:r>
          </w:p>
          <w:p w14:paraId="5FB82C24" w14:textId="61494D58" w:rsidR="00930494" w:rsidRPr="00271B6B" w:rsidRDefault="00C47762"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obuhvat osoba u riziku od siromaštva kroz rad dnevnog centra </w:t>
            </w:r>
          </w:p>
          <w:p w14:paraId="4EAA6C67" w14:textId="77777777" w:rsidR="00930494" w:rsidRPr="00271B6B" w:rsidRDefault="00930494" w:rsidP="00930494">
            <w:pPr>
              <w:spacing w:after="0" w:line="240" w:lineRule="auto"/>
              <w:contextualSpacing/>
              <w:rPr>
                <w:rFonts w:ascii="Times New Roman" w:eastAsia="Calibri" w:hAnsi="Times New Roman" w:cs="Times New Roman"/>
                <w:sz w:val="18"/>
                <w:szCs w:val="18"/>
              </w:rPr>
            </w:pPr>
          </w:p>
          <w:p w14:paraId="541D6D50" w14:textId="613365BF" w:rsidR="00917F59" w:rsidRPr="00271B6B" w:rsidRDefault="0034177A"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sredstva </w:t>
            </w:r>
            <w:r w:rsidR="0090254B" w:rsidRPr="00271B6B">
              <w:rPr>
                <w:rFonts w:ascii="Times New Roman" w:eastAsia="Calibri" w:hAnsi="Times New Roman" w:cs="Times New Roman"/>
                <w:sz w:val="18"/>
                <w:szCs w:val="18"/>
              </w:rPr>
              <w:t>za subvencioniranje kamata na stambene</w:t>
            </w:r>
            <w:r w:rsidR="002E5E6D" w:rsidRPr="00271B6B">
              <w:rPr>
                <w:rFonts w:ascii="Times New Roman" w:eastAsia="Calibri" w:hAnsi="Times New Roman" w:cs="Times New Roman"/>
                <w:sz w:val="18"/>
                <w:szCs w:val="18"/>
              </w:rPr>
              <w:t xml:space="preserve"> kredite za </w:t>
            </w:r>
            <w:r w:rsidR="003C399D" w:rsidRPr="00271B6B">
              <w:rPr>
                <w:rFonts w:ascii="Times New Roman" w:eastAsia="Calibri" w:hAnsi="Times New Roman" w:cs="Times New Roman"/>
                <w:sz w:val="18"/>
                <w:szCs w:val="18"/>
              </w:rPr>
              <w:t>5</w:t>
            </w:r>
            <w:r w:rsidR="002E5E6D" w:rsidRPr="00271B6B">
              <w:rPr>
                <w:rFonts w:ascii="Times New Roman" w:eastAsia="Calibri" w:hAnsi="Times New Roman" w:cs="Times New Roman"/>
                <w:sz w:val="18"/>
                <w:szCs w:val="18"/>
              </w:rPr>
              <w:t xml:space="preserve">00 korisnika, </w:t>
            </w:r>
            <w:r w:rsidR="0090254B" w:rsidRPr="00271B6B">
              <w:rPr>
                <w:rFonts w:ascii="Times New Roman" w:eastAsia="Calibri" w:hAnsi="Times New Roman" w:cs="Times New Roman"/>
                <w:sz w:val="18"/>
                <w:szCs w:val="18"/>
              </w:rPr>
              <w:t>poduzetničke kredite</w:t>
            </w:r>
            <w:r w:rsidR="002E5E6D" w:rsidRPr="00271B6B">
              <w:rPr>
                <w:rFonts w:ascii="Times New Roman" w:eastAsia="Calibri" w:hAnsi="Times New Roman" w:cs="Times New Roman"/>
                <w:sz w:val="18"/>
                <w:szCs w:val="18"/>
              </w:rPr>
              <w:t xml:space="preserve"> za </w:t>
            </w:r>
            <w:r w:rsidR="003C399D" w:rsidRPr="00271B6B">
              <w:rPr>
                <w:rFonts w:ascii="Times New Roman" w:eastAsia="Calibri" w:hAnsi="Times New Roman" w:cs="Times New Roman"/>
                <w:sz w:val="18"/>
                <w:szCs w:val="18"/>
              </w:rPr>
              <w:t>1</w:t>
            </w:r>
            <w:r w:rsidR="002E5E6D" w:rsidRPr="00271B6B">
              <w:rPr>
                <w:rFonts w:ascii="Times New Roman" w:eastAsia="Calibri" w:hAnsi="Times New Roman" w:cs="Times New Roman"/>
                <w:sz w:val="18"/>
                <w:szCs w:val="18"/>
              </w:rPr>
              <w:t xml:space="preserve">50 malih i srednjih poduzetnika  </w:t>
            </w:r>
            <w:r w:rsidR="0090254B" w:rsidRPr="00271B6B">
              <w:rPr>
                <w:rFonts w:ascii="Times New Roman" w:eastAsia="Calibri" w:hAnsi="Times New Roman" w:cs="Times New Roman"/>
                <w:sz w:val="18"/>
                <w:szCs w:val="18"/>
              </w:rPr>
              <w:t xml:space="preserve"> te pokretanje, razvoj i unaprjeđenje poslovanja</w:t>
            </w:r>
            <w:r w:rsidR="002E5E6D" w:rsidRPr="00271B6B">
              <w:rPr>
                <w:rFonts w:ascii="Times New Roman" w:eastAsia="Calibri" w:hAnsi="Times New Roman" w:cs="Times New Roman"/>
                <w:sz w:val="18"/>
                <w:szCs w:val="18"/>
              </w:rPr>
              <w:t xml:space="preserve"> za </w:t>
            </w:r>
            <w:r w:rsidR="003C399D" w:rsidRPr="00271B6B">
              <w:rPr>
                <w:rFonts w:ascii="Times New Roman" w:eastAsia="Calibri" w:hAnsi="Times New Roman" w:cs="Times New Roman"/>
                <w:sz w:val="18"/>
                <w:szCs w:val="18"/>
              </w:rPr>
              <w:t>2</w:t>
            </w:r>
            <w:r w:rsidR="002E5E6D" w:rsidRPr="00271B6B">
              <w:rPr>
                <w:rFonts w:ascii="Times New Roman" w:eastAsia="Calibri" w:hAnsi="Times New Roman" w:cs="Times New Roman"/>
                <w:sz w:val="18"/>
                <w:szCs w:val="18"/>
              </w:rPr>
              <w:t>00</w:t>
            </w:r>
            <w:r w:rsidR="0090254B" w:rsidRPr="00271B6B">
              <w:rPr>
                <w:rFonts w:ascii="Times New Roman" w:eastAsia="Calibri" w:hAnsi="Times New Roman" w:cs="Times New Roman"/>
                <w:sz w:val="18"/>
                <w:szCs w:val="18"/>
              </w:rPr>
              <w:t xml:space="preserve"> malih i srednjih poduzetnika</w:t>
            </w:r>
          </w:p>
          <w:p w14:paraId="07F78449" w14:textId="77777777" w:rsidR="00917F59" w:rsidRPr="00271B6B" w:rsidRDefault="00917F59" w:rsidP="00930494">
            <w:pPr>
              <w:spacing w:after="0" w:line="240" w:lineRule="auto"/>
              <w:contextualSpacing/>
              <w:rPr>
                <w:rFonts w:ascii="Times New Roman" w:eastAsia="Calibri" w:hAnsi="Times New Roman" w:cs="Times New Roman"/>
                <w:sz w:val="18"/>
                <w:szCs w:val="18"/>
              </w:rPr>
            </w:pPr>
          </w:p>
          <w:p w14:paraId="7A35D9E9" w14:textId="3F9D3E04" w:rsidR="00917F59" w:rsidRPr="00271B6B" w:rsidRDefault="00917F59"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sredstva za jednokratne pomoći </w:t>
            </w:r>
            <w:r w:rsidR="003C399D" w:rsidRPr="00271B6B">
              <w:rPr>
                <w:rFonts w:ascii="Times New Roman" w:eastAsia="Calibri" w:hAnsi="Times New Roman" w:cs="Times New Roman"/>
                <w:sz w:val="18"/>
                <w:szCs w:val="18"/>
              </w:rPr>
              <w:t xml:space="preserve">za </w:t>
            </w:r>
            <w:r w:rsidR="002E5E6D" w:rsidRPr="00271B6B">
              <w:rPr>
                <w:rFonts w:ascii="Times New Roman" w:eastAsia="Calibri" w:hAnsi="Times New Roman" w:cs="Times New Roman"/>
                <w:sz w:val="18"/>
                <w:szCs w:val="18"/>
              </w:rPr>
              <w:t xml:space="preserve">500 </w:t>
            </w:r>
            <w:r w:rsidRPr="00271B6B">
              <w:rPr>
                <w:rFonts w:ascii="Times New Roman" w:eastAsia="Calibri" w:hAnsi="Times New Roman" w:cs="Times New Roman"/>
                <w:sz w:val="18"/>
                <w:szCs w:val="18"/>
              </w:rPr>
              <w:t>socijalno ugroženi</w:t>
            </w:r>
            <w:r w:rsidR="002E5E6D" w:rsidRPr="00271B6B">
              <w:rPr>
                <w:rFonts w:ascii="Times New Roman" w:eastAsia="Calibri" w:hAnsi="Times New Roman" w:cs="Times New Roman"/>
                <w:sz w:val="18"/>
                <w:szCs w:val="18"/>
              </w:rPr>
              <w:t>h</w:t>
            </w:r>
            <w:r w:rsidRPr="00271B6B">
              <w:rPr>
                <w:rFonts w:ascii="Times New Roman" w:eastAsia="Calibri" w:hAnsi="Times New Roman" w:cs="Times New Roman"/>
                <w:sz w:val="18"/>
                <w:szCs w:val="18"/>
              </w:rPr>
              <w:t xml:space="preserve"> građan</w:t>
            </w:r>
            <w:r w:rsidR="002E5E6D"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w:t>
            </w:r>
          </w:p>
          <w:p w14:paraId="7EF5B906" w14:textId="77777777" w:rsidR="0090254B" w:rsidRPr="00271B6B" w:rsidRDefault="0090254B" w:rsidP="00930494">
            <w:pPr>
              <w:spacing w:after="0" w:line="240" w:lineRule="auto"/>
              <w:contextualSpacing/>
              <w:rPr>
                <w:rFonts w:ascii="Times New Roman" w:eastAsia="Calibri" w:hAnsi="Times New Roman" w:cs="Times New Roman"/>
                <w:sz w:val="18"/>
                <w:szCs w:val="18"/>
              </w:rPr>
            </w:pPr>
          </w:p>
          <w:p w14:paraId="33C82546" w14:textId="3B98A947" w:rsidR="0090254B" w:rsidRPr="00271B6B" w:rsidRDefault="0090254B"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osigurana sredstva za stipendiranje</w:t>
            </w:r>
            <w:r w:rsidR="002E5E6D" w:rsidRPr="00271B6B">
              <w:rPr>
                <w:rFonts w:ascii="Times New Roman" w:eastAsia="Calibri" w:hAnsi="Times New Roman" w:cs="Times New Roman"/>
                <w:sz w:val="18"/>
                <w:szCs w:val="18"/>
              </w:rPr>
              <w:t xml:space="preserve"> </w:t>
            </w:r>
            <w:r w:rsidR="003C399D" w:rsidRPr="00271B6B">
              <w:rPr>
                <w:rFonts w:ascii="Times New Roman" w:eastAsia="Calibri" w:hAnsi="Times New Roman" w:cs="Times New Roman"/>
                <w:sz w:val="18"/>
                <w:szCs w:val="18"/>
              </w:rPr>
              <w:t>2</w:t>
            </w:r>
            <w:r w:rsidR="002E5E6D" w:rsidRPr="00271B6B">
              <w:rPr>
                <w:rFonts w:ascii="Times New Roman" w:eastAsia="Calibri" w:hAnsi="Times New Roman" w:cs="Times New Roman"/>
                <w:sz w:val="18"/>
                <w:szCs w:val="18"/>
              </w:rPr>
              <w:t>0</w:t>
            </w:r>
            <w:r w:rsidRPr="00271B6B">
              <w:rPr>
                <w:rFonts w:ascii="Times New Roman" w:eastAsia="Calibri" w:hAnsi="Times New Roman" w:cs="Times New Roman"/>
                <w:sz w:val="18"/>
                <w:szCs w:val="18"/>
              </w:rPr>
              <w:t xml:space="preserve"> studenata </w:t>
            </w:r>
          </w:p>
          <w:p w14:paraId="6E98E041" w14:textId="77777777" w:rsidR="0090254B" w:rsidRPr="00271B6B" w:rsidRDefault="0090254B" w:rsidP="00930494">
            <w:pPr>
              <w:spacing w:after="0" w:line="240" w:lineRule="auto"/>
              <w:contextualSpacing/>
              <w:rPr>
                <w:rFonts w:ascii="Times New Roman" w:eastAsia="Calibri" w:hAnsi="Times New Roman" w:cs="Times New Roman"/>
                <w:sz w:val="18"/>
                <w:szCs w:val="18"/>
              </w:rPr>
            </w:pPr>
          </w:p>
          <w:p w14:paraId="6FD59607" w14:textId="79E0192B" w:rsidR="0090254B" w:rsidRPr="00271B6B" w:rsidRDefault="0090254B"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provedba postupka stambenog zbrinjavanja </w:t>
            </w:r>
          </w:p>
        </w:tc>
        <w:tc>
          <w:tcPr>
            <w:tcW w:w="2410" w:type="dxa"/>
            <w:vMerge w:val="restart"/>
          </w:tcPr>
          <w:p w14:paraId="6FE97CE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2.7.1.</w:t>
            </w:r>
          </w:p>
          <w:p w14:paraId="6B68CB22" w14:textId="53C683FA" w:rsidR="000C1023" w:rsidRPr="00271B6B" w:rsidRDefault="000C1023"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rad socijalne samoposluge za </w:t>
            </w:r>
            <w:r w:rsidR="00930494"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 xml:space="preserve">00 korisnika </w:t>
            </w:r>
          </w:p>
        </w:tc>
        <w:tc>
          <w:tcPr>
            <w:tcW w:w="3119" w:type="dxa"/>
            <w:vMerge w:val="restart"/>
          </w:tcPr>
          <w:p w14:paraId="56B9B26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6A57A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2500E74" w14:textId="6FCB016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 xml:space="preserve">gradovi na području Županije </w:t>
            </w:r>
          </w:p>
          <w:p w14:paraId="2E45B9E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3502D6C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8F5B973"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43F8E78C" w14:textId="15D85CFA"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6A2E5E6A" w14:textId="77777777" w:rsidTr="00547859">
        <w:trPr>
          <w:trHeight w:val="305"/>
        </w:trPr>
        <w:tc>
          <w:tcPr>
            <w:tcW w:w="2082" w:type="dxa"/>
            <w:vMerge/>
          </w:tcPr>
          <w:p w14:paraId="7435BAF7" w14:textId="204ABF48"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C5295B5"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nil"/>
            </w:tcBorders>
          </w:tcPr>
          <w:p w14:paraId="174623E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8DB7AD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1704F0A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660D3B8"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47B9A67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gradova na području Županije  </w:t>
            </w:r>
          </w:p>
          <w:p w14:paraId="38349D31"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339159CA" w14:textId="434A35D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00E50F24" w14:textId="77777777" w:rsidTr="00547859">
        <w:trPr>
          <w:trHeight w:val="452"/>
        </w:trPr>
        <w:tc>
          <w:tcPr>
            <w:tcW w:w="2082" w:type="dxa"/>
            <w:vMerge/>
          </w:tcPr>
          <w:p w14:paraId="0FE906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79988471"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6B1DDDB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2.7.2.</w:t>
            </w:r>
          </w:p>
          <w:p w14:paraId="73CF4FED" w14:textId="336AF8CB" w:rsidR="000C1023" w:rsidRPr="00271B6B" w:rsidRDefault="000C1023" w:rsidP="0093049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dostavu paketa za </w:t>
            </w:r>
            <w:r w:rsidR="00930494" w:rsidRPr="00271B6B">
              <w:rPr>
                <w:rFonts w:ascii="Times New Roman" w:eastAsia="Calibri" w:hAnsi="Times New Roman" w:cs="Times New Roman"/>
                <w:sz w:val="18"/>
                <w:szCs w:val="18"/>
              </w:rPr>
              <w:t>300</w:t>
            </w:r>
            <w:r w:rsidRPr="00271B6B">
              <w:rPr>
                <w:rFonts w:ascii="Times New Roman" w:eastAsia="Calibri" w:hAnsi="Times New Roman" w:cs="Times New Roman"/>
                <w:sz w:val="18"/>
                <w:szCs w:val="18"/>
              </w:rPr>
              <w:t xml:space="preserve"> osoba u dobi od 20. do 64. godine koje su u riziku od siromaštva </w:t>
            </w:r>
          </w:p>
        </w:tc>
        <w:tc>
          <w:tcPr>
            <w:tcW w:w="3119" w:type="dxa"/>
            <w:vMerge w:val="restart"/>
          </w:tcPr>
          <w:p w14:paraId="3CAE780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29D75FFC" w14:textId="77777777" w:rsidR="00930494" w:rsidRPr="00271B6B" w:rsidRDefault="00930494" w:rsidP="000C1023">
            <w:pPr>
              <w:spacing w:after="0" w:line="240" w:lineRule="auto"/>
              <w:contextualSpacing/>
              <w:jc w:val="both"/>
              <w:rPr>
                <w:rFonts w:ascii="Times New Roman" w:eastAsia="Calibri" w:hAnsi="Times New Roman" w:cs="Times New Roman"/>
                <w:sz w:val="18"/>
                <w:szCs w:val="18"/>
              </w:rPr>
            </w:pPr>
          </w:p>
          <w:p w14:paraId="468A1107" w14:textId="39BC0226" w:rsidR="00930494" w:rsidRPr="00271B6B" w:rsidRDefault="00930494"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0C4094E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CC02E6F" w14:textId="70BA38CB"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jedinice lokalne samouprave</w:t>
            </w:r>
          </w:p>
        </w:tc>
        <w:tc>
          <w:tcPr>
            <w:tcW w:w="5386" w:type="dxa"/>
          </w:tcPr>
          <w:p w14:paraId="29E52C2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7DA7E65" w14:textId="77777777" w:rsidR="000C1023" w:rsidRPr="00271B6B" w:rsidRDefault="000C1023" w:rsidP="000C1023">
            <w:pPr>
              <w:spacing w:after="0" w:line="240" w:lineRule="auto"/>
              <w:contextualSpacing/>
              <w:jc w:val="both"/>
              <w:rPr>
                <w:rFonts w:ascii="Times New Roman" w:eastAsia="Calibri" w:hAnsi="Times New Roman" w:cs="Times New Roman"/>
                <w:sz w:val="14"/>
                <w:szCs w:val="14"/>
              </w:rPr>
            </w:pPr>
          </w:p>
          <w:p w14:paraId="73C25288" w14:textId="742FE06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F3051EA" w14:textId="77777777" w:rsidTr="00547859">
        <w:trPr>
          <w:trHeight w:val="451"/>
        </w:trPr>
        <w:tc>
          <w:tcPr>
            <w:tcW w:w="2082" w:type="dxa"/>
            <w:vMerge/>
          </w:tcPr>
          <w:p w14:paraId="6E82828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FD7A7C8"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2F4C5E0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1FBFF92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3CC3A21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82DD63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CB47A5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02C6BE4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2C51E83" w14:textId="6729A27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0A3B4E0F" w14:textId="77777777" w:rsidTr="00547859">
        <w:trPr>
          <w:trHeight w:val="382"/>
        </w:trPr>
        <w:tc>
          <w:tcPr>
            <w:tcW w:w="2082" w:type="dxa"/>
            <w:vMerge/>
          </w:tcPr>
          <w:p w14:paraId="7BC3856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6E1A2F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693518B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2.7.3.</w:t>
            </w:r>
          </w:p>
          <w:p w14:paraId="35023FE2" w14:textId="44D7C3D7" w:rsidR="000C1023" w:rsidRPr="00271B6B" w:rsidRDefault="000C1023" w:rsidP="00952830">
            <w:pPr>
              <w:spacing w:after="0" w:line="240" w:lineRule="auto"/>
              <w:ind w:right="-109"/>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dnevn</w:t>
            </w:r>
            <w:r w:rsidR="00C47762" w:rsidRPr="00271B6B">
              <w:rPr>
                <w:rFonts w:ascii="Times New Roman" w:eastAsia="Calibri" w:hAnsi="Times New Roman" w:cs="Times New Roman"/>
                <w:sz w:val="18"/>
                <w:szCs w:val="18"/>
              </w:rPr>
              <w:t>i centar</w:t>
            </w:r>
            <w:r w:rsidRPr="00271B6B">
              <w:rPr>
                <w:rFonts w:ascii="Times New Roman" w:eastAsia="Calibri" w:hAnsi="Times New Roman" w:cs="Times New Roman"/>
                <w:sz w:val="18"/>
                <w:szCs w:val="18"/>
              </w:rPr>
              <w:t xml:space="preserve"> za 200 osoba u riziku od siromaštva radi osnaživanja i poticanja na aktivno sudjelovanje u društvu</w:t>
            </w:r>
          </w:p>
        </w:tc>
        <w:tc>
          <w:tcPr>
            <w:tcW w:w="3119" w:type="dxa"/>
            <w:vMerge w:val="restart"/>
          </w:tcPr>
          <w:p w14:paraId="30BF8C9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3F827E9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C3F1DA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jedinice lokalne samouprave</w:t>
            </w:r>
          </w:p>
          <w:p w14:paraId="5AEB0B2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259904D" w14:textId="0618BEFA"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vjerska zajednica </w:t>
            </w:r>
          </w:p>
        </w:tc>
        <w:tc>
          <w:tcPr>
            <w:tcW w:w="5386" w:type="dxa"/>
          </w:tcPr>
          <w:p w14:paraId="3101B39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95364A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F480D83" w14:textId="3E83829A"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698C0410" w14:textId="77777777" w:rsidTr="00547859">
        <w:trPr>
          <w:trHeight w:val="381"/>
        </w:trPr>
        <w:tc>
          <w:tcPr>
            <w:tcW w:w="2082" w:type="dxa"/>
            <w:vMerge/>
          </w:tcPr>
          <w:p w14:paraId="202E457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2A2C43B8"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7F2EC0F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3FAE66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20AE805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310D6E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536F9B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917801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17F3E75" w14:textId="433519C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2D6D3FED" w14:textId="77777777" w:rsidTr="00547859">
        <w:trPr>
          <w:trHeight w:val="157"/>
        </w:trPr>
        <w:tc>
          <w:tcPr>
            <w:tcW w:w="2082" w:type="dxa"/>
            <w:vMerge/>
          </w:tcPr>
          <w:p w14:paraId="1C350FF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3AB36761"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191A44F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2.7.4.</w:t>
            </w:r>
          </w:p>
          <w:p w14:paraId="0F91C17E" w14:textId="6E51ABC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subvencioniranje kamate na stambene kredite građana s prebivalištem i radnim mjestom na području Županije za 500 novih korisnika radi osiguranja stambenog prostora ili poboljšanja uvjeta stanovanja građana te njihovog zadržavanja na području Županije</w:t>
            </w:r>
          </w:p>
        </w:tc>
        <w:tc>
          <w:tcPr>
            <w:tcW w:w="3119" w:type="dxa"/>
            <w:vMerge w:val="restart"/>
          </w:tcPr>
          <w:p w14:paraId="1F61656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767C44C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868A6F9" w14:textId="7B9E6B3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01DA55F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5B8BCAA" w14:textId="5B3C106F"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poslodavci</w:t>
            </w:r>
          </w:p>
        </w:tc>
        <w:tc>
          <w:tcPr>
            <w:tcW w:w="5386" w:type="dxa"/>
          </w:tcPr>
          <w:p w14:paraId="07E7AAA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D898F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B2AA0F1" w14:textId="0148420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E59265E" w14:textId="77777777" w:rsidTr="00952830">
        <w:trPr>
          <w:trHeight w:val="156"/>
        </w:trPr>
        <w:tc>
          <w:tcPr>
            <w:tcW w:w="2082" w:type="dxa"/>
            <w:vMerge/>
          </w:tcPr>
          <w:p w14:paraId="1E900E7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787B43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4C19524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0277809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4C1A6CA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CC6EF2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6D2729A" w14:textId="2A4F68D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Županije</w:t>
            </w:r>
          </w:p>
          <w:p w14:paraId="3283754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83818BC" w14:textId="3A00C7FA"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proračuni jedinica lokalne samouprave</w:t>
            </w:r>
          </w:p>
          <w:p w14:paraId="1B19D79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9716A7E" w14:textId="07989951"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sredstva poslodavaca</w:t>
            </w:r>
          </w:p>
          <w:p w14:paraId="1F0F300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4B3391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D8DA7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r>
      <w:tr w:rsidR="000C1023" w:rsidRPr="00271B6B" w14:paraId="5AAADB55" w14:textId="77777777" w:rsidTr="00547859">
        <w:trPr>
          <w:trHeight w:val="88"/>
        </w:trPr>
        <w:tc>
          <w:tcPr>
            <w:tcW w:w="2082" w:type="dxa"/>
            <w:vMerge/>
          </w:tcPr>
          <w:p w14:paraId="3445319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D8D3EE2"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40624E3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2.7.5.</w:t>
            </w:r>
          </w:p>
          <w:p w14:paraId="0EB23EB1" w14:textId="51CB749A"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povoljna financijska sredstva za subvencioniranje kamate na  poduzetničke kredite za 150 malih i srednjih poduzetnika, a u svrhu poboljšanja uvjeta poslovanja, a time i boljih rezultata rada te mogućnosti zapošljavanja većeg broja radnika</w:t>
            </w:r>
          </w:p>
        </w:tc>
        <w:tc>
          <w:tcPr>
            <w:tcW w:w="3119" w:type="dxa"/>
            <w:vMerge w:val="restart"/>
          </w:tcPr>
          <w:p w14:paraId="41A0A61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4B11391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EC90F8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Hrvatska banka za obnovu i razvoj</w:t>
            </w:r>
          </w:p>
          <w:p w14:paraId="3265DA3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71BD6ED" w14:textId="30DC66F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poslovne banke</w:t>
            </w:r>
          </w:p>
        </w:tc>
        <w:tc>
          <w:tcPr>
            <w:tcW w:w="5386" w:type="dxa"/>
          </w:tcPr>
          <w:p w14:paraId="10CA6C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0C095A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2113F01" w14:textId="37395F2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C45F87F" w14:textId="77777777" w:rsidTr="00952830">
        <w:trPr>
          <w:trHeight w:val="87"/>
        </w:trPr>
        <w:tc>
          <w:tcPr>
            <w:tcW w:w="2082" w:type="dxa"/>
            <w:vMerge/>
          </w:tcPr>
          <w:p w14:paraId="4BE7F1D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C36A9D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781E6EE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4292616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F03A22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9705CE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6A7EBB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130BC7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5E67819" w14:textId="69BC7A9E"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sredstva Hrvatske banke za obnovu i razvoj</w:t>
            </w:r>
          </w:p>
          <w:p w14:paraId="359A3F3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978A6B4" w14:textId="1761091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sredstva poslovnih banaka</w:t>
            </w:r>
          </w:p>
          <w:p w14:paraId="04B058A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r>
      <w:tr w:rsidR="000C1023" w:rsidRPr="00271B6B" w14:paraId="279FD8A8" w14:textId="77777777" w:rsidTr="00547859">
        <w:trPr>
          <w:trHeight w:val="775"/>
        </w:trPr>
        <w:tc>
          <w:tcPr>
            <w:tcW w:w="2082" w:type="dxa"/>
            <w:vMerge/>
          </w:tcPr>
          <w:p w14:paraId="0E1DF38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2E151F85"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1A4D08C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2.7.6.</w:t>
            </w:r>
          </w:p>
          <w:p w14:paraId="7B670D1A" w14:textId="1D38251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sredstva za pokretanje, razvoj i unaprjeđenje poslovanja za 200 malih i srednjih poduzetnika u svrhu njihovog kontinuiranog rasta i razvoja, povećanja kvalitete proizvoda, kao i očuvanja postojećih radnih mjesta i novog zapošljavanja</w:t>
            </w:r>
          </w:p>
        </w:tc>
        <w:tc>
          <w:tcPr>
            <w:tcW w:w="3119" w:type="dxa"/>
            <w:vMerge w:val="restart"/>
          </w:tcPr>
          <w:p w14:paraId="3B6E8BD7" w14:textId="32A3C5C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2B8629B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4FB869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AF79871" w14:textId="5066DCF1"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0C61B0F0" w14:textId="77777777" w:rsidTr="00952830">
        <w:trPr>
          <w:trHeight w:val="344"/>
        </w:trPr>
        <w:tc>
          <w:tcPr>
            <w:tcW w:w="2082" w:type="dxa"/>
            <w:vMerge/>
          </w:tcPr>
          <w:p w14:paraId="48824FC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A3BB839"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7017334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4516289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1536E91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698BB2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C515A1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p w14:paraId="37F99C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E1F288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r>
      <w:tr w:rsidR="000C1023" w:rsidRPr="00271B6B" w14:paraId="28CC0056" w14:textId="77777777" w:rsidTr="00547859">
        <w:trPr>
          <w:trHeight w:val="432"/>
        </w:trPr>
        <w:tc>
          <w:tcPr>
            <w:tcW w:w="2082" w:type="dxa"/>
            <w:vMerge/>
          </w:tcPr>
          <w:p w14:paraId="53BBF58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CC65949"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7E7A6F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2.7.7.</w:t>
            </w:r>
          </w:p>
          <w:p w14:paraId="105C364A" w14:textId="4DDF0DCF"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sredstva za dodjelu jednokratnih pomoći za 500 socijalno ugroženih građana </w:t>
            </w:r>
          </w:p>
        </w:tc>
        <w:tc>
          <w:tcPr>
            <w:tcW w:w="3119" w:type="dxa"/>
            <w:vMerge w:val="restart"/>
          </w:tcPr>
          <w:p w14:paraId="3C9B7698" w14:textId="0FAE287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65D4F6A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752BA6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3218A86" w14:textId="69A00D8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6617209" w14:textId="77777777" w:rsidTr="00952830">
        <w:trPr>
          <w:trHeight w:val="432"/>
        </w:trPr>
        <w:tc>
          <w:tcPr>
            <w:tcW w:w="2082" w:type="dxa"/>
            <w:vMerge/>
          </w:tcPr>
          <w:p w14:paraId="676C5CB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32D404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3A07CA4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57E88BA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FB8477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C349C6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960445A" w14:textId="6307D161"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1BE33C1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F42F298" w14:textId="77777777" w:rsidR="00952830" w:rsidRPr="00271B6B" w:rsidRDefault="00952830" w:rsidP="000C1023">
            <w:pPr>
              <w:spacing w:after="0" w:line="240" w:lineRule="auto"/>
              <w:contextualSpacing/>
              <w:jc w:val="both"/>
              <w:rPr>
                <w:rFonts w:ascii="Times New Roman" w:eastAsia="Calibri" w:hAnsi="Times New Roman" w:cs="Times New Roman"/>
                <w:sz w:val="18"/>
                <w:szCs w:val="18"/>
              </w:rPr>
            </w:pPr>
          </w:p>
        </w:tc>
      </w:tr>
      <w:tr w:rsidR="000C1023" w:rsidRPr="00271B6B" w14:paraId="0A3FA567" w14:textId="77777777" w:rsidTr="00547859">
        <w:trPr>
          <w:trHeight w:val="167"/>
        </w:trPr>
        <w:tc>
          <w:tcPr>
            <w:tcW w:w="2082" w:type="dxa"/>
            <w:vMerge/>
          </w:tcPr>
          <w:p w14:paraId="004A8A2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6A23742"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1B8FC311" w14:textId="75F673AD"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2.7.8.</w:t>
            </w:r>
            <w:r w:rsidRPr="00271B6B">
              <w:rPr>
                <w:rFonts w:ascii="Times New Roman" w:eastAsia="Calibri" w:hAnsi="Times New Roman" w:cs="Times New Roman"/>
                <w:b/>
                <w:sz w:val="18"/>
                <w:szCs w:val="18"/>
              </w:rPr>
              <w:t xml:space="preserve"> </w:t>
            </w:r>
            <w:r w:rsidRPr="00271B6B">
              <w:rPr>
                <w:rFonts w:ascii="Times New Roman" w:eastAsia="Calibri" w:hAnsi="Times New Roman" w:cs="Times New Roman"/>
                <w:sz w:val="18"/>
                <w:szCs w:val="18"/>
              </w:rPr>
              <w:t xml:space="preserve">Dodjeljivanje stipendija za 10 studenata </w:t>
            </w:r>
          </w:p>
          <w:p w14:paraId="582EB0F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val="restart"/>
          </w:tcPr>
          <w:p w14:paraId="12473791" w14:textId="753B2B2E"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79F472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1E8F7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12B6E9F" w14:textId="5159FC7E"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A5B2EA0" w14:textId="77777777" w:rsidTr="00952830">
        <w:trPr>
          <w:trHeight w:val="167"/>
        </w:trPr>
        <w:tc>
          <w:tcPr>
            <w:tcW w:w="2082" w:type="dxa"/>
            <w:vMerge/>
          </w:tcPr>
          <w:p w14:paraId="5E89B93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4947D7A"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2F9E982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23EBF3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43861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1EE97D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C39A426" w14:textId="3944E91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0C1023" w:rsidRPr="00271B6B" w14:paraId="0B71E63A" w14:textId="77777777" w:rsidTr="00547859">
        <w:trPr>
          <w:trHeight w:val="167"/>
        </w:trPr>
        <w:tc>
          <w:tcPr>
            <w:tcW w:w="2082" w:type="dxa"/>
            <w:vMerge/>
          </w:tcPr>
          <w:p w14:paraId="21EB25F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51D5531"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2A9E12CF" w14:textId="1E12E51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2.7.9.</w:t>
            </w:r>
          </w:p>
          <w:p w14:paraId="615A236C" w14:textId="0D444C0B"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Dodjeljivanje potpora za poslijediplomski studij za 10 polaznika </w:t>
            </w:r>
          </w:p>
        </w:tc>
        <w:tc>
          <w:tcPr>
            <w:tcW w:w="3119" w:type="dxa"/>
            <w:vMerge w:val="restart"/>
          </w:tcPr>
          <w:p w14:paraId="5A0DD248" w14:textId="1026085B"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tc>
        <w:tc>
          <w:tcPr>
            <w:tcW w:w="5386" w:type="dxa"/>
          </w:tcPr>
          <w:p w14:paraId="1E1B540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973DA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F48EB25" w14:textId="0C8B821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3C17DE39" w14:textId="77777777" w:rsidTr="00952830">
        <w:trPr>
          <w:trHeight w:val="167"/>
        </w:trPr>
        <w:tc>
          <w:tcPr>
            <w:tcW w:w="2082" w:type="dxa"/>
            <w:vMerge/>
          </w:tcPr>
          <w:p w14:paraId="0132808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979EA8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2526FFF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643620D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5F09667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6ACEE73" w14:textId="77777777" w:rsidR="000C1023" w:rsidRPr="00271B6B" w:rsidRDefault="000C1023" w:rsidP="000C1023">
            <w:pPr>
              <w:spacing w:after="0" w:line="240" w:lineRule="auto"/>
              <w:jc w:val="both"/>
              <w:rPr>
                <w:rFonts w:ascii="Times New Roman" w:eastAsia="Calibri" w:hAnsi="Times New Roman" w:cs="Times New Roman"/>
                <w:sz w:val="18"/>
                <w:szCs w:val="18"/>
              </w:rPr>
            </w:pPr>
          </w:p>
          <w:p w14:paraId="0B9707EE" w14:textId="334477F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Osječko-baranjske županije</w:t>
            </w:r>
          </w:p>
        </w:tc>
      </w:tr>
      <w:tr w:rsidR="000C1023" w:rsidRPr="00271B6B" w14:paraId="6B67B62E" w14:textId="77777777" w:rsidTr="00547859">
        <w:trPr>
          <w:trHeight w:val="81"/>
        </w:trPr>
        <w:tc>
          <w:tcPr>
            <w:tcW w:w="2082" w:type="dxa"/>
            <w:vMerge/>
          </w:tcPr>
          <w:p w14:paraId="007A60E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71E4652B"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1D6DE3F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2.7.10.</w:t>
            </w:r>
          </w:p>
          <w:p w14:paraId="620A0800" w14:textId="1F78B442"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Objavljivanje javnog poziva za podnošenje prijava za stambeno zbrinjavanje na potpomognutim područjima i područjima posebne državne skrbi</w:t>
            </w:r>
          </w:p>
        </w:tc>
        <w:tc>
          <w:tcPr>
            <w:tcW w:w="3119" w:type="dxa"/>
            <w:vMerge w:val="restart"/>
          </w:tcPr>
          <w:p w14:paraId="6F84D054" w14:textId="77777777" w:rsidR="000C1023" w:rsidRPr="00271B6B" w:rsidRDefault="000C1023" w:rsidP="0095283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Ministarstvo prostornog uređenja, graditeljstva i državne imovine</w:t>
            </w:r>
          </w:p>
          <w:p w14:paraId="55390FA4" w14:textId="77777777" w:rsidR="000C1023" w:rsidRPr="00271B6B" w:rsidRDefault="000C1023" w:rsidP="00952830">
            <w:pPr>
              <w:spacing w:after="0" w:line="240" w:lineRule="auto"/>
              <w:contextualSpacing/>
              <w:rPr>
                <w:rFonts w:ascii="Times New Roman" w:eastAsia="Calibri" w:hAnsi="Times New Roman" w:cs="Times New Roman"/>
                <w:sz w:val="18"/>
                <w:szCs w:val="18"/>
              </w:rPr>
            </w:pPr>
          </w:p>
          <w:p w14:paraId="35E1C43D" w14:textId="2F5A2578" w:rsidR="000C1023" w:rsidRPr="00271B6B" w:rsidRDefault="000C1023" w:rsidP="0095283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4EE9861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FC916C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13222A4" w14:textId="107C0A5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33DF7E0" w14:textId="77777777" w:rsidTr="00547859">
        <w:trPr>
          <w:trHeight w:val="80"/>
        </w:trPr>
        <w:tc>
          <w:tcPr>
            <w:tcW w:w="2082" w:type="dxa"/>
            <w:vMerge/>
          </w:tcPr>
          <w:p w14:paraId="44F1AE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6AE9BC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739A516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02325DF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1090CC8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C0B1CF6" w14:textId="77777777" w:rsidR="006671C9" w:rsidRPr="00271B6B" w:rsidRDefault="006671C9" w:rsidP="000C1023">
            <w:pPr>
              <w:spacing w:after="0" w:line="240" w:lineRule="auto"/>
              <w:contextualSpacing/>
              <w:jc w:val="both"/>
              <w:rPr>
                <w:rFonts w:ascii="Times New Roman" w:eastAsia="Calibri" w:hAnsi="Times New Roman" w:cs="Times New Roman"/>
                <w:sz w:val="18"/>
                <w:szCs w:val="18"/>
              </w:rPr>
            </w:pPr>
          </w:p>
          <w:p w14:paraId="614AF24A" w14:textId="305C458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0C1023" w:rsidRPr="00271B6B" w14:paraId="3D86C5C5" w14:textId="77777777" w:rsidTr="00547859">
        <w:trPr>
          <w:trHeight w:val="435"/>
        </w:trPr>
        <w:tc>
          <w:tcPr>
            <w:tcW w:w="2082" w:type="dxa"/>
            <w:shd w:val="clear" w:color="auto" w:fill="BFBFBF"/>
          </w:tcPr>
          <w:p w14:paraId="3B84D9CA"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2.8.</w:t>
            </w:r>
          </w:p>
        </w:tc>
        <w:tc>
          <w:tcPr>
            <w:tcW w:w="1984" w:type="dxa"/>
            <w:shd w:val="clear" w:color="auto" w:fill="BFBFBF"/>
          </w:tcPr>
          <w:p w14:paraId="72A3FD83"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18417058"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217FAD3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A25219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4C597E1F" w14:textId="77777777" w:rsidTr="00547859">
        <w:trPr>
          <w:trHeight w:val="435"/>
        </w:trPr>
        <w:tc>
          <w:tcPr>
            <w:tcW w:w="2082" w:type="dxa"/>
            <w:vMerge w:val="restart"/>
          </w:tcPr>
          <w:p w14:paraId="765DF293" w14:textId="23B954D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 invaliditetom za djecu i osobe u dobi od 20. do 64. godine</w:t>
            </w:r>
          </w:p>
        </w:tc>
        <w:tc>
          <w:tcPr>
            <w:tcW w:w="1984" w:type="dxa"/>
            <w:vMerge w:val="restart"/>
          </w:tcPr>
          <w:p w14:paraId="0B500622" w14:textId="562D2131" w:rsidR="000C1023" w:rsidRPr="00271B6B" w:rsidRDefault="00E17EE1"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w:t>
            </w:r>
            <w:r w:rsidR="000C1023" w:rsidRPr="00271B6B">
              <w:rPr>
                <w:rFonts w:ascii="Times New Roman" w:eastAsia="Calibri" w:hAnsi="Times New Roman" w:cs="Times New Roman"/>
                <w:sz w:val="18"/>
                <w:szCs w:val="18"/>
              </w:rPr>
              <w:t>0%</w:t>
            </w:r>
          </w:p>
          <w:p w14:paraId="5BBB1F70" w14:textId="1C5F4319"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osoba s invaliditetom u dobi od 20. do 64. godine </w:t>
            </w:r>
            <w:r w:rsidR="00E17EE1" w:rsidRPr="00271B6B">
              <w:rPr>
                <w:rFonts w:ascii="Times New Roman" w:eastAsia="Calibri" w:hAnsi="Times New Roman" w:cs="Times New Roman"/>
                <w:sz w:val="18"/>
                <w:szCs w:val="18"/>
              </w:rPr>
              <w:t>u potrebi za specijaliziranim prijevozom</w:t>
            </w:r>
          </w:p>
          <w:p w14:paraId="34B1E4EE" w14:textId="77777777" w:rsidR="00E17EE1" w:rsidRPr="00271B6B" w:rsidRDefault="00E17EE1" w:rsidP="000C1023">
            <w:pPr>
              <w:spacing w:after="0" w:line="240" w:lineRule="auto"/>
              <w:contextualSpacing/>
              <w:rPr>
                <w:rFonts w:ascii="Times New Roman" w:eastAsia="Calibri" w:hAnsi="Times New Roman" w:cs="Times New Roman"/>
                <w:sz w:val="18"/>
                <w:szCs w:val="18"/>
              </w:rPr>
            </w:pPr>
          </w:p>
          <w:p w14:paraId="0D2FF3B5" w14:textId="4EAE0AE7" w:rsidR="00E17EE1" w:rsidRPr="00271B6B" w:rsidRDefault="00A059D0" w:rsidP="006F3B3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osigurana</w:t>
            </w:r>
            <w:r w:rsidR="00E17EE1" w:rsidRPr="00271B6B">
              <w:rPr>
                <w:rFonts w:ascii="Times New Roman" w:eastAsia="Calibri" w:hAnsi="Times New Roman" w:cs="Times New Roman"/>
                <w:sz w:val="18"/>
                <w:szCs w:val="18"/>
              </w:rPr>
              <w:t xml:space="preserve"> sredstva za </w:t>
            </w:r>
            <w:r w:rsidR="006F3B32" w:rsidRPr="00271B6B">
              <w:rPr>
                <w:rFonts w:ascii="Times New Roman" w:eastAsia="Calibri" w:hAnsi="Times New Roman" w:cs="Times New Roman"/>
                <w:sz w:val="18"/>
                <w:szCs w:val="18"/>
              </w:rPr>
              <w:t>2</w:t>
            </w:r>
            <w:r w:rsidR="003C399D" w:rsidRPr="00271B6B">
              <w:rPr>
                <w:rFonts w:ascii="Times New Roman" w:eastAsia="Calibri" w:hAnsi="Times New Roman" w:cs="Times New Roman"/>
                <w:sz w:val="18"/>
                <w:szCs w:val="18"/>
              </w:rPr>
              <w:t xml:space="preserve">0 </w:t>
            </w:r>
            <w:r w:rsidR="00E17EE1" w:rsidRPr="00271B6B">
              <w:rPr>
                <w:rFonts w:ascii="Times New Roman" w:eastAsia="Calibri" w:hAnsi="Times New Roman" w:cs="Times New Roman"/>
                <w:sz w:val="18"/>
                <w:szCs w:val="18"/>
              </w:rPr>
              <w:t>program</w:t>
            </w:r>
            <w:r w:rsidR="003C399D" w:rsidRPr="00271B6B">
              <w:rPr>
                <w:rFonts w:ascii="Times New Roman" w:eastAsia="Calibri" w:hAnsi="Times New Roman" w:cs="Times New Roman"/>
                <w:sz w:val="18"/>
                <w:szCs w:val="18"/>
              </w:rPr>
              <w:t>a</w:t>
            </w:r>
            <w:r w:rsidR="00E17EE1" w:rsidRPr="00271B6B">
              <w:rPr>
                <w:rFonts w:ascii="Times New Roman" w:eastAsia="Calibri" w:hAnsi="Times New Roman" w:cs="Times New Roman"/>
                <w:sz w:val="18"/>
                <w:szCs w:val="18"/>
              </w:rPr>
              <w:t xml:space="preserve"> povećanja kvalitete života osoba s invaliditetom i djece s teškoćama u razvoju </w:t>
            </w:r>
          </w:p>
        </w:tc>
        <w:tc>
          <w:tcPr>
            <w:tcW w:w="2410" w:type="dxa"/>
            <w:vMerge w:val="restart"/>
          </w:tcPr>
          <w:p w14:paraId="03A5157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2.8.1.</w:t>
            </w:r>
          </w:p>
          <w:p w14:paraId="6F342361" w14:textId="204347F7" w:rsidR="000C1023" w:rsidRPr="00271B6B" w:rsidRDefault="000C1023" w:rsidP="00E17EE1">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specijalizirani prijevoz za </w:t>
            </w:r>
            <w:r w:rsidR="00E17EE1" w:rsidRPr="00271B6B">
              <w:rPr>
                <w:rFonts w:ascii="Times New Roman" w:eastAsia="Calibri" w:hAnsi="Times New Roman" w:cs="Times New Roman"/>
                <w:sz w:val="18"/>
                <w:szCs w:val="18"/>
              </w:rPr>
              <w:t>18</w:t>
            </w:r>
            <w:r w:rsidRPr="00271B6B">
              <w:rPr>
                <w:rFonts w:ascii="Times New Roman" w:eastAsia="Calibri" w:hAnsi="Times New Roman" w:cs="Times New Roman"/>
                <w:sz w:val="18"/>
                <w:szCs w:val="18"/>
              </w:rPr>
              <w:t xml:space="preserve">0 osoba s invaliditetom </w:t>
            </w:r>
          </w:p>
        </w:tc>
        <w:tc>
          <w:tcPr>
            <w:tcW w:w="3119" w:type="dxa"/>
            <w:vMerge w:val="restart"/>
          </w:tcPr>
          <w:p w14:paraId="3868018C" w14:textId="77777777" w:rsidR="000C1023" w:rsidRPr="00271B6B" w:rsidRDefault="000C1023" w:rsidP="0095283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FCB399C" w14:textId="77777777" w:rsidR="000C1023" w:rsidRPr="00271B6B" w:rsidRDefault="000C1023" w:rsidP="00952830">
            <w:pPr>
              <w:spacing w:after="0" w:line="240" w:lineRule="auto"/>
              <w:contextualSpacing/>
              <w:rPr>
                <w:rFonts w:ascii="Times New Roman" w:eastAsia="Calibri" w:hAnsi="Times New Roman" w:cs="Times New Roman"/>
                <w:sz w:val="18"/>
                <w:szCs w:val="18"/>
              </w:rPr>
            </w:pPr>
          </w:p>
          <w:p w14:paraId="526DEA0A" w14:textId="07A21FB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0910215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E3E3B32" w14:textId="71A7625B"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jedinice lokalne samouprave</w:t>
            </w:r>
          </w:p>
        </w:tc>
        <w:tc>
          <w:tcPr>
            <w:tcW w:w="5386" w:type="dxa"/>
          </w:tcPr>
          <w:p w14:paraId="3842BC8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346B37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471C9D9" w14:textId="7A60FB0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5A7C052" w14:textId="77777777" w:rsidTr="00547859">
        <w:trPr>
          <w:trHeight w:val="305"/>
        </w:trPr>
        <w:tc>
          <w:tcPr>
            <w:tcW w:w="2082" w:type="dxa"/>
            <w:vMerge/>
          </w:tcPr>
          <w:p w14:paraId="20484182" w14:textId="7B722BCA"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F05CE5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nil"/>
            </w:tcBorders>
          </w:tcPr>
          <w:p w14:paraId="6CC9258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BB1DB5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7139CD3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58B515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1827AA4" w14:textId="4EDDA4D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tc>
      </w:tr>
      <w:tr w:rsidR="000C1023" w:rsidRPr="00271B6B" w14:paraId="7D063F49" w14:textId="77777777" w:rsidTr="00547859">
        <w:trPr>
          <w:trHeight w:val="345"/>
        </w:trPr>
        <w:tc>
          <w:tcPr>
            <w:tcW w:w="2082" w:type="dxa"/>
            <w:vMerge/>
          </w:tcPr>
          <w:p w14:paraId="1E005E9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F3A987C"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Borders>
              <w:top w:val="nil"/>
            </w:tcBorders>
          </w:tcPr>
          <w:p w14:paraId="28B6BF5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2.8.2.</w:t>
            </w:r>
          </w:p>
          <w:p w14:paraId="55F892A7" w14:textId="2C749E6C" w:rsidR="000C1023" w:rsidRPr="00271B6B" w:rsidRDefault="000C1023" w:rsidP="007B0EF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Financijska pomoć za 10 osoba s invaliditetom i djece s teškoćama u razvoju radi povećanja kvalitete njihova života</w:t>
            </w:r>
          </w:p>
        </w:tc>
        <w:tc>
          <w:tcPr>
            <w:tcW w:w="3119" w:type="dxa"/>
            <w:vMerge w:val="restart"/>
          </w:tcPr>
          <w:p w14:paraId="3C1F070E" w14:textId="525EE362"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448C987E" w14:textId="44E5EEF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0C2FAA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D5E7DA1" w14:textId="1D45F7A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3D5185B4" w14:textId="77777777" w:rsidTr="00291C9A">
        <w:trPr>
          <w:trHeight w:val="344"/>
        </w:trPr>
        <w:tc>
          <w:tcPr>
            <w:tcW w:w="2082" w:type="dxa"/>
            <w:vMerge/>
          </w:tcPr>
          <w:p w14:paraId="62FBF118" w14:textId="05D73404"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765D1B0E"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6CE3D32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B28951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0F54B0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D4B448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B909662" w14:textId="07C5B3C8"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5EECCBC1" w14:textId="5E8CF73A"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r>
      <w:tr w:rsidR="000C1023" w:rsidRPr="00271B6B" w14:paraId="01EF6629" w14:textId="77777777" w:rsidTr="00547859">
        <w:trPr>
          <w:trHeight w:val="317"/>
        </w:trPr>
        <w:tc>
          <w:tcPr>
            <w:tcW w:w="2082" w:type="dxa"/>
            <w:vMerge/>
          </w:tcPr>
          <w:p w14:paraId="0068BD6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D366E62"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32D8398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2.8.3.</w:t>
            </w:r>
          </w:p>
          <w:p w14:paraId="3C358344" w14:textId="183D7BDD"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sredstva za 10 programa radne okupacije osoba s intelektualnim poteškoćama</w:t>
            </w:r>
          </w:p>
        </w:tc>
        <w:tc>
          <w:tcPr>
            <w:tcW w:w="3119" w:type="dxa"/>
            <w:vMerge w:val="restart"/>
          </w:tcPr>
          <w:p w14:paraId="6BF98B83" w14:textId="0861393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1B4867D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82EDFB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F6A0930" w14:textId="4281354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48C6C52B" w14:textId="77777777" w:rsidTr="00291C9A">
        <w:trPr>
          <w:trHeight w:val="317"/>
        </w:trPr>
        <w:tc>
          <w:tcPr>
            <w:tcW w:w="2082" w:type="dxa"/>
            <w:vMerge/>
          </w:tcPr>
          <w:p w14:paraId="2F8A3987" w14:textId="2C23F844"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4CDCBE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4614514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147F145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D5B76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D0863F2"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21074D75" w14:textId="77777777" w:rsidR="000C1023"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A3D327D" w14:textId="1B5F4E3E" w:rsidR="00291C9A" w:rsidRPr="00271B6B" w:rsidRDefault="00291C9A" w:rsidP="007C5EE1">
            <w:pPr>
              <w:spacing w:after="0" w:line="240" w:lineRule="auto"/>
              <w:contextualSpacing/>
              <w:jc w:val="both"/>
              <w:rPr>
                <w:rFonts w:ascii="Times New Roman" w:eastAsia="Calibri" w:hAnsi="Times New Roman" w:cs="Times New Roman"/>
                <w:sz w:val="18"/>
                <w:szCs w:val="18"/>
              </w:rPr>
            </w:pPr>
          </w:p>
        </w:tc>
      </w:tr>
      <w:tr w:rsidR="000C1023" w:rsidRPr="00271B6B" w14:paraId="327317ED" w14:textId="77777777" w:rsidTr="00547859">
        <w:trPr>
          <w:trHeight w:val="435"/>
        </w:trPr>
        <w:tc>
          <w:tcPr>
            <w:tcW w:w="2082" w:type="dxa"/>
            <w:shd w:val="clear" w:color="auto" w:fill="BFBFBF"/>
          </w:tcPr>
          <w:p w14:paraId="3B88B6C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2.9.</w:t>
            </w:r>
          </w:p>
        </w:tc>
        <w:tc>
          <w:tcPr>
            <w:tcW w:w="1984" w:type="dxa"/>
            <w:shd w:val="clear" w:color="auto" w:fill="BFBFBF"/>
          </w:tcPr>
          <w:p w14:paraId="06D89264"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tcBorders>
              <w:bottom w:val="single" w:sz="6" w:space="0" w:color="000000"/>
            </w:tcBorders>
            <w:shd w:val="clear" w:color="auto" w:fill="BFBFBF"/>
          </w:tcPr>
          <w:p w14:paraId="3D74AC3E"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40009CEB"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290A767"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35F8DC5F" w14:textId="77777777" w:rsidTr="00547859">
        <w:trPr>
          <w:trHeight w:val="435"/>
        </w:trPr>
        <w:tc>
          <w:tcPr>
            <w:tcW w:w="2082" w:type="dxa"/>
            <w:vMerge w:val="restart"/>
          </w:tcPr>
          <w:p w14:paraId="04699C2B"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Poticanje uključenosti u zajednicu hrvatskih branitelja  </w:t>
            </w:r>
          </w:p>
        </w:tc>
        <w:tc>
          <w:tcPr>
            <w:tcW w:w="1984" w:type="dxa"/>
            <w:vMerge w:val="restart"/>
          </w:tcPr>
          <w:p w14:paraId="50A97A3F" w14:textId="26CD4F7B" w:rsidR="000C1023" w:rsidRPr="00271B6B" w:rsidRDefault="00A059D0"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osigurana sredstva za podršku</w:t>
            </w:r>
            <w:r w:rsidR="00AF0C17" w:rsidRPr="00271B6B">
              <w:rPr>
                <w:rFonts w:ascii="Times New Roman" w:eastAsia="Calibri" w:hAnsi="Times New Roman" w:cs="Times New Roman"/>
                <w:sz w:val="18"/>
                <w:szCs w:val="18"/>
              </w:rPr>
              <w:t xml:space="preserve"> za 35</w:t>
            </w:r>
            <w:r w:rsidRPr="00271B6B">
              <w:rPr>
                <w:rFonts w:ascii="Times New Roman" w:eastAsia="Calibri" w:hAnsi="Times New Roman" w:cs="Times New Roman"/>
                <w:sz w:val="18"/>
                <w:szCs w:val="18"/>
              </w:rPr>
              <w:t xml:space="preserve"> braniteljsk</w:t>
            </w:r>
            <w:r w:rsidR="00AF0C17" w:rsidRPr="00271B6B">
              <w:rPr>
                <w:rFonts w:ascii="Times New Roman" w:eastAsia="Calibri" w:hAnsi="Times New Roman" w:cs="Times New Roman"/>
                <w:sz w:val="18"/>
                <w:szCs w:val="18"/>
              </w:rPr>
              <w:t>ih</w:t>
            </w:r>
            <w:r w:rsidRPr="00271B6B">
              <w:rPr>
                <w:rFonts w:ascii="Times New Roman" w:eastAsia="Calibri" w:hAnsi="Times New Roman" w:cs="Times New Roman"/>
                <w:sz w:val="18"/>
                <w:szCs w:val="18"/>
              </w:rPr>
              <w:t xml:space="preserve"> udruga </w:t>
            </w:r>
          </w:p>
          <w:p w14:paraId="10C39CA7" w14:textId="77777777" w:rsidR="00FF0E78" w:rsidRPr="00271B6B" w:rsidRDefault="00FF0E78" w:rsidP="000C1023">
            <w:pPr>
              <w:spacing w:after="0" w:line="240" w:lineRule="auto"/>
              <w:contextualSpacing/>
              <w:rPr>
                <w:rFonts w:ascii="Times New Roman" w:eastAsia="Calibri" w:hAnsi="Times New Roman" w:cs="Times New Roman"/>
                <w:sz w:val="18"/>
                <w:szCs w:val="18"/>
              </w:rPr>
            </w:pPr>
          </w:p>
          <w:p w14:paraId="6298D285" w14:textId="020B32A3" w:rsidR="00FF0E78" w:rsidRPr="00271B6B" w:rsidRDefault="00FF0E78" w:rsidP="00AF0C17">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organizirane aktivnosti za </w:t>
            </w:r>
            <w:r w:rsidR="00AF0C17" w:rsidRPr="00271B6B">
              <w:rPr>
                <w:rFonts w:ascii="Times New Roman" w:eastAsia="Calibri" w:hAnsi="Times New Roman" w:cs="Times New Roman"/>
                <w:sz w:val="18"/>
                <w:szCs w:val="18"/>
              </w:rPr>
              <w:t xml:space="preserve">500 </w:t>
            </w:r>
            <w:r w:rsidRPr="00271B6B">
              <w:rPr>
                <w:rFonts w:ascii="Times New Roman" w:eastAsia="Calibri" w:hAnsi="Times New Roman" w:cs="Times New Roman"/>
                <w:sz w:val="18"/>
                <w:szCs w:val="18"/>
              </w:rPr>
              <w:t>hrvatsk</w:t>
            </w:r>
            <w:r w:rsidR="00AF0C17" w:rsidRPr="00271B6B">
              <w:rPr>
                <w:rFonts w:ascii="Times New Roman" w:eastAsia="Calibri" w:hAnsi="Times New Roman" w:cs="Times New Roman"/>
                <w:sz w:val="18"/>
                <w:szCs w:val="18"/>
              </w:rPr>
              <w:t>ih branitelja</w:t>
            </w:r>
          </w:p>
        </w:tc>
        <w:tc>
          <w:tcPr>
            <w:tcW w:w="2410" w:type="dxa"/>
            <w:vMerge w:val="restart"/>
            <w:tcBorders>
              <w:bottom w:val="single" w:sz="4" w:space="0" w:color="auto"/>
            </w:tcBorders>
          </w:tcPr>
          <w:p w14:paraId="5D291F51" w14:textId="233B3D7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2.9.1.</w:t>
            </w:r>
          </w:p>
          <w:p w14:paraId="40110A6D" w14:textId="22941F5A"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Podupirati rad i jačati kapacitete za provođenje inovativnih socijalnih usluga za 35 braniteljskih udruga </w:t>
            </w:r>
          </w:p>
        </w:tc>
        <w:tc>
          <w:tcPr>
            <w:tcW w:w="3119" w:type="dxa"/>
            <w:vMerge w:val="restart"/>
          </w:tcPr>
          <w:p w14:paraId="1B05FD4F"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FD38814"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011852F1"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braniteljske udruge </w:t>
            </w:r>
          </w:p>
          <w:p w14:paraId="1D329BB4"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398C0C0E"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4CB734E3"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p>
          <w:p w14:paraId="68C9CCF0" w14:textId="2B74C8AD"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Cs/>
                <w:sz w:val="18"/>
                <w:szCs w:val="18"/>
              </w:rPr>
              <w:t>Osječko-baranjska županija</w:t>
            </w:r>
          </w:p>
        </w:tc>
        <w:tc>
          <w:tcPr>
            <w:tcW w:w="5386" w:type="dxa"/>
          </w:tcPr>
          <w:p w14:paraId="0E842A3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F53B20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0C80F1F" w14:textId="48E2A08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49502BD7" w14:textId="77777777" w:rsidTr="00291C9A">
        <w:trPr>
          <w:trHeight w:val="305"/>
        </w:trPr>
        <w:tc>
          <w:tcPr>
            <w:tcW w:w="2082" w:type="dxa"/>
            <w:vMerge/>
          </w:tcPr>
          <w:p w14:paraId="272B06A0" w14:textId="6A22F3A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38A9E0FF"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single" w:sz="6" w:space="0" w:color="000000"/>
              <w:bottom w:val="single" w:sz="4" w:space="0" w:color="auto"/>
            </w:tcBorders>
          </w:tcPr>
          <w:p w14:paraId="68296B4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180672EB"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tc>
        <w:tc>
          <w:tcPr>
            <w:tcW w:w="5386" w:type="dxa"/>
            <w:shd w:val="clear" w:color="auto" w:fill="auto"/>
          </w:tcPr>
          <w:p w14:paraId="4A73643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C61144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577E62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13C5B6E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307314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65FB78A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7D81FFE" w14:textId="1FB022D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325CA2D5" w14:textId="77777777" w:rsidTr="00547859">
        <w:trPr>
          <w:trHeight w:val="409"/>
        </w:trPr>
        <w:tc>
          <w:tcPr>
            <w:tcW w:w="2082" w:type="dxa"/>
            <w:vMerge/>
          </w:tcPr>
          <w:p w14:paraId="270FE0B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272C9649"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Borders>
              <w:top w:val="single" w:sz="4" w:space="0" w:color="auto"/>
            </w:tcBorders>
          </w:tcPr>
          <w:p w14:paraId="748E4522" w14:textId="08FBD4BF"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2.9.2.</w:t>
            </w:r>
          </w:p>
          <w:p w14:paraId="10FF28A8" w14:textId="72A6FCD9"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aktivnosti osnaživanja  mentalnog zdravlja i osiguravanja  socijalne uključenosti za 500 hrvatskih branitelja </w:t>
            </w:r>
          </w:p>
        </w:tc>
        <w:tc>
          <w:tcPr>
            <w:tcW w:w="3119" w:type="dxa"/>
            <w:vMerge w:val="restart"/>
          </w:tcPr>
          <w:p w14:paraId="2BFC7597"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0F37FD59"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71FEEA7D"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braniteljske udruge </w:t>
            </w:r>
          </w:p>
          <w:p w14:paraId="5B76AF3A"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7D12DAC6"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11BA489E"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p>
          <w:p w14:paraId="0F6A6EB8"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Osječko-baranjska županija</w:t>
            </w:r>
          </w:p>
          <w:p w14:paraId="31807780"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p>
          <w:p w14:paraId="27C77FE3" w14:textId="774231F5"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Cs/>
                <w:sz w:val="18"/>
                <w:szCs w:val="18"/>
              </w:rPr>
              <w:t xml:space="preserve">zdravstvene ustanove </w:t>
            </w:r>
          </w:p>
        </w:tc>
        <w:tc>
          <w:tcPr>
            <w:tcW w:w="5386" w:type="dxa"/>
          </w:tcPr>
          <w:p w14:paraId="401D564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0832EF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B81EC8D" w14:textId="03AE9A46"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770B3F1A" w14:textId="77777777" w:rsidTr="00291C9A">
        <w:trPr>
          <w:trHeight w:val="409"/>
        </w:trPr>
        <w:tc>
          <w:tcPr>
            <w:tcW w:w="2082" w:type="dxa"/>
            <w:vMerge/>
          </w:tcPr>
          <w:p w14:paraId="26DF956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A7369F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68B4B82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80A0D2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700E1D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6888221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991A37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733868B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6160A9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6A0780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4A69E14" w14:textId="12D01BF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497AD09F" w14:textId="77777777" w:rsidTr="00547859">
        <w:trPr>
          <w:trHeight w:val="435"/>
        </w:trPr>
        <w:tc>
          <w:tcPr>
            <w:tcW w:w="2082" w:type="dxa"/>
            <w:shd w:val="clear" w:color="auto" w:fill="BFBFBF"/>
          </w:tcPr>
          <w:p w14:paraId="0580C07C"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2.10.</w:t>
            </w:r>
          </w:p>
        </w:tc>
        <w:tc>
          <w:tcPr>
            <w:tcW w:w="1984" w:type="dxa"/>
            <w:shd w:val="clear" w:color="auto" w:fill="BFBFBF"/>
          </w:tcPr>
          <w:p w14:paraId="37650839"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39F94EDF"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2C53848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B0FD56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0DE45B74" w14:textId="77777777" w:rsidTr="00547859">
        <w:trPr>
          <w:trHeight w:val="435"/>
        </w:trPr>
        <w:tc>
          <w:tcPr>
            <w:tcW w:w="2082" w:type="dxa"/>
            <w:vMerge w:val="restart"/>
          </w:tcPr>
          <w:p w14:paraId="07A23570"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sveobuhvatne integrirane skrbi za hrvatske branitelje   </w:t>
            </w:r>
          </w:p>
        </w:tc>
        <w:tc>
          <w:tcPr>
            <w:tcW w:w="1984" w:type="dxa"/>
            <w:vMerge w:val="restart"/>
          </w:tcPr>
          <w:p w14:paraId="33D40A3E"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100%</w:t>
            </w:r>
          </w:p>
          <w:p w14:paraId="6D647A94"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hrvatskih branitelja palijativnih pacijenata </w:t>
            </w:r>
          </w:p>
          <w:p w14:paraId="432AD20E"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p w14:paraId="74E8BCB6" w14:textId="154BA11E" w:rsidR="000C1023" w:rsidRPr="00271B6B" w:rsidRDefault="002F424D" w:rsidP="002F424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osnovana podružnica </w:t>
            </w:r>
            <w:r w:rsidR="000C1023" w:rsidRPr="00271B6B">
              <w:rPr>
                <w:rFonts w:ascii="Times New Roman" w:eastAsia="Calibri" w:hAnsi="Times New Roman" w:cs="Times New Roman"/>
                <w:sz w:val="18"/>
                <w:szCs w:val="18"/>
              </w:rPr>
              <w:t xml:space="preserve"> Veteransk</w:t>
            </w:r>
            <w:r w:rsidRPr="00271B6B">
              <w:rPr>
                <w:rFonts w:ascii="Times New Roman" w:eastAsia="Calibri" w:hAnsi="Times New Roman" w:cs="Times New Roman"/>
                <w:sz w:val="18"/>
                <w:szCs w:val="18"/>
              </w:rPr>
              <w:t>og</w:t>
            </w:r>
            <w:r w:rsidR="000C1023" w:rsidRPr="00271B6B">
              <w:rPr>
                <w:rFonts w:ascii="Times New Roman" w:eastAsia="Calibri" w:hAnsi="Times New Roman" w:cs="Times New Roman"/>
                <w:sz w:val="18"/>
                <w:szCs w:val="18"/>
              </w:rPr>
              <w:t xml:space="preserve"> centr</w:t>
            </w:r>
            <w:r w:rsidRPr="00271B6B">
              <w:rPr>
                <w:rFonts w:ascii="Times New Roman" w:eastAsia="Calibri" w:hAnsi="Times New Roman" w:cs="Times New Roman"/>
                <w:sz w:val="18"/>
                <w:szCs w:val="18"/>
              </w:rPr>
              <w:t>a</w:t>
            </w:r>
            <w:r w:rsidR="00DA3A6D" w:rsidRPr="00271B6B">
              <w:rPr>
                <w:rFonts w:ascii="Times New Roman" w:eastAsia="Calibri" w:hAnsi="Times New Roman" w:cs="Times New Roman"/>
                <w:sz w:val="18"/>
                <w:szCs w:val="18"/>
              </w:rPr>
              <w:t xml:space="preserve"> </w:t>
            </w:r>
            <w:r w:rsidR="000C1023" w:rsidRPr="00271B6B">
              <w:rPr>
                <w:rFonts w:ascii="Times New Roman" w:eastAsia="Calibri" w:hAnsi="Times New Roman" w:cs="Times New Roman"/>
                <w:sz w:val="18"/>
                <w:szCs w:val="18"/>
              </w:rPr>
              <w:t xml:space="preserve"> </w:t>
            </w:r>
          </w:p>
        </w:tc>
        <w:tc>
          <w:tcPr>
            <w:tcW w:w="2410" w:type="dxa"/>
            <w:vMerge w:val="restart"/>
          </w:tcPr>
          <w:p w14:paraId="1F9C86B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2.10.1.</w:t>
            </w:r>
          </w:p>
          <w:p w14:paraId="52E89981" w14:textId="0B3EF876"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Pružiti podršku u palijativnoj skrbi za 5 hrvatskih branitelja</w:t>
            </w:r>
          </w:p>
        </w:tc>
        <w:tc>
          <w:tcPr>
            <w:tcW w:w="3119" w:type="dxa"/>
            <w:vMerge w:val="restart"/>
          </w:tcPr>
          <w:p w14:paraId="335A977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3571E19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CE80F2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braniteljske udruge </w:t>
            </w:r>
          </w:p>
          <w:p w14:paraId="1D9A5F4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3F1AC48"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Osječko-baranjska županija</w:t>
            </w:r>
          </w:p>
          <w:p w14:paraId="496B289D"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p>
          <w:p w14:paraId="09CE8270"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zdravstvene ustanove</w:t>
            </w:r>
          </w:p>
          <w:p w14:paraId="526EC5AC"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p>
          <w:p w14:paraId="32496695" w14:textId="77777777" w:rsidR="000C1023" w:rsidRPr="00271B6B" w:rsidRDefault="000C1023" w:rsidP="000C1023">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vjerska organizacija </w:t>
            </w:r>
          </w:p>
          <w:p w14:paraId="44F13599" w14:textId="77777777" w:rsidR="007C5EE1" w:rsidRPr="00271B6B" w:rsidRDefault="007C5EE1" w:rsidP="000C1023">
            <w:pPr>
              <w:spacing w:after="0" w:line="240" w:lineRule="auto"/>
              <w:contextualSpacing/>
              <w:jc w:val="both"/>
              <w:rPr>
                <w:rFonts w:ascii="Times New Roman" w:eastAsia="Calibri" w:hAnsi="Times New Roman" w:cs="Times New Roman"/>
                <w:bCs/>
                <w:sz w:val="18"/>
                <w:szCs w:val="18"/>
              </w:rPr>
            </w:pPr>
          </w:p>
          <w:p w14:paraId="4055DC34" w14:textId="74A215C1"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Cs/>
                <w:sz w:val="18"/>
                <w:szCs w:val="18"/>
              </w:rPr>
              <w:t xml:space="preserve">jedinice lokalne samouprave </w:t>
            </w:r>
          </w:p>
        </w:tc>
        <w:tc>
          <w:tcPr>
            <w:tcW w:w="5386" w:type="dxa"/>
          </w:tcPr>
          <w:p w14:paraId="32DD218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85B31F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8ED97C6" w14:textId="0D99DF3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5B2D2E6" w14:textId="77777777" w:rsidTr="00291C9A">
        <w:trPr>
          <w:trHeight w:val="305"/>
        </w:trPr>
        <w:tc>
          <w:tcPr>
            <w:tcW w:w="2082" w:type="dxa"/>
            <w:vMerge/>
          </w:tcPr>
          <w:p w14:paraId="0C95206D" w14:textId="42BF624C"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0099A50"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nil"/>
            </w:tcBorders>
          </w:tcPr>
          <w:p w14:paraId="1B71C90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73AD7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2763A90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8CAC92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69325B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61AF42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315AD7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61ABE57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5584098" w14:textId="05511646"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7E42F832" w14:textId="77777777" w:rsidTr="00547859">
        <w:trPr>
          <w:trHeight w:val="382"/>
        </w:trPr>
        <w:tc>
          <w:tcPr>
            <w:tcW w:w="2082" w:type="dxa"/>
            <w:vMerge/>
          </w:tcPr>
          <w:p w14:paraId="0851869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3AA42751"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Pr>
          <w:p w14:paraId="4685229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2.10.2.</w:t>
            </w:r>
          </w:p>
          <w:p w14:paraId="7C8C1433" w14:textId="52FDEA24" w:rsidR="000C1023" w:rsidRPr="00271B6B" w:rsidRDefault="002F424D" w:rsidP="002F424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Osnivanje podružnice </w:t>
            </w:r>
            <w:r w:rsidR="000C1023" w:rsidRPr="00271B6B">
              <w:rPr>
                <w:rFonts w:ascii="Times New Roman" w:eastAsia="Calibri" w:hAnsi="Times New Roman" w:cs="Times New Roman"/>
                <w:sz w:val="18"/>
                <w:szCs w:val="18"/>
              </w:rPr>
              <w:t xml:space="preserve">Veteranskog centra za sveobuhvatni pristup problematici braniteljske populacije </w:t>
            </w:r>
          </w:p>
        </w:tc>
        <w:tc>
          <w:tcPr>
            <w:tcW w:w="3119" w:type="dxa"/>
            <w:vMerge w:val="restart"/>
          </w:tcPr>
          <w:p w14:paraId="24EFEE93" w14:textId="0AD6F9E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Ministarstvo hrvatskih branitelja </w:t>
            </w:r>
          </w:p>
          <w:p w14:paraId="23A0559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9007A0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256B8F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4C814EF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7BEEF7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4027B59" w14:textId="12F54F4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45E05AC7" w14:textId="77777777" w:rsidTr="00547859">
        <w:trPr>
          <w:trHeight w:val="381"/>
        </w:trPr>
        <w:tc>
          <w:tcPr>
            <w:tcW w:w="2082" w:type="dxa"/>
            <w:vMerge/>
          </w:tcPr>
          <w:p w14:paraId="6A38987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183DE247"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Pr>
          <w:p w14:paraId="191E777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40DACB0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2DA8690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0D153B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4AAC1FA" w14:textId="69861D4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RH </w:t>
            </w:r>
          </w:p>
        </w:tc>
      </w:tr>
      <w:tr w:rsidR="000C1023" w:rsidRPr="00271B6B" w14:paraId="5436E6D3" w14:textId="77777777" w:rsidTr="00547859">
        <w:trPr>
          <w:trHeight w:val="435"/>
        </w:trPr>
        <w:tc>
          <w:tcPr>
            <w:tcW w:w="2082" w:type="dxa"/>
            <w:shd w:val="clear" w:color="auto" w:fill="BFBFBF"/>
          </w:tcPr>
          <w:p w14:paraId="4B075EA8"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2.11.</w:t>
            </w:r>
          </w:p>
        </w:tc>
        <w:tc>
          <w:tcPr>
            <w:tcW w:w="1984" w:type="dxa"/>
            <w:shd w:val="clear" w:color="auto" w:fill="BFBFBF"/>
          </w:tcPr>
          <w:p w14:paraId="0E500F3B"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74C72F1D" w14:textId="77777777" w:rsidR="00291C9A" w:rsidRPr="00271B6B" w:rsidRDefault="00291C9A" w:rsidP="000C1023">
            <w:pPr>
              <w:spacing w:after="0" w:line="240" w:lineRule="auto"/>
              <w:contextualSpacing/>
              <w:rPr>
                <w:rFonts w:ascii="Times New Roman" w:eastAsia="Calibri" w:hAnsi="Times New Roman" w:cs="Times New Roman"/>
                <w:b/>
                <w:sz w:val="18"/>
                <w:szCs w:val="18"/>
              </w:rPr>
            </w:pPr>
          </w:p>
        </w:tc>
        <w:tc>
          <w:tcPr>
            <w:tcW w:w="2410" w:type="dxa"/>
            <w:tcBorders>
              <w:bottom w:val="single" w:sz="6" w:space="0" w:color="000000"/>
            </w:tcBorders>
            <w:shd w:val="clear" w:color="auto" w:fill="BFBFBF"/>
          </w:tcPr>
          <w:p w14:paraId="186774CE"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53F8D3AF"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BDDBA0B"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24CFF41A" w14:textId="77777777" w:rsidTr="00547859">
        <w:trPr>
          <w:trHeight w:val="435"/>
        </w:trPr>
        <w:tc>
          <w:tcPr>
            <w:tcW w:w="2082" w:type="dxa"/>
            <w:vMerge w:val="restart"/>
          </w:tcPr>
          <w:p w14:paraId="59421AA5" w14:textId="06D96C93"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integracije i uključenosti u zajednicu pripadnika romske nacionalne manjine, izbjeglica i osoba pod međunarodnom zaštitom </w:t>
            </w:r>
          </w:p>
        </w:tc>
        <w:tc>
          <w:tcPr>
            <w:tcW w:w="1984" w:type="dxa"/>
            <w:vMerge w:val="restart"/>
          </w:tcPr>
          <w:p w14:paraId="7A8D934A"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100% </w:t>
            </w:r>
          </w:p>
          <w:p w14:paraId="36AE2E73"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izbjeglica i osoba pod međunarodnom zaštitom koje se zadrže na području Županije </w:t>
            </w:r>
          </w:p>
          <w:p w14:paraId="5338C7DE" w14:textId="77777777" w:rsidR="00C23EE3" w:rsidRPr="00271B6B" w:rsidRDefault="00C23EE3" w:rsidP="000C1023">
            <w:pPr>
              <w:spacing w:after="0" w:line="240" w:lineRule="auto"/>
              <w:contextualSpacing/>
              <w:rPr>
                <w:rFonts w:ascii="Times New Roman" w:eastAsia="Calibri" w:hAnsi="Times New Roman" w:cs="Times New Roman"/>
                <w:sz w:val="18"/>
                <w:szCs w:val="18"/>
              </w:rPr>
            </w:pPr>
          </w:p>
          <w:p w14:paraId="58051EA8" w14:textId="63CF0DB0" w:rsidR="00C23EE3" w:rsidRPr="00271B6B" w:rsidRDefault="00C23EE3" w:rsidP="002556B5">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sredstva za </w:t>
            </w:r>
            <w:r w:rsidR="002556B5" w:rsidRPr="00271B6B">
              <w:rPr>
                <w:rFonts w:ascii="Times New Roman" w:eastAsia="Calibri" w:hAnsi="Times New Roman" w:cs="Times New Roman"/>
                <w:sz w:val="18"/>
                <w:szCs w:val="18"/>
              </w:rPr>
              <w:t xml:space="preserve">5 </w:t>
            </w:r>
            <w:r w:rsidRPr="00271B6B">
              <w:rPr>
                <w:rFonts w:ascii="Times New Roman" w:eastAsia="Calibri" w:hAnsi="Times New Roman" w:cs="Times New Roman"/>
                <w:sz w:val="18"/>
                <w:szCs w:val="18"/>
              </w:rPr>
              <w:t>program</w:t>
            </w:r>
            <w:r w:rsidR="002556B5"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 xml:space="preserve"> unapređenja</w:t>
            </w:r>
            <w:r w:rsidR="002556B5" w:rsidRPr="00271B6B">
              <w:rPr>
                <w:rFonts w:ascii="Times New Roman" w:eastAsia="Calibri" w:hAnsi="Times New Roman" w:cs="Times New Roman"/>
                <w:sz w:val="18"/>
                <w:szCs w:val="18"/>
              </w:rPr>
              <w:t xml:space="preserve"> položaja</w:t>
            </w:r>
            <w:r w:rsidRPr="00271B6B">
              <w:rPr>
                <w:rFonts w:ascii="Times New Roman" w:eastAsia="Calibri" w:hAnsi="Times New Roman" w:cs="Times New Roman"/>
                <w:sz w:val="18"/>
                <w:szCs w:val="18"/>
              </w:rPr>
              <w:t xml:space="preserve"> romske nacionalne manjine </w:t>
            </w:r>
          </w:p>
        </w:tc>
        <w:tc>
          <w:tcPr>
            <w:tcW w:w="2410" w:type="dxa"/>
            <w:vMerge w:val="restart"/>
            <w:tcBorders>
              <w:bottom w:val="single" w:sz="4" w:space="0" w:color="auto"/>
            </w:tcBorders>
            <w:shd w:val="clear" w:color="auto" w:fill="auto"/>
          </w:tcPr>
          <w:p w14:paraId="5775F06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2.11.1.</w:t>
            </w:r>
          </w:p>
          <w:p w14:paraId="6294129A" w14:textId="49818101"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Jačati uslugu koordinatora integracije izbjeglica u zajednicu </w:t>
            </w:r>
          </w:p>
        </w:tc>
        <w:tc>
          <w:tcPr>
            <w:tcW w:w="3119" w:type="dxa"/>
            <w:vMerge w:val="restart"/>
          </w:tcPr>
          <w:p w14:paraId="7CC27106" w14:textId="50FF015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A76F76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AA06D13" w14:textId="630CC099"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3651E16F" w14:textId="77777777" w:rsidR="000C1023" w:rsidRPr="00271B6B" w:rsidRDefault="000C1023" w:rsidP="00291C9A">
            <w:pPr>
              <w:spacing w:after="0" w:line="240" w:lineRule="auto"/>
              <w:contextualSpacing/>
              <w:rPr>
                <w:rFonts w:ascii="Times New Roman" w:eastAsia="Calibri" w:hAnsi="Times New Roman" w:cs="Times New Roman"/>
                <w:sz w:val="18"/>
                <w:szCs w:val="18"/>
              </w:rPr>
            </w:pPr>
          </w:p>
          <w:p w14:paraId="10EF569A"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jedinice lokalne samouprave</w:t>
            </w:r>
          </w:p>
          <w:p w14:paraId="48DA1156" w14:textId="77777777" w:rsidR="000C1023" w:rsidRPr="00271B6B" w:rsidRDefault="000C1023" w:rsidP="00291C9A">
            <w:pPr>
              <w:spacing w:after="0" w:line="240" w:lineRule="auto"/>
              <w:contextualSpacing/>
              <w:rPr>
                <w:rFonts w:ascii="Times New Roman" w:eastAsia="Calibri" w:hAnsi="Times New Roman" w:cs="Times New Roman"/>
                <w:bCs/>
                <w:sz w:val="18"/>
                <w:szCs w:val="18"/>
              </w:rPr>
            </w:pPr>
          </w:p>
          <w:p w14:paraId="659A9BD3" w14:textId="3321C24D" w:rsidR="000C1023" w:rsidRPr="00271B6B" w:rsidRDefault="000C1023" w:rsidP="00291C9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Cs/>
                <w:sz w:val="18"/>
                <w:szCs w:val="18"/>
              </w:rPr>
              <w:t xml:space="preserve">Hrvatski zavod za zapošljavanje </w:t>
            </w:r>
          </w:p>
        </w:tc>
        <w:tc>
          <w:tcPr>
            <w:tcW w:w="5386" w:type="dxa"/>
          </w:tcPr>
          <w:p w14:paraId="3242901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E9DEFD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758CD7C" w14:textId="4C07A54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1531DACE" w14:textId="77777777" w:rsidTr="00291C9A">
        <w:trPr>
          <w:trHeight w:val="305"/>
        </w:trPr>
        <w:tc>
          <w:tcPr>
            <w:tcW w:w="2082" w:type="dxa"/>
            <w:vMerge/>
          </w:tcPr>
          <w:p w14:paraId="58D44C3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37C6106"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tcBorders>
              <w:top w:val="single" w:sz="6" w:space="0" w:color="000000"/>
              <w:bottom w:val="single" w:sz="4" w:space="0" w:color="auto"/>
            </w:tcBorders>
            <w:shd w:val="clear" w:color="auto" w:fill="auto"/>
          </w:tcPr>
          <w:p w14:paraId="35A2FFD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493EB59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05C89EA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B32891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7D40B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2CB76A2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36F270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A3892A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C7AFC66" w14:textId="157917B6"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2077DF8B" w14:textId="77777777" w:rsidTr="00547859">
        <w:trPr>
          <w:trHeight w:val="382"/>
        </w:trPr>
        <w:tc>
          <w:tcPr>
            <w:tcW w:w="2082" w:type="dxa"/>
            <w:vMerge/>
          </w:tcPr>
          <w:p w14:paraId="34A3CD2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0B02337A"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val="restart"/>
            <w:tcBorders>
              <w:top w:val="single" w:sz="4" w:space="0" w:color="auto"/>
            </w:tcBorders>
            <w:shd w:val="clear" w:color="auto" w:fill="auto"/>
          </w:tcPr>
          <w:p w14:paraId="6E7D8EC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2.11.2.</w:t>
            </w:r>
          </w:p>
          <w:p w14:paraId="61DB8916"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edukaciju i superviziju interkulturnih medijatora</w:t>
            </w:r>
          </w:p>
        </w:tc>
        <w:tc>
          <w:tcPr>
            <w:tcW w:w="3119" w:type="dxa"/>
            <w:vMerge w:val="restart"/>
          </w:tcPr>
          <w:p w14:paraId="7EC66E4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7871CCA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4FF9A11" w14:textId="38805D0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Akademija socijalne skrbi </w:t>
            </w:r>
          </w:p>
          <w:p w14:paraId="4CC64D6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618F5BA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3BB50B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E93357D" w14:textId="541511F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6B4E4AA1" w14:textId="77777777" w:rsidTr="00547859">
        <w:trPr>
          <w:trHeight w:val="381"/>
        </w:trPr>
        <w:tc>
          <w:tcPr>
            <w:tcW w:w="2082" w:type="dxa"/>
            <w:vMerge/>
          </w:tcPr>
          <w:p w14:paraId="31C796F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0F72F70" w14:textId="77777777" w:rsidR="000C1023" w:rsidRPr="00271B6B" w:rsidRDefault="000C1023" w:rsidP="000C1023">
            <w:pPr>
              <w:spacing w:after="0" w:line="240" w:lineRule="auto"/>
              <w:contextualSpacing/>
              <w:rPr>
                <w:rFonts w:ascii="Times New Roman" w:eastAsia="Calibri" w:hAnsi="Times New Roman" w:cs="Times New Roman"/>
                <w:sz w:val="18"/>
                <w:szCs w:val="18"/>
              </w:rPr>
            </w:pPr>
          </w:p>
        </w:tc>
        <w:tc>
          <w:tcPr>
            <w:tcW w:w="2410" w:type="dxa"/>
            <w:vMerge/>
            <w:shd w:val="clear" w:color="auto" w:fill="auto"/>
          </w:tcPr>
          <w:p w14:paraId="35E3ADE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7A929A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475E15A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F709B7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54D8E05" w14:textId="7B83992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r w:rsidR="000C1023" w:rsidRPr="00271B6B" w14:paraId="22E6A052" w14:textId="77777777" w:rsidTr="00547859">
        <w:trPr>
          <w:trHeight w:val="312"/>
        </w:trPr>
        <w:tc>
          <w:tcPr>
            <w:tcW w:w="2082" w:type="dxa"/>
            <w:vMerge/>
            <w:shd w:val="clear" w:color="auto" w:fill="auto"/>
          </w:tcPr>
          <w:p w14:paraId="3591E32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auto"/>
          </w:tcPr>
          <w:p w14:paraId="38C3E892"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auto"/>
          </w:tcPr>
          <w:p w14:paraId="16DCF2C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2.11.3.</w:t>
            </w:r>
          </w:p>
          <w:p w14:paraId="68117F79" w14:textId="7D54E747"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Razviti usluge za prevladavanje jezičnih barijera</w:t>
            </w:r>
            <w:r w:rsidR="00A02944" w:rsidRPr="00271B6B">
              <w:rPr>
                <w:rFonts w:ascii="Times New Roman" w:eastAsia="Calibri" w:hAnsi="Times New Roman" w:cs="Times New Roman"/>
                <w:sz w:val="18"/>
                <w:szCs w:val="18"/>
              </w:rPr>
              <w:t xml:space="preserve"> izbjeglica i osoba pod međunarodnom zaštitom</w:t>
            </w:r>
          </w:p>
        </w:tc>
        <w:tc>
          <w:tcPr>
            <w:tcW w:w="3119" w:type="dxa"/>
            <w:vMerge w:val="restart"/>
            <w:shd w:val="clear" w:color="auto" w:fill="auto"/>
          </w:tcPr>
          <w:p w14:paraId="2F7E78F1" w14:textId="6E0148B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ACE8636"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0956628E"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 baranjska županija </w:t>
            </w:r>
          </w:p>
          <w:p w14:paraId="520F9669"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0D00D879" w14:textId="747D488F"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02542A44" w14:textId="21F27864"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0297B75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160C7B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1E615FE" w14:textId="48D9914B"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0C1023" w:rsidRPr="00271B6B" w14:paraId="726DD8B6" w14:textId="77777777" w:rsidTr="00291C9A">
        <w:trPr>
          <w:trHeight w:val="311"/>
        </w:trPr>
        <w:tc>
          <w:tcPr>
            <w:tcW w:w="2082" w:type="dxa"/>
            <w:vMerge/>
            <w:shd w:val="clear" w:color="auto" w:fill="auto"/>
          </w:tcPr>
          <w:p w14:paraId="04A13BB1" w14:textId="3B0A1628"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auto"/>
          </w:tcPr>
          <w:p w14:paraId="387B96DF"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p>
        </w:tc>
        <w:tc>
          <w:tcPr>
            <w:tcW w:w="2410" w:type="dxa"/>
            <w:vMerge/>
            <w:shd w:val="clear" w:color="auto" w:fill="auto"/>
          </w:tcPr>
          <w:p w14:paraId="7857AAD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shd w:val="clear" w:color="auto" w:fill="auto"/>
          </w:tcPr>
          <w:p w14:paraId="56432040"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5DA7B95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67F442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73033A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1F3BA6A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E74311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05559568"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2E453B9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p w14:paraId="68391F2C" w14:textId="45C72662" w:rsidR="00291C9A" w:rsidRPr="00271B6B" w:rsidRDefault="00291C9A" w:rsidP="000C1023">
            <w:pPr>
              <w:spacing w:after="0" w:line="240" w:lineRule="auto"/>
              <w:contextualSpacing/>
              <w:jc w:val="both"/>
              <w:rPr>
                <w:rFonts w:ascii="Times New Roman" w:eastAsia="Calibri" w:hAnsi="Times New Roman" w:cs="Times New Roman"/>
                <w:b/>
                <w:sz w:val="18"/>
                <w:szCs w:val="18"/>
              </w:rPr>
            </w:pPr>
          </w:p>
        </w:tc>
      </w:tr>
      <w:tr w:rsidR="000C1023" w:rsidRPr="00271B6B" w14:paraId="6913CCE3" w14:textId="77777777" w:rsidTr="00547859">
        <w:trPr>
          <w:trHeight w:val="345"/>
        </w:trPr>
        <w:tc>
          <w:tcPr>
            <w:tcW w:w="2082" w:type="dxa"/>
            <w:vMerge/>
            <w:shd w:val="clear" w:color="auto" w:fill="auto"/>
          </w:tcPr>
          <w:p w14:paraId="7694DE26"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auto"/>
          </w:tcPr>
          <w:p w14:paraId="481B5CF4"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p>
        </w:tc>
        <w:tc>
          <w:tcPr>
            <w:tcW w:w="2410" w:type="dxa"/>
            <w:vMerge w:val="restart"/>
            <w:shd w:val="clear" w:color="auto" w:fill="auto"/>
          </w:tcPr>
          <w:p w14:paraId="5FA6AA1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2.11.4.</w:t>
            </w:r>
          </w:p>
          <w:p w14:paraId="5CC9CDF0" w14:textId="30334012"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Osigurati sredstva za 5 programa unapr</w:t>
            </w:r>
            <w:r w:rsidR="00291C9A" w:rsidRPr="00271B6B">
              <w:rPr>
                <w:rFonts w:ascii="Times New Roman" w:eastAsia="Calibri" w:hAnsi="Times New Roman" w:cs="Times New Roman"/>
                <w:sz w:val="18"/>
                <w:szCs w:val="18"/>
              </w:rPr>
              <w:t>j</w:t>
            </w:r>
            <w:r w:rsidRPr="00271B6B">
              <w:rPr>
                <w:rFonts w:ascii="Times New Roman" w:eastAsia="Calibri" w:hAnsi="Times New Roman" w:cs="Times New Roman"/>
                <w:sz w:val="18"/>
                <w:szCs w:val="18"/>
              </w:rPr>
              <w:t xml:space="preserve">eđenja položaja romske nacionalne manjine </w:t>
            </w:r>
          </w:p>
        </w:tc>
        <w:tc>
          <w:tcPr>
            <w:tcW w:w="3119" w:type="dxa"/>
            <w:vMerge w:val="restart"/>
            <w:shd w:val="clear" w:color="auto" w:fill="auto"/>
          </w:tcPr>
          <w:p w14:paraId="08A755D1" w14:textId="43372C60" w:rsidR="00C23EE3" w:rsidRPr="00271B6B" w:rsidRDefault="00C23EE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1693E7FA" w14:textId="77777777" w:rsidR="00C23EE3" w:rsidRPr="00271B6B" w:rsidRDefault="00C23EE3" w:rsidP="000C1023">
            <w:pPr>
              <w:spacing w:after="0" w:line="240" w:lineRule="auto"/>
              <w:contextualSpacing/>
              <w:jc w:val="both"/>
              <w:rPr>
                <w:rFonts w:ascii="Times New Roman" w:eastAsia="Calibri" w:hAnsi="Times New Roman" w:cs="Times New Roman"/>
                <w:sz w:val="18"/>
                <w:szCs w:val="18"/>
              </w:rPr>
            </w:pPr>
          </w:p>
          <w:p w14:paraId="53635E0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261B428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4EE4D19" w14:textId="4E03F3A8" w:rsidR="00C23EE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shd w:val="clear" w:color="auto" w:fill="auto"/>
          </w:tcPr>
          <w:p w14:paraId="61527BD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466383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5109AEB" w14:textId="0D9C36D2"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323CEC7D" w14:textId="77777777" w:rsidTr="00291C9A">
        <w:trPr>
          <w:trHeight w:val="344"/>
        </w:trPr>
        <w:tc>
          <w:tcPr>
            <w:tcW w:w="2082" w:type="dxa"/>
            <w:vMerge/>
            <w:shd w:val="clear" w:color="auto" w:fill="auto"/>
          </w:tcPr>
          <w:p w14:paraId="6323E15E"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auto"/>
          </w:tcPr>
          <w:p w14:paraId="7289CC88"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p>
        </w:tc>
        <w:tc>
          <w:tcPr>
            <w:tcW w:w="2410" w:type="dxa"/>
            <w:vMerge/>
            <w:shd w:val="clear" w:color="auto" w:fill="auto"/>
          </w:tcPr>
          <w:p w14:paraId="2B78612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shd w:val="clear" w:color="auto" w:fill="auto"/>
          </w:tcPr>
          <w:p w14:paraId="44334C90"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p>
        </w:tc>
        <w:tc>
          <w:tcPr>
            <w:tcW w:w="5386" w:type="dxa"/>
            <w:shd w:val="clear" w:color="auto" w:fill="auto"/>
          </w:tcPr>
          <w:p w14:paraId="305F0B2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CEFD32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78385B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6BAD601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14F0CE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20AF3AB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B20ACC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7F0D09C6" w14:textId="6F63452E" w:rsidR="00291C9A" w:rsidRPr="00271B6B" w:rsidRDefault="00291C9A" w:rsidP="000C1023">
            <w:pPr>
              <w:spacing w:after="0" w:line="240" w:lineRule="auto"/>
              <w:contextualSpacing/>
              <w:jc w:val="both"/>
              <w:rPr>
                <w:rFonts w:ascii="Times New Roman" w:eastAsia="Calibri" w:hAnsi="Times New Roman" w:cs="Times New Roman"/>
                <w:sz w:val="18"/>
                <w:szCs w:val="18"/>
              </w:rPr>
            </w:pPr>
          </w:p>
        </w:tc>
      </w:tr>
      <w:tr w:rsidR="000C1023" w:rsidRPr="00271B6B" w14:paraId="7914580A" w14:textId="77777777" w:rsidTr="00547859">
        <w:trPr>
          <w:trHeight w:val="435"/>
        </w:trPr>
        <w:tc>
          <w:tcPr>
            <w:tcW w:w="2082" w:type="dxa"/>
            <w:shd w:val="clear" w:color="auto" w:fill="BFBFBF"/>
          </w:tcPr>
          <w:p w14:paraId="01BC8AE4" w14:textId="7D6C1974"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2.12.</w:t>
            </w:r>
          </w:p>
        </w:tc>
        <w:tc>
          <w:tcPr>
            <w:tcW w:w="1984" w:type="dxa"/>
            <w:shd w:val="clear" w:color="auto" w:fill="BFBFBF"/>
          </w:tcPr>
          <w:p w14:paraId="3929100A" w14:textId="77777777" w:rsidR="000C1023" w:rsidRPr="00271B6B" w:rsidRDefault="000C1023" w:rsidP="000C1023">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410" w:type="dxa"/>
            <w:shd w:val="clear" w:color="auto" w:fill="BFBFBF"/>
          </w:tcPr>
          <w:p w14:paraId="775926D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119" w:type="dxa"/>
            <w:shd w:val="clear" w:color="auto" w:fill="BFBFBF"/>
          </w:tcPr>
          <w:p w14:paraId="32345429"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1C8D7027" w14:textId="77777777" w:rsidR="000C1023" w:rsidRPr="00271B6B" w:rsidRDefault="000C1023" w:rsidP="000C1023">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0C1023" w:rsidRPr="00271B6B" w14:paraId="2F1C41C8" w14:textId="77777777" w:rsidTr="00547859">
        <w:trPr>
          <w:trHeight w:val="435"/>
        </w:trPr>
        <w:tc>
          <w:tcPr>
            <w:tcW w:w="2082" w:type="dxa"/>
            <w:vMerge w:val="restart"/>
          </w:tcPr>
          <w:p w14:paraId="1C82699A" w14:textId="19F4E224"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Osiguravanje inovativnih izvaninstitucionalnih usluga radi poticanja aktivnog starenja  </w:t>
            </w:r>
          </w:p>
        </w:tc>
        <w:tc>
          <w:tcPr>
            <w:tcW w:w="1984" w:type="dxa"/>
            <w:vMerge w:val="restart"/>
          </w:tcPr>
          <w:p w14:paraId="68202D73" w14:textId="46E559A8" w:rsidR="000C1023" w:rsidRPr="00271B6B" w:rsidRDefault="009B380F"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16</w:t>
            </w:r>
            <w:r w:rsidR="000C1023" w:rsidRPr="00271B6B">
              <w:rPr>
                <w:rFonts w:ascii="Times New Roman" w:eastAsia="Calibri" w:hAnsi="Times New Roman" w:cs="Times New Roman"/>
                <w:sz w:val="18"/>
                <w:szCs w:val="18"/>
              </w:rPr>
              <w:t>%</w:t>
            </w:r>
          </w:p>
          <w:p w14:paraId="0B1F415E" w14:textId="4ACBA375" w:rsidR="000C1023" w:rsidRPr="00271B6B" w:rsidRDefault="009B380F"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starijih osoba sniženih funkcionalnih sposobnosti u potrebi za kućnim majstorom</w:t>
            </w:r>
          </w:p>
          <w:p w14:paraId="491B778F" w14:textId="77777777" w:rsidR="00122164" w:rsidRPr="00271B6B" w:rsidRDefault="00122164" w:rsidP="000C1023">
            <w:pPr>
              <w:spacing w:after="0" w:line="240" w:lineRule="auto"/>
              <w:contextualSpacing/>
              <w:rPr>
                <w:rFonts w:ascii="Times New Roman" w:eastAsia="Calibri" w:hAnsi="Times New Roman" w:cs="Times New Roman"/>
                <w:sz w:val="18"/>
                <w:szCs w:val="18"/>
              </w:rPr>
            </w:pPr>
          </w:p>
          <w:p w14:paraId="3EB04628" w14:textId="77777777" w:rsidR="00122164" w:rsidRPr="00271B6B" w:rsidRDefault="00122164"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20%</w:t>
            </w:r>
          </w:p>
          <w:p w14:paraId="53EA52BE" w14:textId="0F527B47" w:rsidR="00122164" w:rsidRPr="00271B6B" w:rsidRDefault="00122164"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starijih osoba </w:t>
            </w:r>
            <w:r w:rsidR="009B380F" w:rsidRPr="00271B6B">
              <w:rPr>
                <w:rFonts w:ascii="Times New Roman" w:eastAsia="Calibri" w:hAnsi="Times New Roman" w:cs="Times New Roman"/>
                <w:sz w:val="18"/>
                <w:szCs w:val="18"/>
              </w:rPr>
              <w:t xml:space="preserve">u potrebi za organiziranim aktivnostima i aktivnim provođenjem slobodnog vremena </w:t>
            </w:r>
          </w:p>
          <w:p w14:paraId="6A500EA9" w14:textId="77777777" w:rsidR="009B380F" w:rsidRPr="00271B6B" w:rsidRDefault="009B380F" w:rsidP="000C1023">
            <w:pPr>
              <w:spacing w:after="0" w:line="240" w:lineRule="auto"/>
              <w:contextualSpacing/>
              <w:rPr>
                <w:rFonts w:ascii="Times New Roman" w:eastAsia="Calibri" w:hAnsi="Times New Roman" w:cs="Times New Roman"/>
                <w:sz w:val="18"/>
                <w:szCs w:val="18"/>
              </w:rPr>
            </w:pPr>
          </w:p>
          <w:p w14:paraId="3DC67C92" w14:textId="77777777" w:rsidR="00122164" w:rsidRPr="00271B6B" w:rsidRDefault="00122164"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10% </w:t>
            </w:r>
          </w:p>
          <w:p w14:paraId="5219F70F" w14:textId="25EAE06C" w:rsidR="00122164" w:rsidRPr="00271B6B" w:rsidRDefault="00122164" w:rsidP="00122164">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pokrivenost osoba s Alzheimerom i drugim demencijama</w:t>
            </w:r>
          </w:p>
        </w:tc>
        <w:tc>
          <w:tcPr>
            <w:tcW w:w="2410" w:type="dxa"/>
            <w:vMerge w:val="restart"/>
          </w:tcPr>
          <w:p w14:paraId="4927EA8B" w14:textId="47F6FD7F"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2.12.1.</w:t>
            </w:r>
          </w:p>
          <w:p w14:paraId="1B5DA626" w14:textId="11658465"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Razviti uslugu kućnog majstora za pomoć 200 starijih osoba  </w:t>
            </w:r>
          </w:p>
        </w:tc>
        <w:tc>
          <w:tcPr>
            <w:tcW w:w="3119" w:type="dxa"/>
            <w:vMerge w:val="restart"/>
          </w:tcPr>
          <w:p w14:paraId="7D0D1A9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5CA7AAB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3F51693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313DF976"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72BBB680" w14:textId="3197EA3A" w:rsidR="007C5EE1" w:rsidRPr="00271B6B" w:rsidRDefault="007C5EE1"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6294336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A83E1D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6553D45" w14:textId="607BA129"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294AA433" w14:textId="77777777" w:rsidTr="00291C9A">
        <w:trPr>
          <w:trHeight w:val="305"/>
        </w:trPr>
        <w:tc>
          <w:tcPr>
            <w:tcW w:w="2082" w:type="dxa"/>
            <w:vMerge/>
          </w:tcPr>
          <w:p w14:paraId="6A145498" w14:textId="2BB8B242"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28FE3B3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tcBorders>
              <w:top w:val="nil"/>
            </w:tcBorders>
          </w:tcPr>
          <w:p w14:paraId="3C335BD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1957284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3FB168E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F390CFB"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488303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37AEDD2A"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A6761A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7B1A5C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4129E2B" w14:textId="5F54E881"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3D06FFED" w14:textId="77777777" w:rsidTr="00547859">
        <w:trPr>
          <w:trHeight w:val="382"/>
        </w:trPr>
        <w:tc>
          <w:tcPr>
            <w:tcW w:w="2082" w:type="dxa"/>
            <w:vMerge/>
          </w:tcPr>
          <w:p w14:paraId="2F8A046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5CD8C9E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val="restart"/>
          </w:tcPr>
          <w:p w14:paraId="26F445A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2.12.2.</w:t>
            </w:r>
          </w:p>
          <w:p w14:paraId="4840C1B9" w14:textId="0691FCCB"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Organizirati aktivnosti kao što su</w:t>
            </w:r>
            <w:r w:rsidR="0008480E" w:rsidRPr="00271B6B">
              <w:rPr>
                <w:rFonts w:ascii="Times New Roman" w:eastAsia="Calibri" w:hAnsi="Times New Roman" w:cs="Times New Roman"/>
                <w:sz w:val="18"/>
                <w:szCs w:val="18"/>
              </w:rPr>
              <w:t xml:space="preserve"> digitalno opismenjavanje,</w:t>
            </w:r>
            <w:r w:rsidRPr="00271B6B">
              <w:rPr>
                <w:rFonts w:ascii="Times New Roman" w:eastAsia="Calibri" w:hAnsi="Times New Roman" w:cs="Times New Roman"/>
                <w:sz w:val="18"/>
                <w:szCs w:val="18"/>
              </w:rPr>
              <w:t xml:space="preserve"> edukacija o raspolaganju kućnim budžetom, o prevenciji ozljeđivanja u kućanstvu, o pružanju prve pomoći, o zdravoj prehrani za 100 starijih osoba </w:t>
            </w:r>
          </w:p>
        </w:tc>
        <w:tc>
          <w:tcPr>
            <w:tcW w:w="3119" w:type="dxa"/>
            <w:vMerge w:val="restart"/>
          </w:tcPr>
          <w:p w14:paraId="0AE71EA7" w14:textId="24E572C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F8FA62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19016EE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170B22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B70548C" w14:textId="0F683D6E"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7754A4C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543616F" w14:textId="2D094BC6"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04FD96B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F8B0D6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648EAB2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0488C2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0A356241" w14:textId="4DB6C08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3CAB605F" w14:textId="77777777" w:rsidTr="00291C9A">
        <w:trPr>
          <w:trHeight w:val="381"/>
        </w:trPr>
        <w:tc>
          <w:tcPr>
            <w:tcW w:w="2082" w:type="dxa"/>
            <w:vMerge/>
          </w:tcPr>
          <w:p w14:paraId="5094F64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7DB99B3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tcPr>
          <w:p w14:paraId="5484BCD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034D439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12ADE35F"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33F8678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BA7E8A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539617C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01A17F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441611D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E5F2D8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p w14:paraId="3462954C" w14:textId="77777777" w:rsidR="0069385C" w:rsidRPr="00271B6B" w:rsidRDefault="0069385C" w:rsidP="000C1023">
            <w:pPr>
              <w:spacing w:after="0" w:line="240" w:lineRule="auto"/>
              <w:contextualSpacing/>
              <w:jc w:val="both"/>
              <w:rPr>
                <w:rFonts w:ascii="Times New Roman" w:eastAsia="Calibri" w:hAnsi="Times New Roman" w:cs="Times New Roman"/>
                <w:sz w:val="18"/>
                <w:szCs w:val="18"/>
              </w:rPr>
            </w:pPr>
          </w:p>
          <w:p w14:paraId="46260C1C" w14:textId="450644BF" w:rsidR="0069385C" w:rsidRPr="00271B6B" w:rsidRDefault="0069385C"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vlastita sredstva pružatelja usluga </w:t>
            </w:r>
          </w:p>
        </w:tc>
      </w:tr>
      <w:tr w:rsidR="000C1023" w:rsidRPr="00271B6B" w14:paraId="0A734612" w14:textId="77777777" w:rsidTr="00547859">
        <w:trPr>
          <w:trHeight w:val="167"/>
        </w:trPr>
        <w:tc>
          <w:tcPr>
            <w:tcW w:w="2082" w:type="dxa"/>
            <w:vMerge/>
          </w:tcPr>
          <w:p w14:paraId="159CF0F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0D4B5A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val="restart"/>
          </w:tcPr>
          <w:p w14:paraId="3B4AA369" w14:textId="36D9188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2.12.3.</w:t>
            </w:r>
          </w:p>
          <w:p w14:paraId="339D6A26" w14:textId="47E8E7EF"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aktivno provođenje slobodnog vremena i socijalnu uključenost za 150 </w:t>
            </w:r>
          </w:p>
          <w:p w14:paraId="396BCCC2" w14:textId="38FE01E1" w:rsidR="000C1023" w:rsidRPr="00271B6B" w:rsidRDefault="000C1023" w:rsidP="000C102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starijih osoba </w:t>
            </w:r>
          </w:p>
        </w:tc>
        <w:tc>
          <w:tcPr>
            <w:tcW w:w="3119" w:type="dxa"/>
            <w:vMerge w:val="restart"/>
          </w:tcPr>
          <w:p w14:paraId="7B8393D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01CBB198"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79B119B" w14:textId="7E68CBE3"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tc>
        <w:tc>
          <w:tcPr>
            <w:tcW w:w="5386" w:type="dxa"/>
          </w:tcPr>
          <w:p w14:paraId="12FF4D1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7059A51"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673C2C10" w14:textId="705C5A2C"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0D53ADBE" w14:textId="77777777" w:rsidTr="00547859">
        <w:trPr>
          <w:trHeight w:val="166"/>
        </w:trPr>
        <w:tc>
          <w:tcPr>
            <w:tcW w:w="2082" w:type="dxa"/>
            <w:vMerge/>
          </w:tcPr>
          <w:p w14:paraId="0353D55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422D2CC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tcPr>
          <w:p w14:paraId="5A1C6A0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0F1D3A5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tcPr>
          <w:p w14:paraId="6F539EE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1FC3C6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38945E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proračuni jedinica lokalne samouprave </w:t>
            </w:r>
          </w:p>
          <w:p w14:paraId="044B6120"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7603DD74" w14:textId="6DB2BC20"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projektna sredstva</w:t>
            </w:r>
          </w:p>
        </w:tc>
      </w:tr>
      <w:tr w:rsidR="000C1023" w:rsidRPr="00271B6B" w14:paraId="64B7C151" w14:textId="77777777" w:rsidTr="00547859">
        <w:trPr>
          <w:trHeight w:val="452"/>
        </w:trPr>
        <w:tc>
          <w:tcPr>
            <w:tcW w:w="2082" w:type="dxa"/>
            <w:vMerge/>
          </w:tcPr>
          <w:p w14:paraId="5E3D1C93"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97E295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val="restart"/>
          </w:tcPr>
          <w:p w14:paraId="2804C4B3" w14:textId="1A4BFA5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2.12.4.</w:t>
            </w:r>
          </w:p>
          <w:p w14:paraId="59FAD58D" w14:textId="6635C338" w:rsidR="000C1023" w:rsidRPr="00271B6B" w:rsidRDefault="000C1023" w:rsidP="000737A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Razviti izvaninstitucionalnu  podršku za 10 kućanst</w:t>
            </w:r>
            <w:r w:rsidR="000737A6" w:rsidRPr="00271B6B">
              <w:rPr>
                <w:rFonts w:ascii="Times New Roman" w:eastAsia="Calibri" w:hAnsi="Times New Roman" w:cs="Times New Roman"/>
                <w:sz w:val="18"/>
                <w:szCs w:val="18"/>
              </w:rPr>
              <w:t>a</w:t>
            </w:r>
            <w:r w:rsidRPr="00271B6B">
              <w:rPr>
                <w:rFonts w:ascii="Times New Roman" w:eastAsia="Calibri" w:hAnsi="Times New Roman" w:cs="Times New Roman"/>
                <w:sz w:val="18"/>
                <w:szCs w:val="18"/>
              </w:rPr>
              <w:t>va starijih osoba s Alzheimerom i drugim demencijama</w:t>
            </w:r>
          </w:p>
        </w:tc>
        <w:tc>
          <w:tcPr>
            <w:tcW w:w="3119" w:type="dxa"/>
            <w:vMerge w:val="restart"/>
          </w:tcPr>
          <w:p w14:paraId="1E62B17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4B3ED315"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2F00CD2" w14:textId="12B2344D"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socijalni rad </w:t>
            </w:r>
          </w:p>
          <w:p w14:paraId="1D0530E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434B6F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2C017C0D" w14:textId="77777777" w:rsidR="007C5EE1" w:rsidRPr="00271B6B" w:rsidRDefault="007C5EE1" w:rsidP="000C1023">
            <w:pPr>
              <w:spacing w:after="0" w:line="240" w:lineRule="auto"/>
              <w:contextualSpacing/>
              <w:jc w:val="both"/>
              <w:rPr>
                <w:rFonts w:ascii="Times New Roman" w:eastAsia="Calibri" w:hAnsi="Times New Roman" w:cs="Times New Roman"/>
                <w:sz w:val="18"/>
                <w:szCs w:val="18"/>
              </w:rPr>
            </w:pPr>
          </w:p>
          <w:p w14:paraId="06DF69DA" w14:textId="438CCDE6" w:rsidR="000C1023" w:rsidRPr="00271B6B" w:rsidRDefault="007C5EE1" w:rsidP="007C5EE1">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tc>
        <w:tc>
          <w:tcPr>
            <w:tcW w:w="5386" w:type="dxa"/>
          </w:tcPr>
          <w:p w14:paraId="5140B3DE"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A4137EC"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43EC8BB0" w14:textId="730B1E44"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0C1023" w:rsidRPr="00271B6B" w14:paraId="2DD8653C" w14:textId="77777777" w:rsidTr="00291C9A">
        <w:trPr>
          <w:trHeight w:val="451"/>
        </w:trPr>
        <w:tc>
          <w:tcPr>
            <w:tcW w:w="2082" w:type="dxa"/>
            <w:vMerge/>
          </w:tcPr>
          <w:p w14:paraId="78802D38" w14:textId="6B32B0B6"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1984" w:type="dxa"/>
            <w:vMerge/>
          </w:tcPr>
          <w:p w14:paraId="6853B3A7"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2410" w:type="dxa"/>
            <w:vMerge/>
          </w:tcPr>
          <w:p w14:paraId="6E2006AD"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3119" w:type="dxa"/>
            <w:vMerge/>
          </w:tcPr>
          <w:p w14:paraId="5DAD0219"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598D1CF4"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59C923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272F6872"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D787E36" w14:textId="77777777" w:rsidR="000C1023" w:rsidRPr="00271B6B" w:rsidRDefault="000C1023" w:rsidP="000C1023">
            <w:pPr>
              <w:spacing w:after="0" w:line="240" w:lineRule="auto"/>
              <w:contextualSpacing/>
              <w:jc w:val="both"/>
              <w:rPr>
                <w:rFonts w:ascii="Times New Roman" w:eastAsia="Calibri" w:hAnsi="Times New Roman" w:cs="Times New Roman"/>
                <w:sz w:val="18"/>
                <w:szCs w:val="18"/>
              </w:rPr>
            </w:pPr>
          </w:p>
          <w:p w14:paraId="51365E9C" w14:textId="41AAB335" w:rsidR="000C1023" w:rsidRPr="00271B6B" w:rsidRDefault="000C1023" w:rsidP="000C102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bl>
    <w:p w14:paraId="17BC375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sectPr w:rsidR="007D0D72" w:rsidRPr="00271B6B" w:rsidSect="0069260F">
          <w:pgSz w:w="16838" w:h="11906" w:orient="landscape"/>
          <w:pgMar w:top="1418" w:right="1418" w:bottom="1418" w:left="1418" w:header="709" w:footer="709" w:gutter="0"/>
          <w:cols w:space="708"/>
          <w:docGrid w:linePitch="360"/>
        </w:sectPr>
      </w:pPr>
    </w:p>
    <w:tbl>
      <w:tblPr>
        <w:tblW w:w="14981" w:type="dxa"/>
        <w:tblInd w:w="-6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82"/>
        <w:gridCol w:w="1984"/>
        <w:gridCol w:w="2268"/>
        <w:gridCol w:w="3261"/>
        <w:gridCol w:w="5386"/>
      </w:tblGrid>
      <w:tr w:rsidR="007D0D72" w:rsidRPr="00271B6B" w14:paraId="7B1D0E64" w14:textId="77777777" w:rsidTr="00222EC9">
        <w:trPr>
          <w:trHeight w:val="255"/>
        </w:trPr>
        <w:tc>
          <w:tcPr>
            <w:tcW w:w="14981" w:type="dxa"/>
            <w:gridSpan w:val="5"/>
          </w:tcPr>
          <w:p w14:paraId="4E43B1A0"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Posebni cilj 3. </w:t>
            </w:r>
          </w:p>
          <w:p w14:paraId="1602351F"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 xml:space="preserve">Jačanje kapaciteta pružatelja socijalnih usluga i poticanje međusektorske suradnje na području Osječko-baranjske županije </w:t>
            </w:r>
          </w:p>
          <w:p w14:paraId="6DBCB29C" w14:textId="77777777" w:rsidR="007D0D72" w:rsidRPr="00271B6B" w:rsidRDefault="007D0D72" w:rsidP="007D0D72">
            <w:pPr>
              <w:spacing w:after="0" w:line="240" w:lineRule="auto"/>
              <w:contextualSpacing/>
              <w:jc w:val="both"/>
              <w:rPr>
                <w:rFonts w:ascii="Times New Roman" w:eastAsia="Calibri" w:hAnsi="Times New Roman" w:cs="Times New Roman"/>
                <w:b/>
                <w:sz w:val="20"/>
                <w:szCs w:val="20"/>
              </w:rPr>
            </w:pPr>
          </w:p>
        </w:tc>
      </w:tr>
      <w:tr w:rsidR="007D0D72" w:rsidRPr="00271B6B" w14:paraId="5C6FDF28" w14:textId="77777777" w:rsidTr="00222EC9">
        <w:trPr>
          <w:trHeight w:val="240"/>
        </w:trPr>
        <w:tc>
          <w:tcPr>
            <w:tcW w:w="14981" w:type="dxa"/>
            <w:gridSpan w:val="5"/>
          </w:tcPr>
          <w:p w14:paraId="24BE1F1F" w14:textId="3D21D873" w:rsidR="007D0D72" w:rsidRPr="00271B6B" w:rsidRDefault="007D0D72" w:rsidP="007D0D72">
            <w:pPr>
              <w:spacing w:after="0" w:line="240" w:lineRule="auto"/>
              <w:contextualSpacing/>
              <w:jc w:val="both"/>
              <w:rPr>
                <w:rFonts w:ascii="Times New Roman" w:eastAsia="Calibri" w:hAnsi="Times New Roman" w:cs="Times New Roman"/>
                <w:b/>
                <w:sz w:val="20"/>
                <w:szCs w:val="20"/>
              </w:rPr>
            </w:pPr>
            <w:r w:rsidRPr="00271B6B">
              <w:rPr>
                <w:rFonts w:ascii="Times New Roman" w:eastAsia="Calibri" w:hAnsi="Times New Roman" w:cs="Times New Roman"/>
                <w:b/>
                <w:sz w:val="20"/>
                <w:szCs w:val="20"/>
              </w:rPr>
              <w:t>Pokazatelj</w:t>
            </w:r>
            <w:r w:rsidR="002556B5" w:rsidRPr="00271B6B">
              <w:rPr>
                <w:rFonts w:ascii="Times New Roman" w:eastAsia="Calibri" w:hAnsi="Times New Roman" w:cs="Times New Roman"/>
                <w:b/>
                <w:sz w:val="20"/>
                <w:szCs w:val="20"/>
              </w:rPr>
              <w:t>i</w:t>
            </w:r>
            <w:r w:rsidRPr="00271B6B">
              <w:rPr>
                <w:rFonts w:ascii="Times New Roman" w:eastAsia="Calibri" w:hAnsi="Times New Roman" w:cs="Times New Roman"/>
                <w:b/>
                <w:sz w:val="20"/>
                <w:szCs w:val="20"/>
              </w:rPr>
              <w:t xml:space="preserve"> ostvarenosti cilja </w:t>
            </w:r>
            <w:r w:rsidR="002556B5" w:rsidRPr="00271B6B">
              <w:rPr>
                <w:rFonts w:ascii="Times New Roman" w:eastAsia="Calibri" w:hAnsi="Times New Roman" w:cs="Times New Roman"/>
                <w:b/>
                <w:sz w:val="20"/>
                <w:szCs w:val="20"/>
              </w:rPr>
              <w:t>3</w:t>
            </w:r>
          </w:p>
          <w:p w14:paraId="2910891B" w14:textId="0FC43334" w:rsidR="00D474A7" w:rsidRPr="00271B6B" w:rsidRDefault="00261A51" w:rsidP="002556B5">
            <w:pPr>
              <w:pStyle w:val="Odlomakpopisa"/>
              <w:numPr>
                <w:ilvl w:val="0"/>
                <w:numId w:val="42"/>
              </w:numPr>
              <w:spacing w:after="0" w:line="240" w:lineRule="auto"/>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 xml:space="preserve">Broj pružatelja socijalnih usluga </w:t>
            </w:r>
            <w:r w:rsidR="00E11826" w:rsidRPr="00271B6B">
              <w:rPr>
                <w:rFonts w:ascii="Times New Roman" w:eastAsia="Calibri" w:hAnsi="Times New Roman" w:cs="Times New Roman"/>
                <w:b/>
                <w:sz w:val="18"/>
                <w:szCs w:val="18"/>
              </w:rPr>
              <w:t xml:space="preserve">koji su stekli veću razinu stručnosti i nove kompetencije </w:t>
            </w:r>
            <w:r w:rsidR="008A249F" w:rsidRPr="00271B6B">
              <w:rPr>
                <w:rFonts w:ascii="Times New Roman" w:eastAsia="Calibri" w:hAnsi="Times New Roman" w:cs="Times New Roman"/>
                <w:b/>
                <w:sz w:val="18"/>
                <w:szCs w:val="18"/>
              </w:rPr>
              <w:t xml:space="preserve"> </w:t>
            </w:r>
          </w:p>
          <w:p w14:paraId="2CBCA76E" w14:textId="206C52DF" w:rsidR="00291C9A" w:rsidRPr="00271B6B" w:rsidRDefault="00D474A7" w:rsidP="00291C9A">
            <w:pPr>
              <w:pStyle w:val="Odlomakpopisa"/>
              <w:numPr>
                <w:ilvl w:val="0"/>
                <w:numId w:val="42"/>
              </w:numPr>
              <w:spacing w:after="0" w:line="240" w:lineRule="auto"/>
              <w:jc w:val="both"/>
              <w:rPr>
                <w:rFonts w:ascii="Times New Roman" w:eastAsia="Calibri" w:hAnsi="Times New Roman" w:cs="Times New Roman"/>
                <w:b/>
                <w:sz w:val="20"/>
                <w:szCs w:val="20"/>
              </w:rPr>
            </w:pPr>
            <w:r w:rsidRPr="00271B6B">
              <w:rPr>
                <w:rFonts w:ascii="Times New Roman" w:eastAsia="Calibri" w:hAnsi="Times New Roman" w:cs="Times New Roman"/>
                <w:b/>
                <w:sz w:val="18"/>
                <w:szCs w:val="18"/>
              </w:rPr>
              <w:t xml:space="preserve">Broj ostvarenih međusektorskih suradnji i inicijativa prema </w:t>
            </w:r>
            <w:r w:rsidR="00261A51" w:rsidRPr="00271B6B">
              <w:rPr>
                <w:rFonts w:ascii="Times New Roman" w:eastAsia="Calibri" w:hAnsi="Times New Roman" w:cs="Times New Roman"/>
                <w:b/>
                <w:sz w:val="18"/>
                <w:szCs w:val="18"/>
              </w:rPr>
              <w:t>drugim dionicima</w:t>
            </w:r>
            <w:r w:rsidR="00261A51" w:rsidRPr="00271B6B">
              <w:rPr>
                <w:rFonts w:ascii="Times New Roman" w:eastAsia="Calibri" w:hAnsi="Times New Roman" w:cs="Times New Roman"/>
                <w:b/>
                <w:sz w:val="20"/>
                <w:szCs w:val="20"/>
              </w:rPr>
              <w:t xml:space="preserve"> </w:t>
            </w:r>
            <w:r w:rsidRPr="00271B6B">
              <w:rPr>
                <w:rFonts w:ascii="Times New Roman" w:eastAsia="Calibri" w:hAnsi="Times New Roman" w:cs="Times New Roman"/>
                <w:b/>
                <w:sz w:val="20"/>
                <w:szCs w:val="20"/>
              </w:rPr>
              <w:t xml:space="preserve"> </w:t>
            </w:r>
            <w:r w:rsidR="008A249F" w:rsidRPr="00271B6B">
              <w:rPr>
                <w:rFonts w:ascii="Times New Roman" w:eastAsia="Calibri" w:hAnsi="Times New Roman" w:cs="Times New Roman"/>
                <w:b/>
                <w:sz w:val="20"/>
                <w:szCs w:val="20"/>
              </w:rPr>
              <w:t xml:space="preserve">  </w:t>
            </w:r>
          </w:p>
        </w:tc>
      </w:tr>
      <w:tr w:rsidR="007D0D72" w:rsidRPr="00271B6B" w14:paraId="1A85A6EB" w14:textId="77777777" w:rsidTr="00291C9A">
        <w:trPr>
          <w:trHeight w:val="435"/>
        </w:trPr>
        <w:tc>
          <w:tcPr>
            <w:tcW w:w="2082" w:type="dxa"/>
            <w:shd w:val="clear" w:color="auto" w:fill="BFBFBF"/>
          </w:tcPr>
          <w:p w14:paraId="4AD0E43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3.1.</w:t>
            </w:r>
          </w:p>
        </w:tc>
        <w:tc>
          <w:tcPr>
            <w:tcW w:w="1984" w:type="dxa"/>
            <w:shd w:val="clear" w:color="auto" w:fill="BFBFBF"/>
          </w:tcPr>
          <w:p w14:paraId="4ACFCDEC"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211BBC9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401DB46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E9DE5C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60B20A68" w14:textId="77777777" w:rsidTr="00291C9A">
        <w:trPr>
          <w:trHeight w:val="597"/>
        </w:trPr>
        <w:tc>
          <w:tcPr>
            <w:tcW w:w="2082" w:type="dxa"/>
            <w:vMerge w:val="restart"/>
          </w:tcPr>
          <w:p w14:paraId="146136C0"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Integracija izvaninstitucionalnih socijalnih usluga i sustava obrazovanja za djecu s teškoćama u razvoju </w:t>
            </w:r>
          </w:p>
        </w:tc>
        <w:tc>
          <w:tcPr>
            <w:tcW w:w="1984" w:type="dxa"/>
            <w:vMerge w:val="restart"/>
          </w:tcPr>
          <w:p w14:paraId="381A092B" w14:textId="77777777" w:rsidR="007D0D72" w:rsidRPr="00271B6B" w:rsidRDefault="005F5B71"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100%</w:t>
            </w:r>
          </w:p>
          <w:p w14:paraId="707E321F" w14:textId="1E886C4E" w:rsidR="005F5B71" w:rsidRPr="00271B6B" w:rsidRDefault="005F5B71"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pokrivenost djece s teškoćama u razvoju </w:t>
            </w:r>
            <w:r w:rsidR="009300A0" w:rsidRPr="00271B6B">
              <w:rPr>
                <w:rFonts w:ascii="Times New Roman" w:eastAsia="Calibri" w:hAnsi="Times New Roman" w:cs="Times New Roman"/>
                <w:sz w:val="18"/>
                <w:szCs w:val="18"/>
              </w:rPr>
              <w:t xml:space="preserve">koji su u potrebi za pomoćnikom u nastavi </w:t>
            </w:r>
          </w:p>
        </w:tc>
        <w:tc>
          <w:tcPr>
            <w:tcW w:w="2268" w:type="dxa"/>
            <w:vMerge w:val="restart"/>
          </w:tcPr>
          <w:p w14:paraId="1082C62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3.1.1.</w:t>
            </w:r>
          </w:p>
          <w:p w14:paraId="3455CF51" w14:textId="14A13D70" w:rsidR="003B79B3" w:rsidRPr="00271B6B" w:rsidRDefault="003B79B3" w:rsidP="003B79B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pomoćnika u nastavi za 180 djece s teškoćama u razvoju </w:t>
            </w:r>
          </w:p>
        </w:tc>
        <w:tc>
          <w:tcPr>
            <w:tcW w:w="3261" w:type="dxa"/>
            <w:vMerge w:val="restart"/>
          </w:tcPr>
          <w:p w14:paraId="49CB27F0" w14:textId="4617FBC9" w:rsidR="007D0D72" w:rsidRPr="00271B6B" w:rsidRDefault="002812DA" w:rsidP="0036508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obrazovne ustanove </w:t>
            </w:r>
            <w:r w:rsidR="008370AC" w:rsidRPr="00271B6B">
              <w:rPr>
                <w:rFonts w:ascii="Times New Roman" w:eastAsia="Calibri" w:hAnsi="Times New Roman" w:cs="Times New Roman"/>
                <w:sz w:val="18"/>
                <w:szCs w:val="18"/>
              </w:rPr>
              <w:t xml:space="preserve">kojima je osnivač Županija </w:t>
            </w:r>
          </w:p>
          <w:p w14:paraId="5195C932" w14:textId="77777777" w:rsidR="00063AEF" w:rsidRPr="00271B6B" w:rsidRDefault="00063AEF" w:rsidP="007D0D72">
            <w:pPr>
              <w:spacing w:after="0" w:line="240" w:lineRule="auto"/>
              <w:contextualSpacing/>
              <w:jc w:val="both"/>
              <w:rPr>
                <w:rFonts w:ascii="Times New Roman" w:eastAsia="Calibri" w:hAnsi="Times New Roman" w:cs="Times New Roman"/>
                <w:sz w:val="18"/>
                <w:szCs w:val="18"/>
              </w:rPr>
            </w:pPr>
          </w:p>
          <w:p w14:paraId="7A5468C3" w14:textId="282A2257" w:rsidR="00063AEF" w:rsidRPr="00271B6B" w:rsidRDefault="00063AE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0065320E" w14:textId="77777777" w:rsidR="002812DA" w:rsidRPr="00271B6B" w:rsidRDefault="002812DA" w:rsidP="007D0D72">
            <w:pPr>
              <w:spacing w:after="0" w:line="240" w:lineRule="auto"/>
              <w:contextualSpacing/>
              <w:jc w:val="both"/>
              <w:rPr>
                <w:rFonts w:ascii="Times New Roman" w:eastAsia="Calibri" w:hAnsi="Times New Roman" w:cs="Times New Roman"/>
                <w:sz w:val="18"/>
                <w:szCs w:val="18"/>
              </w:rPr>
            </w:pPr>
          </w:p>
          <w:p w14:paraId="5AFF1A3C" w14:textId="0E76D279" w:rsidR="002812DA" w:rsidRPr="00271B6B" w:rsidRDefault="002812DA" w:rsidP="007D0D72">
            <w:pPr>
              <w:spacing w:after="0" w:line="240" w:lineRule="auto"/>
              <w:contextualSpacing/>
              <w:jc w:val="both"/>
              <w:rPr>
                <w:rFonts w:ascii="Times New Roman" w:eastAsia="Calibri" w:hAnsi="Times New Roman" w:cs="Times New Roman"/>
                <w:sz w:val="18"/>
                <w:szCs w:val="18"/>
              </w:rPr>
            </w:pPr>
          </w:p>
        </w:tc>
        <w:tc>
          <w:tcPr>
            <w:tcW w:w="5386" w:type="dxa"/>
          </w:tcPr>
          <w:p w14:paraId="08BEAC4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5E421A6" w14:textId="77777777" w:rsidR="003B79B3" w:rsidRPr="00271B6B" w:rsidRDefault="003B79B3" w:rsidP="007D0D72">
            <w:pPr>
              <w:spacing w:after="0" w:line="240" w:lineRule="auto"/>
              <w:contextualSpacing/>
              <w:jc w:val="both"/>
              <w:rPr>
                <w:rFonts w:ascii="Times New Roman" w:eastAsia="Calibri" w:hAnsi="Times New Roman" w:cs="Times New Roman"/>
                <w:sz w:val="18"/>
                <w:szCs w:val="18"/>
              </w:rPr>
            </w:pPr>
          </w:p>
          <w:p w14:paraId="079E5867" w14:textId="28A413D4" w:rsidR="003B79B3" w:rsidRPr="00271B6B" w:rsidRDefault="00063AEF"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r w:rsidR="003B79B3" w:rsidRPr="00271B6B">
              <w:rPr>
                <w:rFonts w:ascii="Times New Roman" w:eastAsia="Calibri" w:hAnsi="Times New Roman" w:cs="Times New Roman"/>
                <w:sz w:val="18"/>
                <w:szCs w:val="18"/>
              </w:rPr>
              <w:t xml:space="preserve"> </w:t>
            </w:r>
          </w:p>
        </w:tc>
      </w:tr>
      <w:tr w:rsidR="007D0D72" w:rsidRPr="00271B6B" w14:paraId="4B26DC00" w14:textId="77777777" w:rsidTr="00291C9A">
        <w:trPr>
          <w:trHeight w:val="371"/>
        </w:trPr>
        <w:tc>
          <w:tcPr>
            <w:tcW w:w="2082" w:type="dxa"/>
            <w:vMerge/>
          </w:tcPr>
          <w:p w14:paraId="29463151" w14:textId="59DE8D63" w:rsidR="007D0D72" w:rsidRPr="00271B6B" w:rsidRDefault="007D0D72" w:rsidP="007D0D72">
            <w:pPr>
              <w:spacing w:after="0" w:line="240" w:lineRule="auto"/>
              <w:contextualSpacing/>
              <w:rPr>
                <w:rFonts w:ascii="Times New Roman" w:eastAsia="Calibri" w:hAnsi="Times New Roman" w:cs="Times New Roman"/>
                <w:sz w:val="18"/>
                <w:szCs w:val="18"/>
              </w:rPr>
            </w:pPr>
          </w:p>
        </w:tc>
        <w:tc>
          <w:tcPr>
            <w:tcW w:w="1984" w:type="dxa"/>
            <w:vMerge/>
          </w:tcPr>
          <w:p w14:paraId="04DEBBBC"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Pr>
          <w:p w14:paraId="6FD4BD7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4F75517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62C387A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2EA7699" w14:textId="77777777" w:rsidR="003B79B3" w:rsidRPr="00271B6B" w:rsidRDefault="003B79B3" w:rsidP="007D0D72">
            <w:pPr>
              <w:spacing w:after="0" w:line="240" w:lineRule="auto"/>
              <w:contextualSpacing/>
              <w:jc w:val="both"/>
              <w:rPr>
                <w:rFonts w:ascii="Times New Roman" w:eastAsia="Calibri" w:hAnsi="Times New Roman" w:cs="Times New Roman"/>
                <w:sz w:val="18"/>
                <w:szCs w:val="18"/>
              </w:rPr>
            </w:pPr>
          </w:p>
          <w:p w14:paraId="49809CF6" w14:textId="70FA1C2E" w:rsidR="00063AEF" w:rsidRPr="00271B6B" w:rsidRDefault="008370AC" w:rsidP="00DF15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2387681" w14:textId="73742371" w:rsidR="007D0D72" w:rsidRPr="00271B6B" w:rsidRDefault="003B79B3" w:rsidP="00DF15A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 </w:t>
            </w:r>
          </w:p>
        </w:tc>
      </w:tr>
      <w:tr w:rsidR="007D0D72" w:rsidRPr="00271B6B" w14:paraId="5EAB77EB" w14:textId="77777777" w:rsidTr="00291C9A">
        <w:trPr>
          <w:trHeight w:val="435"/>
        </w:trPr>
        <w:tc>
          <w:tcPr>
            <w:tcW w:w="2082" w:type="dxa"/>
            <w:shd w:val="clear" w:color="auto" w:fill="BFBFBF"/>
          </w:tcPr>
          <w:p w14:paraId="450F6C03" w14:textId="66126D65"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
                <w:sz w:val="18"/>
                <w:szCs w:val="18"/>
              </w:rPr>
              <w:t>Mjera 3.2.</w:t>
            </w:r>
          </w:p>
        </w:tc>
        <w:tc>
          <w:tcPr>
            <w:tcW w:w="1984" w:type="dxa"/>
            <w:shd w:val="clear" w:color="auto" w:fill="BFBFBF"/>
          </w:tcPr>
          <w:p w14:paraId="7BAF9B23"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1ADF7BB6"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0A99C179"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79FF5F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b/>
                <w:sz w:val="18"/>
                <w:szCs w:val="18"/>
              </w:rPr>
              <w:t>Izvori financiranja</w:t>
            </w:r>
          </w:p>
        </w:tc>
      </w:tr>
      <w:tr w:rsidR="007D0D72" w:rsidRPr="00271B6B" w14:paraId="08C72ED0" w14:textId="77777777" w:rsidTr="00291C9A">
        <w:trPr>
          <w:trHeight w:val="435"/>
        </w:trPr>
        <w:tc>
          <w:tcPr>
            <w:tcW w:w="2082" w:type="dxa"/>
            <w:vMerge w:val="restart"/>
          </w:tcPr>
          <w:p w14:paraId="732449E2"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Osiguranje adekvatnih  socijalnih usluga za djecu bez roditelja ili bez odgovarajuće roditeljske skrbi </w:t>
            </w:r>
          </w:p>
        </w:tc>
        <w:tc>
          <w:tcPr>
            <w:tcW w:w="1984" w:type="dxa"/>
            <w:vMerge w:val="restart"/>
          </w:tcPr>
          <w:p w14:paraId="33442F4A" w14:textId="648460AA" w:rsidR="007D0D72" w:rsidRPr="00271B6B" w:rsidRDefault="00063AEF"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w:t>
            </w:r>
            <w:r w:rsidR="00DC4114" w:rsidRPr="00271B6B">
              <w:rPr>
                <w:rFonts w:ascii="Times New Roman" w:eastAsia="Calibri" w:hAnsi="Times New Roman" w:cs="Times New Roman"/>
                <w:sz w:val="18"/>
                <w:szCs w:val="18"/>
              </w:rPr>
              <w:t xml:space="preserve">za razvoj timske procjene i dijagnostike </w:t>
            </w:r>
          </w:p>
          <w:p w14:paraId="59D6EA05" w14:textId="77777777" w:rsidR="00063AEF" w:rsidRPr="00271B6B" w:rsidRDefault="00063AEF" w:rsidP="008D26BD">
            <w:pPr>
              <w:spacing w:after="0" w:line="240" w:lineRule="auto"/>
              <w:contextualSpacing/>
              <w:rPr>
                <w:rFonts w:ascii="Times New Roman" w:eastAsia="Calibri" w:hAnsi="Times New Roman" w:cs="Times New Roman"/>
                <w:sz w:val="18"/>
                <w:szCs w:val="18"/>
              </w:rPr>
            </w:pPr>
          </w:p>
          <w:p w14:paraId="5233694C" w14:textId="3075D39E" w:rsidR="00063AEF" w:rsidRPr="00271B6B" w:rsidRDefault="00063AEF" w:rsidP="008D26BD">
            <w:pPr>
              <w:spacing w:after="0" w:line="240" w:lineRule="auto"/>
              <w:contextualSpacing/>
              <w:rPr>
                <w:rFonts w:ascii="Times New Roman" w:eastAsia="Calibri" w:hAnsi="Times New Roman" w:cs="Times New Roman"/>
                <w:sz w:val="18"/>
                <w:szCs w:val="18"/>
              </w:rPr>
            </w:pPr>
          </w:p>
        </w:tc>
        <w:tc>
          <w:tcPr>
            <w:tcW w:w="2268" w:type="dxa"/>
            <w:vMerge w:val="restart"/>
          </w:tcPr>
          <w:p w14:paraId="195B6EB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3.2.1.</w:t>
            </w:r>
          </w:p>
          <w:p w14:paraId="63B4123D" w14:textId="75F733CB"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Zagovarati timsku procjenu i dijagnostiku za djecu koja spadaju u više kategorija korisničkih skupina </w:t>
            </w:r>
            <w:r w:rsidR="007A7604" w:rsidRPr="00271B6B">
              <w:rPr>
                <w:rFonts w:ascii="Times New Roman" w:eastAsia="Calibri" w:hAnsi="Times New Roman" w:cs="Times New Roman"/>
                <w:sz w:val="18"/>
                <w:szCs w:val="18"/>
              </w:rPr>
              <w:t>pismom namjere nadležnom Ministarstvu</w:t>
            </w:r>
          </w:p>
        </w:tc>
        <w:tc>
          <w:tcPr>
            <w:tcW w:w="3261" w:type="dxa"/>
            <w:vMerge w:val="restart"/>
          </w:tcPr>
          <w:p w14:paraId="0D7465A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56D6029" w14:textId="77777777" w:rsidR="00B16B31" w:rsidRPr="00271B6B" w:rsidRDefault="00B16B31" w:rsidP="007D0D72">
            <w:pPr>
              <w:spacing w:after="0" w:line="240" w:lineRule="auto"/>
              <w:contextualSpacing/>
              <w:jc w:val="both"/>
              <w:rPr>
                <w:rFonts w:ascii="Times New Roman" w:eastAsia="Calibri" w:hAnsi="Times New Roman" w:cs="Times New Roman"/>
                <w:sz w:val="18"/>
                <w:szCs w:val="18"/>
              </w:rPr>
            </w:pPr>
          </w:p>
          <w:p w14:paraId="47A8BD54" w14:textId="77777777" w:rsidR="00B16B31" w:rsidRPr="00271B6B" w:rsidRDefault="00B16B3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Savjet za socijalnu skrb Osječko-baranjske županije </w:t>
            </w:r>
          </w:p>
          <w:p w14:paraId="2F740E31" w14:textId="77777777" w:rsidR="001115DA" w:rsidRPr="00271B6B" w:rsidRDefault="001115DA" w:rsidP="007D0D72">
            <w:pPr>
              <w:spacing w:after="0" w:line="240" w:lineRule="auto"/>
              <w:contextualSpacing/>
              <w:jc w:val="both"/>
              <w:rPr>
                <w:rFonts w:ascii="Times New Roman" w:eastAsia="Calibri" w:hAnsi="Times New Roman" w:cs="Times New Roman"/>
                <w:sz w:val="18"/>
                <w:szCs w:val="18"/>
              </w:rPr>
            </w:pPr>
          </w:p>
          <w:p w14:paraId="2775EC1A" w14:textId="12513D01" w:rsidR="001115DA" w:rsidRPr="00271B6B" w:rsidRDefault="001115D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tc>
        <w:tc>
          <w:tcPr>
            <w:tcW w:w="5386" w:type="dxa"/>
          </w:tcPr>
          <w:p w14:paraId="381EEE3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5A4C5EA" w14:textId="77777777" w:rsidR="007A7604" w:rsidRPr="00271B6B" w:rsidRDefault="007A7604" w:rsidP="007D0D72">
            <w:pPr>
              <w:spacing w:after="0" w:line="240" w:lineRule="auto"/>
              <w:contextualSpacing/>
              <w:jc w:val="both"/>
              <w:rPr>
                <w:rFonts w:ascii="Times New Roman" w:eastAsia="Calibri" w:hAnsi="Times New Roman" w:cs="Times New Roman"/>
                <w:sz w:val="18"/>
                <w:szCs w:val="18"/>
              </w:rPr>
            </w:pPr>
          </w:p>
          <w:p w14:paraId="71EF6A1F" w14:textId="6D495C00" w:rsidR="007A7604" w:rsidRPr="00271B6B" w:rsidRDefault="007A7604"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090915CA" w14:textId="77777777" w:rsidTr="00291C9A">
        <w:trPr>
          <w:trHeight w:val="255"/>
        </w:trPr>
        <w:tc>
          <w:tcPr>
            <w:tcW w:w="2082" w:type="dxa"/>
            <w:vMerge/>
          </w:tcPr>
          <w:p w14:paraId="5C5B854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3E15CD7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657816A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4B0B2A3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065F566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28164EA"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4B5FAC24" w14:textId="77777777" w:rsidTr="00291C9A">
        <w:trPr>
          <w:trHeight w:val="435"/>
        </w:trPr>
        <w:tc>
          <w:tcPr>
            <w:tcW w:w="2082" w:type="dxa"/>
            <w:shd w:val="clear" w:color="auto" w:fill="BFBFBF"/>
          </w:tcPr>
          <w:p w14:paraId="2220815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3.3.</w:t>
            </w:r>
          </w:p>
        </w:tc>
        <w:tc>
          <w:tcPr>
            <w:tcW w:w="1984" w:type="dxa"/>
            <w:shd w:val="clear" w:color="auto" w:fill="BFBFBF"/>
          </w:tcPr>
          <w:p w14:paraId="540D99AD"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28CD63DB"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6A7C928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480D902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7F5E33E" w14:textId="77777777" w:rsidTr="00291C9A">
        <w:trPr>
          <w:trHeight w:val="156"/>
        </w:trPr>
        <w:tc>
          <w:tcPr>
            <w:tcW w:w="2082" w:type="dxa"/>
            <w:vMerge w:val="restart"/>
            <w:shd w:val="clear" w:color="auto" w:fill="FFFFFF"/>
          </w:tcPr>
          <w:p w14:paraId="305BAC9B" w14:textId="77777777" w:rsidR="007D0D72" w:rsidRPr="00271B6B" w:rsidRDefault="007D0D72" w:rsidP="007D0D72">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Osiguranje dostupnosti odgovarajućih socijalnih usluga za djecu i mlade s problemima u ponašanju</w:t>
            </w:r>
          </w:p>
        </w:tc>
        <w:tc>
          <w:tcPr>
            <w:tcW w:w="1984" w:type="dxa"/>
            <w:vMerge w:val="restart"/>
            <w:shd w:val="clear" w:color="auto" w:fill="FFFFFF"/>
          </w:tcPr>
          <w:p w14:paraId="47F993BE" w14:textId="457D382B" w:rsidR="007D0D72" w:rsidRPr="00271B6B" w:rsidRDefault="00DC4114"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za povećanje cijena u Mreži socijalnih usluga </w:t>
            </w:r>
          </w:p>
        </w:tc>
        <w:tc>
          <w:tcPr>
            <w:tcW w:w="2268" w:type="dxa"/>
            <w:vMerge w:val="restart"/>
            <w:shd w:val="clear" w:color="auto" w:fill="FFFFFF"/>
          </w:tcPr>
          <w:p w14:paraId="4CA5CD4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3.3.1.</w:t>
            </w:r>
          </w:p>
          <w:p w14:paraId="0FC0A377" w14:textId="336898E6" w:rsidR="007D0D72" w:rsidRPr="00271B6B" w:rsidRDefault="007D0D72" w:rsidP="007D0D72">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Kontinuirano inicirati povećanje cijena socijalnih usluga u Mreži socijalnih usluga</w:t>
            </w:r>
            <w:r w:rsidR="001C67AD" w:rsidRPr="00271B6B">
              <w:rPr>
                <w:rFonts w:ascii="Times New Roman" w:eastAsia="Calibri" w:hAnsi="Times New Roman" w:cs="Times New Roman"/>
                <w:sz w:val="18"/>
                <w:szCs w:val="18"/>
              </w:rPr>
              <w:t xml:space="preserve"> slanjem inicijativa u suradnji s pružateljima socijalnih usluga </w:t>
            </w:r>
          </w:p>
        </w:tc>
        <w:tc>
          <w:tcPr>
            <w:tcW w:w="3261" w:type="dxa"/>
            <w:vMerge w:val="restart"/>
            <w:shd w:val="clear" w:color="auto" w:fill="FFFFFF"/>
          </w:tcPr>
          <w:p w14:paraId="1E04003E" w14:textId="77777777" w:rsidR="007D0D72"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1A8A1AC6" w14:textId="77777777" w:rsidR="007A7604" w:rsidRPr="00271B6B" w:rsidRDefault="007A7604" w:rsidP="007D0D72">
            <w:pPr>
              <w:spacing w:after="0" w:line="240" w:lineRule="auto"/>
              <w:contextualSpacing/>
              <w:jc w:val="both"/>
              <w:rPr>
                <w:rFonts w:ascii="Times New Roman" w:eastAsia="Calibri" w:hAnsi="Times New Roman" w:cs="Times New Roman"/>
                <w:sz w:val="18"/>
                <w:szCs w:val="18"/>
              </w:rPr>
            </w:pPr>
          </w:p>
          <w:p w14:paraId="7B95ED5B" w14:textId="77777777" w:rsidR="007A7604" w:rsidRPr="00271B6B" w:rsidRDefault="007A7604"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41BFBA63" w14:textId="77777777" w:rsidR="00B16B31" w:rsidRPr="00271B6B" w:rsidRDefault="00B16B31" w:rsidP="007D0D72">
            <w:pPr>
              <w:spacing w:after="0" w:line="240" w:lineRule="auto"/>
              <w:contextualSpacing/>
              <w:jc w:val="both"/>
              <w:rPr>
                <w:rFonts w:ascii="Times New Roman" w:eastAsia="Calibri" w:hAnsi="Times New Roman" w:cs="Times New Roman"/>
                <w:sz w:val="18"/>
                <w:szCs w:val="18"/>
              </w:rPr>
            </w:pPr>
          </w:p>
          <w:p w14:paraId="6C4BC613" w14:textId="735E4B64" w:rsidR="00B16B31" w:rsidRPr="00271B6B" w:rsidRDefault="00B16B31"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Savjet za socijalnu skrb Osječko-baranjske županije</w:t>
            </w:r>
          </w:p>
        </w:tc>
        <w:tc>
          <w:tcPr>
            <w:tcW w:w="5386" w:type="dxa"/>
            <w:shd w:val="clear" w:color="auto" w:fill="FFFFFF"/>
          </w:tcPr>
          <w:p w14:paraId="31FAA96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78AE889" w14:textId="77777777" w:rsidR="007A7604" w:rsidRPr="00271B6B" w:rsidRDefault="007A7604" w:rsidP="007D0D72">
            <w:pPr>
              <w:spacing w:after="0" w:line="240" w:lineRule="auto"/>
              <w:contextualSpacing/>
              <w:jc w:val="both"/>
              <w:rPr>
                <w:rFonts w:ascii="Times New Roman" w:eastAsia="Calibri" w:hAnsi="Times New Roman" w:cs="Times New Roman"/>
                <w:sz w:val="18"/>
                <w:szCs w:val="18"/>
              </w:rPr>
            </w:pPr>
          </w:p>
          <w:p w14:paraId="7842DBC4" w14:textId="195C35DE" w:rsidR="007D0D72" w:rsidRPr="00271B6B" w:rsidRDefault="007A7604"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3DFA141" w14:textId="77777777" w:rsidTr="00291C9A">
        <w:trPr>
          <w:trHeight w:val="156"/>
        </w:trPr>
        <w:tc>
          <w:tcPr>
            <w:tcW w:w="2082" w:type="dxa"/>
            <w:vMerge/>
            <w:shd w:val="clear" w:color="auto" w:fill="FFFFFF"/>
          </w:tcPr>
          <w:p w14:paraId="6F1B90DF"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0F91A291"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6116495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3261" w:type="dxa"/>
            <w:vMerge/>
            <w:shd w:val="clear" w:color="auto" w:fill="FFFFFF"/>
          </w:tcPr>
          <w:p w14:paraId="2F08CFC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00179CC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4E51F9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04FA5D7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r>
      <w:tr w:rsidR="007D0D72" w:rsidRPr="00271B6B" w14:paraId="4E43672D" w14:textId="77777777" w:rsidTr="00291C9A">
        <w:trPr>
          <w:trHeight w:val="435"/>
        </w:trPr>
        <w:tc>
          <w:tcPr>
            <w:tcW w:w="2082" w:type="dxa"/>
            <w:shd w:val="clear" w:color="auto" w:fill="BFBFBF"/>
          </w:tcPr>
          <w:p w14:paraId="0539EEFE"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3.4.</w:t>
            </w:r>
          </w:p>
        </w:tc>
        <w:tc>
          <w:tcPr>
            <w:tcW w:w="1984" w:type="dxa"/>
            <w:shd w:val="clear" w:color="auto" w:fill="BFBFBF"/>
          </w:tcPr>
          <w:p w14:paraId="1A92387A"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768D6E9E"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2AD99C7C"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95508E6"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478BBFB" w14:textId="77777777" w:rsidTr="00291C9A">
        <w:trPr>
          <w:trHeight w:val="352"/>
        </w:trPr>
        <w:tc>
          <w:tcPr>
            <w:tcW w:w="2082" w:type="dxa"/>
            <w:vMerge w:val="restart"/>
            <w:shd w:val="clear" w:color="auto" w:fill="FFFFFF"/>
          </w:tcPr>
          <w:p w14:paraId="676BA91C" w14:textId="4A2C56C9" w:rsidR="007D0D72" w:rsidRPr="00271B6B" w:rsidRDefault="007D0D72" w:rsidP="00DC4114">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Cs/>
                <w:sz w:val="18"/>
                <w:szCs w:val="18"/>
              </w:rPr>
              <w:t xml:space="preserve">Osiguranje dostupnosti </w:t>
            </w:r>
            <w:r w:rsidR="00DC4114" w:rsidRPr="00271B6B">
              <w:rPr>
                <w:rFonts w:ascii="Times New Roman" w:eastAsia="Calibri" w:hAnsi="Times New Roman" w:cs="Times New Roman"/>
                <w:bCs/>
                <w:sz w:val="18"/>
                <w:szCs w:val="18"/>
              </w:rPr>
              <w:t>smještajnih kapaciteta</w:t>
            </w:r>
            <w:r w:rsidR="000737A6" w:rsidRPr="00271B6B">
              <w:rPr>
                <w:rFonts w:ascii="Times New Roman" w:eastAsia="Calibri" w:hAnsi="Times New Roman" w:cs="Times New Roman"/>
                <w:bCs/>
                <w:sz w:val="18"/>
                <w:szCs w:val="18"/>
              </w:rPr>
              <w:t xml:space="preserve"> za</w:t>
            </w:r>
            <w:r w:rsidRPr="00271B6B">
              <w:rPr>
                <w:rFonts w:ascii="Times New Roman" w:eastAsia="Calibri" w:hAnsi="Times New Roman" w:cs="Times New Roman"/>
                <w:bCs/>
                <w:sz w:val="18"/>
                <w:szCs w:val="18"/>
              </w:rPr>
              <w:t xml:space="preserve"> djecu i mlade u kriznim situacijama (maloljetnička trudnoća, djeca bez pratnje i žrtve trgovanja ljudima)</w:t>
            </w:r>
          </w:p>
        </w:tc>
        <w:tc>
          <w:tcPr>
            <w:tcW w:w="1984" w:type="dxa"/>
            <w:vMerge w:val="restart"/>
            <w:shd w:val="clear" w:color="auto" w:fill="FFFFFF"/>
          </w:tcPr>
          <w:p w14:paraId="2843823F" w14:textId="6FE09E5D" w:rsidR="007D0D72" w:rsidRPr="00271B6B" w:rsidRDefault="00DC4114"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održana </w:t>
            </w:r>
            <w:r w:rsidR="001C67AD" w:rsidRPr="00271B6B">
              <w:rPr>
                <w:rFonts w:ascii="Times New Roman" w:eastAsia="Calibri" w:hAnsi="Times New Roman" w:cs="Times New Roman"/>
                <w:sz w:val="18"/>
                <w:szCs w:val="18"/>
              </w:rPr>
              <w:t xml:space="preserve">1 koordinacija gradonačelnika i načelnika s područja Osječko-baranjske županije </w:t>
            </w:r>
          </w:p>
        </w:tc>
        <w:tc>
          <w:tcPr>
            <w:tcW w:w="2268" w:type="dxa"/>
            <w:vMerge w:val="restart"/>
            <w:shd w:val="clear" w:color="auto" w:fill="FFFFFF"/>
          </w:tcPr>
          <w:p w14:paraId="40E87404" w14:textId="77777777" w:rsidR="007D0D72" w:rsidRPr="00271B6B" w:rsidRDefault="007D0D72" w:rsidP="007D0D72">
            <w:pPr>
              <w:spacing w:after="0" w:line="240" w:lineRule="auto"/>
              <w:contextualSpacing/>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Aktivnost 3.4.1.</w:t>
            </w:r>
          </w:p>
          <w:p w14:paraId="30B7A215" w14:textId="2C11DAE0" w:rsidR="007D0D72" w:rsidRPr="00271B6B" w:rsidRDefault="001C67AD" w:rsidP="00DC4114">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Cs/>
                <w:sz w:val="18"/>
                <w:szCs w:val="18"/>
              </w:rPr>
              <w:t>Zagovarati o</w:t>
            </w:r>
            <w:r w:rsidR="007D0D72" w:rsidRPr="00271B6B">
              <w:rPr>
                <w:rFonts w:ascii="Times New Roman" w:eastAsia="Calibri" w:hAnsi="Times New Roman" w:cs="Times New Roman"/>
                <w:bCs/>
                <w:sz w:val="18"/>
                <w:szCs w:val="18"/>
              </w:rPr>
              <w:t>sigura</w:t>
            </w:r>
            <w:r w:rsidR="000737A6" w:rsidRPr="00271B6B">
              <w:rPr>
                <w:rFonts w:ascii="Times New Roman" w:eastAsia="Calibri" w:hAnsi="Times New Roman" w:cs="Times New Roman"/>
                <w:bCs/>
                <w:sz w:val="18"/>
                <w:szCs w:val="18"/>
              </w:rPr>
              <w:t>va</w:t>
            </w:r>
            <w:r w:rsidRPr="00271B6B">
              <w:rPr>
                <w:rFonts w:ascii="Times New Roman" w:eastAsia="Calibri" w:hAnsi="Times New Roman" w:cs="Times New Roman"/>
                <w:bCs/>
                <w:sz w:val="18"/>
                <w:szCs w:val="18"/>
              </w:rPr>
              <w:t>nje</w:t>
            </w:r>
            <w:r w:rsidR="007D0D72" w:rsidRPr="00271B6B">
              <w:rPr>
                <w:rFonts w:ascii="Times New Roman" w:eastAsia="Calibri" w:hAnsi="Times New Roman" w:cs="Times New Roman"/>
                <w:bCs/>
                <w:sz w:val="18"/>
                <w:szCs w:val="18"/>
              </w:rPr>
              <w:t xml:space="preserve"> smještajn</w:t>
            </w:r>
            <w:r w:rsidR="00DC4114" w:rsidRPr="00271B6B">
              <w:rPr>
                <w:rFonts w:ascii="Times New Roman" w:eastAsia="Calibri" w:hAnsi="Times New Roman" w:cs="Times New Roman"/>
                <w:bCs/>
                <w:sz w:val="18"/>
                <w:szCs w:val="18"/>
              </w:rPr>
              <w:t>ih</w:t>
            </w:r>
            <w:r w:rsidR="007D0D72" w:rsidRPr="00271B6B">
              <w:rPr>
                <w:rFonts w:ascii="Times New Roman" w:eastAsia="Calibri" w:hAnsi="Times New Roman" w:cs="Times New Roman"/>
                <w:bCs/>
                <w:sz w:val="18"/>
                <w:szCs w:val="18"/>
              </w:rPr>
              <w:t xml:space="preserve"> jedinic</w:t>
            </w:r>
            <w:r w:rsidR="00DC4114" w:rsidRPr="00271B6B">
              <w:rPr>
                <w:rFonts w:ascii="Times New Roman" w:eastAsia="Calibri" w:hAnsi="Times New Roman" w:cs="Times New Roman"/>
                <w:bCs/>
                <w:sz w:val="18"/>
                <w:szCs w:val="18"/>
              </w:rPr>
              <w:t>a</w:t>
            </w:r>
            <w:r w:rsidR="007D0D72" w:rsidRPr="00271B6B">
              <w:rPr>
                <w:rFonts w:ascii="Times New Roman" w:eastAsia="Calibri" w:hAnsi="Times New Roman" w:cs="Times New Roman"/>
                <w:bCs/>
                <w:sz w:val="18"/>
                <w:szCs w:val="18"/>
              </w:rPr>
              <w:t xml:space="preserve"> u vlasništvu jedinica lokalne samouprave za stambeno zbrinjavanje u kriznim situacijama</w:t>
            </w:r>
            <w:r w:rsidR="007D0D72" w:rsidRPr="00271B6B">
              <w:rPr>
                <w:rFonts w:ascii="Times New Roman" w:eastAsia="Calibri" w:hAnsi="Times New Roman" w:cs="Times New Roman"/>
                <w:b/>
                <w:sz w:val="18"/>
                <w:szCs w:val="18"/>
              </w:rPr>
              <w:t xml:space="preserve"> </w:t>
            </w:r>
          </w:p>
        </w:tc>
        <w:tc>
          <w:tcPr>
            <w:tcW w:w="3261" w:type="dxa"/>
            <w:vMerge w:val="restart"/>
            <w:shd w:val="clear" w:color="auto" w:fill="FFFFFF"/>
          </w:tcPr>
          <w:p w14:paraId="037F3CF5" w14:textId="77777777" w:rsidR="00C9742A" w:rsidRPr="00271B6B" w:rsidRDefault="001C67AD"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Osječko-baranjska županija </w:t>
            </w:r>
          </w:p>
          <w:p w14:paraId="43523FC5" w14:textId="77777777" w:rsidR="00B16B31" w:rsidRPr="00271B6B" w:rsidRDefault="00B16B31" w:rsidP="007D0D72">
            <w:pPr>
              <w:spacing w:after="0" w:line="240" w:lineRule="auto"/>
              <w:contextualSpacing/>
              <w:jc w:val="both"/>
              <w:rPr>
                <w:rFonts w:ascii="Times New Roman" w:eastAsia="Calibri" w:hAnsi="Times New Roman" w:cs="Times New Roman"/>
                <w:bCs/>
                <w:sz w:val="18"/>
                <w:szCs w:val="18"/>
              </w:rPr>
            </w:pPr>
          </w:p>
          <w:p w14:paraId="0FD1D74C" w14:textId="45654E52" w:rsidR="00B16B31" w:rsidRPr="00271B6B" w:rsidRDefault="00B16B31" w:rsidP="007D0D72">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sz w:val="18"/>
                <w:szCs w:val="18"/>
              </w:rPr>
              <w:t>Savjet za socijalnu skrb Osječko-baranjske županije</w:t>
            </w:r>
          </w:p>
        </w:tc>
        <w:tc>
          <w:tcPr>
            <w:tcW w:w="5386" w:type="dxa"/>
            <w:shd w:val="clear" w:color="auto" w:fill="FFFFFF"/>
          </w:tcPr>
          <w:p w14:paraId="003D460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9B3E543"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p w14:paraId="63EDCA5A" w14:textId="43B37E20" w:rsidR="007D0D72" w:rsidRPr="00271B6B" w:rsidRDefault="001C67AD" w:rsidP="001C67A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B1AAA1C" w14:textId="77777777" w:rsidTr="00291C9A">
        <w:trPr>
          <w:trHeight w:val="351"/>
        </w:trPr>
        <w:tc>
          <w:tcPr>
            <w:tcW w:w="2082" w:type="dxa"/>
            <w:vMerge/>
            <w:shd w:val="clear" w:color="auto" w:fill="FFFFFF"/>
          </w:tcPr>
          <w:p w14:paraId="16D06B7F"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54B89C69"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4955479A"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3261" w:type="dxa"/>
            <w:vMerge/>
            <w:shd w:val="clear" w:color="auto" w:fill="FFFFFF"/>
          </w:tcPr>
          <w:p w14:paraId="67A8C884"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0A73E4BC" w14:textId="0569446A" w:rsidR="007D0D72" w:rsidRPr="00271B6B" w:rsidRDefault="007D0D72" w:rsidP="00C9742A">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Ostali izvori financiranja</w:t>
            </w:r>
          </w:p>
        </w:tc>
      </w:tr>
      <w:tr w:rsidR="007D0D72" w:rsidRPr="00271B6B" w14:paraId="2BE8A2A8" w14:textId="77777777" w:rsidTr="00291C9A">
        <w:trPr>
          <w:trHeight w:val="435"/>
        </w:trPr>
        <w:tc>
          <w:tcPr>
            <w:tcW w:w="2082" w:type="dxa"/>
            <w:shd w:val="clear" w:color="auto" w:fill="BFBFBF"/>
          </w:tcPr>
          <w:p w14:paraId="68FCB54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3.5.</w:t>
            </w:r>
          </w:p>
        </w:tc>
        <w:tc>
          <w:tcPr>
            <w:tcW w:w="1984" w:type="dxa"/>
            <w:shd w:val="clear" w:color="auto" w:fill="BFBFBF"/>
          </w:tcPr>
          <w:p w14:paraId="41C38570"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04E3045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142936C0"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C26146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7D0D72" w:rsidRPr="00271B6B" w14:paraId="30F83396" w14:textId="77777777" w:rsidTr="00291C9A">
        <w:trPr>
          <w:trHeight w:val="435"/>
        </w:trPr>
        <w:tc>
          <w:tcPr>
            <w:tcW w:w="2082" w:type="dxa"/>
            <w:vMerge w:val="restart"/>
          </w:tcPr>
          <w:p w14:paraId="16B4E392" w14:textId="0515F376" w:rsidR="007D0D72" w:rsidRPr="00271B6B" w:rsidRDefault="007D0D72" w:rsidP="0070270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Poticanje obrazovanja za deficitarna zanimanja stručnih radnika (edukacijski </w:t>
            </w:r>
            <w:proofErr w:type="spellStart"/>
            <w:r w:rsidRPr="00271B6B">
              <w:rPr>
                <w:rFonts w:ascii="Times New Roman" w:eastAsia="Calibri" w:hAnsi="Times New Roman" w:cs="Times New Roman"/>
                <w:sz w:val="18"/>
                <w:szCs w:val="18"/>
              </w:rPr>
              <w:t>rehabilitator</w:t>
            </w:r>
            <w:proofErr w:type="spellEnd"/>
            <w:r w:rsidRPr="00271B6B">
              <w:rPr>
                <w:rFonts w:ascii="Times New Roman" w:eastAsia="Calibri" w:hAnsi="Times New Roman" w:cs="Times New Roman"/>
                <w:sz w:val="18"/>
                <w:szCs w:val="18"/>
              </w:rPr>
              <w:t xml:space="preserve">, socijalni radnik, logoped) </w:t>
            </w:r>
          </w:p>
        </w:tc>
        <w:tc>
          <w:tcPr>
            <w:tcW w:w="1984" w:type="dxa"/>
            <w:vMerge w:val="restart"/>
          </w:tcPr>
          <w:p w14:paraId="6FEA7748" w14:textId="1117D814" w:rsidR="00702708" w:rsidRPr="00271B6B" w:rsidRDefault="00702708"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za razvoj deficitarnih zanimanja </w:t>
            </w:r>
          </w:p>
          <w:p w14:paraId="10EF0B95" w14:textId="77777777" w:rsidR="00702708" w:rsidRPr="00271B6B" w:rsidRDefault="00702708" w:rsidP="008D26BD">
            <w:pPr>
              <w:spacing w:after="0" w:line="240" w:lineRule="auto"/>
              <w:contextualSpacing/>
              <w:rPr>
                <w:rFonts w:ascii="Times New Roman" w:eastAsia="Calibri" w:hAnsi="Times New Roman" w:cs="Times New Roman"/>
                <w:sz w:val="18"/>
                <w:szCs w:val="18"/>
              </w:rPr>
            </w:pPr>
          </w:p>
          <w:p w14:paraId="3D9C0183" w14:textId="75C039D6" w:rsidR="00702708" w:rsidRPr="00271B6B" w:rsidRDefault="00702708"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osigurana praktična nastava za najmanje 10  studenata deficitarnih zanimanja </w:t>
            </w:r>
          </w:p>
          <w:p w14:paraId="24F2C2C7" w14:textId="77777777" w:rsidR="00702708" w:rsidRPr="00271B6B" w:rsidRDefault="00702708" w:rsidP="008D26BD">
            <w:pPr>
              <w:spacing w:after="0" w:line="240" w:lineRule="auto"/>
              <w:contextualSpacing/>
              <w:rPr>
                <w:rFonts w:ascii="Times New Roman" w:eastAsia="Calibri" w:hAnsi="Times New Roman" w:cs="Times New Roman"/>
                <w:sz w:val="18"/>
                <w:szCs w:val="18"/>
              </w:rPr>
            </w:pPr>
          </w:p>
          <w:p w14:paraId="348B1807" w14:textId="10270B03" w:rsidR="00702708" w:rsidRPr="00271B6B" w:rsidRDefault="00702708"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održana 1 koordinacija gradonačelnika i načelnika s područja Osječko-baranjske županije</w:t>
            </w:r>
          </w:p>
        </w:tc>
        <w:tc>
          <w:tcPr>
            <w:tcW w:w="2268" w:type="dxa"/>
            <w:vMerge w:val="restart"/>
          </w:tcPr>
          <w:p w14:paraId="5725A30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3.5.1.</w:t>
            </w:r>
          </w:p>
          <w:p w14:paraId="59EC1F41" w14:textId="07889AF9"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Zagovarati razvoj deficitarnih zanimanja</w:t>
            </w:r>
            <w:r w:rsidR="00241D69" w:rsidRPr="00271B6B">
              <w:rPr>
                <w:rFonts w:ascii="Times New Roman" w:eastAsia="Calibri" w:hAnsi="Times New Roman" w:cs="Times New Roman"/>
                <w:sz w:val="18"/>
                <w:szCs w:val="18"/>
              </w:rPr>
              <w:t xml:space="preserve"> slanjem pisane inicijative prema Sveučilištu </w:t>
            </w:r>
          </w:p>
        </w:tc>
        <w:tc>
          <w:tcPr>
            <w:tcW w:w="3261" w:type="dxa"/>
            <w:vMerge w:val="restart"/>
          </w:tcPr>
          <w:p w14:paraId="4BD9DBD2" w14:textId="77777777" w:rsidR="00C9742A"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A7A6CE4" w14:textId="77777777" w:rsidR="00B16B31" w:rsidRPr="00271B6B" w:rsidRDefault="00B16B31" w:rsidP="007D0D72">
            <w:pPr>
              <w:spacing w:after="0" w:line="240" w:lineRule="auto"/>
              <w:contextualSpacing/>
              <w:jc w:val="both"/>
              <w:rPr>
                <w:rFonts w:ascii="Times New Roman" w:eastAsia="Calibri" w:hAnsi="Times New Roman" w:cs="Times New Roman"/>
                <w:sz w:val="18"/>
                <w:szCs w:val="18"/>
              </w:rPr>
            </w:pPr>
          </w:p>
          <w:p w14:paraId="25B03D26" w14:textId="752697DE" w:rsidR="00B16B31" w:rsidRPr="00271B6B" w:rsidRDefault="00B16B31"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Savjet za socijalnu skrb Osječko-baranjske županije</w:t>
            </w:r>
          </w:p>
          <w:p w14:paraId="5277E70A" w14:textId="50A0846A" w:rsidR="00C9742A" w:rsidRPr="00271B6B" w:rsidRDefault="00C9742A" w:rsidP="00C9742A">
            <w:pPr>
              <w:spacing w:after="0" w:line="240" w:lineRule="auto"/>
              <w:contextualSpacing/>
              <w:jc w:val="both"/>
              <w:rPr>
                <w:rFonts w:ascii="Times New Roman" w:eastAsia="Calibri" w:hAnsi="Times New Roman" w:cs="Times New Roman"/>
                <w:sz w:val="18"/>
                <w:szCs w:val="18"/>
              </w:rPr>
            </w:pPr>
          </w:p>
        </w:tc>
        <w:tc>
          <w:tcPr>
            <w:tcW w:w="5386" w:type="dxa"/>
          </w:tcPr>
          <w:p w14:paraId="3904B43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4839148" w14:textId="77777777" w:rsidR="001C67AD" w:rsidRPr="00271B6B" w:rsidRDefault="001C67AD" w:rsidP="007D0D72">
            <w:pPr>
              <w:spacing w:after="0" w:line="240" w:lineRule="auto"/>
              <w:contextualSpacing/>
              <w:jc w:val="both"/>
              <w:rPr>
                <w:rFonts w:ascii="Times New Roman" w:eastAsia="Calibri" w:hAnsi="Times New Roman" w:cs="Times New Roman"/>
                <w:sz w:val="18"/>
                <w:szCs w:val="18"/>
              </w:rPr>
            </w:pPr>
          </w:p>
          <w:p w14:paraId="5CE75016" w14:textId="1704991F" w:rsidR="001C67AD" w:rsidRPr="00271B6B" w:rsidRDefault="001C67AD" w:rsidP="001C67A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392BAF97" w14:textId="77777777" w:rsidTr="00291C9A">
        <w:trPr>
          <w:trHeight w:val="255"/>
        </w:trPr>
        <w:tc>
          <w:tcPr>
            <w:tcW w:w="2082" w:type="dxa"/>
            <w:vMerge/>
          </w:tcPr>
          <w:p w14:paraId="3CDFC1E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6F1FA96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2CB24AA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4EE7B7A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A7E1FB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4394A932"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143243BD" w14:textId="77777777" w:rsidTr="00291C9A">
        <w:trPr>
          <w:trHeight w:val="435"/>
        </w:trPr>
        <w:tc>
          <w:tcPr>
            <w:tcW w:w="2082" w:type="dxa"/>
            <w:vMerge/>
          </w:tcPr>
          <w:p w14:paraId="5BFC182F"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7138A53A"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val="restart"/>
          </w:tcPr>
          <w:p w14:paraId="2527A05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3.5.2.</w:t>
            </w:r>
          </w:p>
          <w:p w14:paraId="7C3E6C89" w14:textId="1133F559" w:rsidR="007D0D72" w:rsidRPr="00271B6B" w:rsidRDefault="007D0D72"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Osigurati praktičnu nastavu studentima deficitarnih zanimanja u Županiji, ustanovama kojima je osnivač i kod pružatelja socijalnih usluga </w:t>
            </w:r>
            <w:r w:rsidR="00241D69" w:rsidRPr="00271B6B">
              <w:rPr>
                <w:rFonts w:ascii="Times New Roman" w:eastAsia="Calibri" w:hAnsi="Times New Roman" w:cs="Times New Roman"/>
                <w:sz w:val="18"/>
                <w:szCs w:val="18"/>
              </w:rPr>
              <w:t xml:space="preserve">za najmanje 10 studenata </w:t>
            </w:r>
          </w:p>
        </w:tc>
        <w:tc>
          <w:tcPr>
            <w:tcW w:w="3261" w:type="dxa"/>
            <w:vMerge w:val="restart"/>
          </w:tcPr>
          <w:p w14:paraId="01D6C28D" w14:textId="7621CABE" w:rsidR="007D0D72"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0692D6C1" w14:textId="77777777" w:rsidR="00C9742A" w:rsidRPr="00271B6B" w:rsidRDefault="00C9742A" w:rsidP="007D0D72">
            <w:pPr>
              <w:spacing w:after="0" w:line="240" w:lineRule="auto"/>
              <w:contextualSpacing/>
              <w:jc w:val="both"/>
              <w:rPr>
                <w:rFonts w:ascii="Times New Roman" w:eastAsia="Calibri" w:hAnsi="Times New Roman" w:cs="Times New Roman"/>
                <w:sz w:val="18"/>
                <w:szCs w:val="18"/>
              </w:rPr>
            </w:pPr>
          </w:p>
          <w:p w14:paraId="61F35DB9" w14:textId="47C76FB6" w:rsidR="00C9742A" w:rsidRPr="00271B6B" w:rsidRDefault="00C9742A" w:rsidP="00C9742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ustanove kojima je Županija osnivač </w:t>
            </w:r>
          </w:p>
          <w:p w14:paraId="56835733" w14:textId="77777777" w:rsidR="00C9742A" w:rsidRPr="00271B6B" w:rsidRDefault="00C9742A" w:rsidP="007D0D72">
            <w:pPr>
              <w:spacing w:after="0" w:line="240" w:lineRule="auto"/>
              <w:contextualSpacing/>
              <w:jc w:val="both"/>
              <w:rPr>
                <w:rFonts w:ascii="Times New Roman" w:eastAsia="Calibri" w:hAnsi="Times New Roman" w:cs="Times New Roman"/>
                <w:sz w:val="18"/>
                <w:szCs w:val="18"/>
              </w:rPr>
            </w:pPr>
          </w:p>
          <w:p w14:paraId="26F25B97" w14:textId="31A845E8" w:rsidR="007D0D72"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pružatelji socijalnih usluga</w:t>
            </w:r>
          </w:p>
          <w:p w14:paraId="3AB0647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p w14:paraId="1C0ABA9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00BF727"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61552F0" w14:textId="77777777" w:rsidR="0052639C" w:rsidRPr="00271B6B" w:rsidRDefault="0052639C" w:rsidP="007D0D72">
            <w:pPr>
              <w:spacing w:after="0" w:line="240" w:lineRule="auto"/>
              <w:contextualSpacing/>
              <w:jc w:val="both"/>
              <w:rPr>
                <w:rFonts w:ascii="Times New Roman" w:eastAsia="Calibri" w:hAnsi="Times New Roman" w:cs="Times New Roman"/>
                <w:sz w:val="18"/>
                <w:szCs w:val="18"/>
              </w:rPr>
            </w:pPr>
          </w:p>
          <w:p w14:paraId="62A5F844" w14:textId="7B1B6467" w:rsidR="0052639C" w:rsidRPr="00271B6B" w:rsidRDefault="0052639C"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13E8DC3F" w14:textId="77777777" w:rsidTr="00291C9A">
        <w:trPr>
          <w:trHeight w:val="240"/>
        </w:trPr>
        <w:tc>
          <w:tcPr>
            <w:tcW w:w="2082" w:type="dxa"/>
            <w:vMerge/>
          </w:tcPr>
          <w:p w14:paraId="675D66E0"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05408894"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Pr>
          <w:p w14:paraId="17C44A25"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605D1FA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6F93CB3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7D0D72" w:rsidRPr="00271B6B" w14:paraId="162FAB8C" w14:textId="77777777" w:rsidTr="00291C9A">
        <w:trPr>
          <w:trHeight w:val="435"/>
        </w:trPr>
        <w:tc>
          <w:tcPr>
            <w:tcW w:w="2082" w:type="dxa"/>
            <w:vMerge/>
          </w:tcPr>
          <w:p w14:paraId="675624BE" w14:textId="77777777" w:rsidR="007D0D72" w:rsidRPr="00271B6B" w:rsidRDefault="007D0D72" w:rsidP="007D0D72">
            <w:pPr>
              <w:spacing w:after="0" w:line="240" w:lineRule="auto"/>
              <w:contextualSpacing/>
              <w:rPr>
                <w:rFonts w:ascii="Times New Roman" w:eastAsia="Calibri" w:hAnsi="Times New Roman" w:cs="Times New Roman"/>
                <w:sz w:val="18"/>
                <w:szCs w:val="18"/>
              </w:rPr>
            </w:pPr>
          </w:p>
        </w:tc>
        <w:tc>
          <w:tcPr>
            <w:tcW w:w="1984" w:type="dxa"/>
            <w:vMerge/>
          </w:tcPr>
          <w:p w14:paraId="6ECC6E47"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val="restart"/>
          </w:tcPr>
          <w:p w14:paraId="33AF9128"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3.5.3.</w:t>
            </w:r>
          </w:p>
          <w:p w14:paraId="71606CA4" w14:textId="0F82DFD3" w:rsidR="007D0D72" w:rsidRPr="00271B6B" w:rsidRDefault="00241D69" w:rsidP="0070270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w:t>
            </w:r>
            <w:r w:rsidR="00702708" w:rsidRPr="00271B6B">
              <w:rPr>
                <w:rFonts w:ascii="Times New Roman" w:eastAsia="Calibri" w:hAnsi="Times New Roman" w:cs="Times New Roman"/>
                <w:sz w:val="18"/>
                <w:szCs w:val="18"/>
              </w:rPr>
              <w:t>okretanje inicijative za</w:t>
            </w:r>
            <w:r w:rsidRPr="00271B6B">
              <w:rPr>
                <w:rFonts w:ascii="Times New Roman" w:eastAsia="Calibri" w:hAnsi="Times New Roman" w:cs="Times New Roman"/>
                <w:sz w:val="18"/>
                <w:szCs w:val="18"/>
              </w:rPr>
              <w:t xml:space="preserve"> </w:t>
            </w:r>
            <w:r w:rsidR="007D0D72" w:rsidRPr="00271B6B">
              <w:rPr>
                <w:rFonts w:ascii="Times New Roman" w:eastAsia="Calibri" w:hAnsi="Times New Roman" w:cs="Times New Roman"/>
                <w:sz w:val="18"/>
                <w:szCs w:val="18"/>
              </w:rPr>
              <w:t>stipend</w:t>
            </w:r>
            <w:r w:rsidRPr="00271B6B">
              <w:rPr>
                <w:rFonts w:ascii="Times New Roman" w:eastAsia="Calibri" w:hAnsi="Times New Roman" w:cs="Times New Roman"/>
                <w:sz w:val="18"/>
                <w:szCs w:val="18"/>
              </w:rPr>
              <w:t xml:space="preserve">iranje </w:t>
            </w:r>
            <w:r w:rsidR="007D0D72" w:rsidRPr="00271B6B">
              <w:rPr>
                <w:rFonts w:ascii="Times New Roman" w:eastAsia="Calibri" w:hAnsi="Times New Roman" w:cs="Times New Roman"/>
                <w:sz w:val="18"/>
                <w:szCs w:val="18"/>
              </w:rPr>
              <w:t xml:space="preserve"> studen</w:t>
            </w:r>
            <w:r w:rsidRPr="00271B6B">
              <w:rPr>
                <w:rFonts w:ascii="Times New Roman" w:eastAsia="Calibri" w:hAnsi="Times New Roman" w:cs="Times New Roman"/>
                <w:sz w:val="18"/>
                <w:szCs w:val="18"/>
              </w:rPr>
              <w:t>a</w:t>
            </w:r>
            <w:r w:rsidR="007D0D72" w:rsidRPr="00271B6B">
              <w:rPr>
                <w:rFonts w:ascii="Times New Roman" w:eastAsia="Calibri" w:hAnsi="Times New Roman" w:cs="Times New Roman"/>
                <w:sz w:val="18"/>
                <w:szCs w:val="18"/>
              </w:rPr>
              <w:t>t</w:t>
            </w:r>
            <w:r w:rsidRPr="00271B6B">
              <w:rPr>
                <w:rFonts w:ascii="Times New Roman" w:eastAsia="Calibri" w:hAnsi="Times New Roman" w:cs="Times New Roman"/>
                <w:sz w:val="18"/>
                <w:szCs w:val="18"/>
              </w:rPr>
              <w:t>a</w:t>
            </w:r>
            <w:r w:rsidR="007D0D72" w:rsidRPr="00271B6B">
              <w:rPr>
                <w:rFonts w:ascii="Times New Roman" w:eastAsia="Calibri" w:hAnsi="Times New Roman" w:cs="Times New Roman"/>
                <w:sz w:val="18"/>
                <w:szCs w:val="18"/>
              </w:rPr>
              <w:t xml:space="preserve"> deficitarnih zanimanja</w:t>
            </w:r>
            <w:r w:rsidRPr="00271B6B">
              <w:rPr>
                <w:rFonts w:ascii="Times New Roman" w:eastAsia="Calibri" w:hAnsi="Times New Roman" w:cs="Times New Roman"/>
                <w:sz w:val="18"/>
                <w:szCs w:val="18"/>
              </w:rPr>
              <w:t xml:space="preserve"> </w:t>
            </w:r>
            <w:r w:rsidR="000737A6" w:rsidRPr="00271B6B">
              <w:rPr>
                <w:rFonts w:ascii="Times New Roman" w:eastAsia="Calibri" w:hAnsi="Times New Roman" w:cs="Times New Roman"/>
                <w:sz w:val="18"/>
                <w:szCs w:val="18"/>
              </w:rPr>
              <w:t>od strane</w:t>
            </w:r>
            <w:r w:rsidRPr="00271B6B">
              <w:rPr>
                <w:rFonts w:ascii="Times New Roman" w:eastAsia="Calibri" w:hAnsi="Times New Roman" w:cs="Times New Roman"/>
                <w:sz w:val="18"/>
                <w:szCs w:val="18"/>
              </w:rPr>
              <w:t xml:space="preserve"> jedinica lokalne samouprave </w:t>
            </w:r>
            <w:r w:rsidR="007D0D72" w:rsidRPr="00271B6B">
              <w:rPr>
                <w:rFonts w:ascii="Times New Roman" w:eastAsia="Calibri" w:hAnsi="Times New Roman" w:cs="Times New Roman"/>
                <w:sz w:val="18"/>
                <w:szCs w:val="18"/>
              </w:rPr>
              <w:t xml:space="preserve"> </w:t>
            </w:r>
          </w:p>
        </w:tc>
        <w:tc>
          <w:tcPr>
            <w:tcW w:w="3261" w:type="dxa"/>
            <w:vMerge w:val="restart"/>
          </w:tcPr>
          <w:p w14:paraId="656C6BE7" w14:textId="77777777" w:rsidR="007D0D72" w:rsidRPr="00271B6B" w:rsidRDefault="00C9742A"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2BFD817" w14:textId="77777777" w:rsidR="004D6018" w:rsidRPr="00271B6B" w:rsidRDefault="004D6018" w:rsidP="007D0D72">
            <w:pPr>
              <w:spacing w:after="0" w:line="240" w:lineRule="auto"/>
              <w:contextualSpacing/>
              <w:jc w:val="both"/>
              <w:rPr>
                <w:rFonts w:ascii="Times New Roman" w:eastAsia="Calibri" w:hAnsi="Times New Roman" w:cs="Times New Roman"/>
                <w:sz w:val="18"/>
                <w:szCs w:val="18"/>
              </w:rPr>
            </w:pPr>
          </w:p>
          <w:p w14:paraId="00B83A76" w14:textId="77777777" w:rsidR="004D6018" w:rsidRPr="00271B6B" w:rsidRDefault="004D6018" w:rsidP="004D6018">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Savjet za socijalnu skrb Osječko-baranjske županije</w:t>
            </w:r>
          </w:p>
          <w:p w14:paraId="36A77026" w14:textId="77777777" w:rsidR="004D6018" w:rsidRPr="00271B6B" w:rsidRDefault="004D6018" w:rsidP="007D0D72">
            <w:pPr>
              <w:spacing w:after="0" w:line="240" w:lineRule="auto"/>
              <w:contextualSpacing/>
              <w:jc w:val="both"/>
              <w:rPr>
                <w:rFonts w:ascii="Times New Roman" w:eastAsia="Calibri" w:hAnsi="Times New Roman" w:cs="Times New Roman"/>
                <w:sz w:val="18"/>
                <w:szCs w:val="18"/>
              </w:rPr>
            </w:pPr>
          </w:p>
          <w:p w14:paraId="1B34C9DD" w14:textId="76B40794" w:rsidR="00C9742A" w:rsidRPr="00271B6B" w:rsidRDefault="00702708"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72E4829B"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3735D82" w14:textId="77777777" w:rsidR="00241D69" w:rsidRPr="00271B6B" w:rsidRDefault="00241D69" w:rsidP="007D0D72">
            <w:pPr>
              <w:spacing w:after="0" w:line="240" w:lineRule="auto"/>
              <w:contextualSpacing/>
              <w:jc w:val="both"/>
              <w:rPr>
                <w:rFonts w:ascii="Times New Roman" w:eastAsia="Calibri" w:hAnsi="Times New Roman" w:cs="Times New Roman"/>
                <w:sz w:val="18"/>
                <w:szCs w:val="18"/>
              </w:rPr>
            </w:pPr>
          </w:p>
          <w:p w14:paraId="5330E78B" w14:textId="3BD71EF7" w:rsidR="00241D69" w:rsidRPr="00271B6B" w:rsidRDefault="00241D69"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7D0D72" w:rsidRPr="00271B6B" w14:paraId="0F319F00" w14:textId="77777777" w:rsidTr="00291C9A">
        <w:trPr>
          <w:trHeight w:val="255"/>
        </w:trPr>
        <w:tc>
          <w:tcPr>
            <w:tcW w:w="2082" w:type="dxa"/>
            <w:vMerge/>
          </w:tcPr>
          <w:p w14:paraId="3DD4CA7D"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2768F2D5" w14:textId="77777777" w:rsidR="007D0D72" w:rsidRPr="00271B6B" w:rsidRDefault="007D0D72" w:rsidP="008D26BD">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00388B8E"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144E869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c>
          <w:tcPr>
            <w:tcW w:w="5386" w:type="dxa"/>
          </w:tcPr>
          <w:p w14:paraId="238D93E4"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96F558C" w14:textId="77777777" w:rsidR="007D0D72" w:rsidRPr="00271B6B" w:rsidRDefault="007D0D72" w:rsidP="007D0D72">
            <w:pPr>
              <w:spacing w:after="0" w:line="240" w:lineRule="auto"/>
              <w:contextualSpacing/>
              <w:jc w:val="both"/>
              <w:rPr>
                <w:rFonts w:ascii="Times New Roman" w:eastAsia="Calibri" w:hAnsi="Times New Roman" w:cs="Times New Roman"/>
                <w:sz w:val="18"/>
                <w:szCs w:val="18"/>
              </w:rPr>
            </w:pPr>
          </w:p>
        </w:tc>
      </w:tr>
      <w:tr w:rsidR="007D0D72" w:rsidRPr="00271B6B" w14:paraId="6827FCE6" w14:textId="77777777" w:rsidTr="00291C9A">
        <w:trPr>
          <w:trHeight w:val="435"/>
        </w:trPr>
        <w:tc>
          <w:tcPr>
            <w:tcW w:w="2082" w:type="dxa"/>
            <w:shd w:val="clear" w:color="auto" w:fill="BFBFBF"/>
          </w:tcPr>
          <w:p w14:paraId="383845F2"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3.6.</w:t>
            </w:r>
          </w:p>
        </w:tc>
        <w:tc>
          <w:tcPr>
            <w:tcW w:w="1984" w:type="dxa"/>
            <w:shd w:val="clear" w:color="auto" w:fill="BFBFBF"/>
          </w:tcPr>
          <w:p w14:paraId="61E02B74" w14:textId="77777777" w:rsidR="007D0D72" w:rsidRPr="00271B6B" w:rsidRDefault="007D0D72" w:rsidP="008D26BD">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6FEFF979"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64428C38"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680A2485" w14:textId="77777777" w:rsidR="007D0D72" w:rsidRPr="00271B6B" w:rsidRDefault="007D0D72" w:rsidP="007D0D72">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4FE7C43C" w14:textId="77777777" w:rsidTr="00291C9A">
        <w:trPr>
          <w:trHeight w:val="435"/>
        </w:trPr>
        <w:tc>
          <w:tcPr>
            <w:tcW w:w="2082" w:type="dxa"/>
            <w:vMerge w:val="restart"/>
          </w:tcPr>
          <w:p w14:paraId="611DE3B0" w14:textId="77777777" w:rsidR="00616E20" w:rsidRPr="00271B6B" w:rsidRDefault="00616E20" w:rsidP="007D0D72">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 obiteljskim odnosima i roditeljstvom - osobe u dobi od 20. do 64. godine</w:t>
            </w:r>
          </w:p>
        </w:tc>
        <w:tc>
          <w:tcPr>
            <w:tcW w:w="1984" w:type="dxa"/>
            <w:vMerge w:val="restart"/>
          </w:tcPr>
          <w:p w14:paraId="617C362D" w14:textId="77777777" w:rsidR="00616E20" w:rsidRPr="00271B6B" w:rsidRDefault="00CA3B2B" w:rsidP="008D26BD">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održana 1 edukacija (trening trenera)</w:t>
            </w:r>
            <w:r w:rsidR="00463026" w:rsidRPr="00271B6B">
              <w:rPr>
                <w:rFonts w:ascii="Times New Roman" w:eastAsia="Calibri" w:hAnsi="Times New Roman" w:cs="Times New Roman"/>
                <w:sz w:val="18"/>
                <w:szCs w:val="18"/>
              </w:rPr>
              <w:t xml:space="preserve"> </w:t>
            </w:r>
          </w:p>
          <w:p w14:paraId="7537355C" w14:textId="77777777" w:rsidR="00CA3B2B" w:rsidRPr="00271B6B" w:rsidRDefault="00CA3B2B" w:rsidP="008D26BD">
            <w:pPr>
              <w:spacing w:after="0" w:line="240" w:lineRule="auto"/>
              <w:contextualSpacing/>
              <w:rPr>
                <w:rFonts w:ascii="Times New Roman" w:eastAsia="Calibri" w:hAnsi="Times New Roman" w:cs="Times New Roman"/>
                <w:sz w:val="18"/>
                <w:szCs w:val="18"/>
              </w:rPr>
            </w:pPr>
          </w:p>
          <w:p w14:paraId="52B4B280" w14:textId="09CEC647" w:rsidR="00CA3B2B" w:rsidRPr="00271B6B" w:rsidRDefault="00CA3B2B" w:rsidP="00CA3B2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 1 sastanak s Gradom Osijekom i </w:t>
            </w:r>
            <w:proofErr w:type="spellStart"/>
            <w:r w:rsidRPr="00271B6B">
              <w:rPr>
                <w:rFonts w:ascii="Times New Roman" w:eastAsia="Calibri" w:hAnsi="Times New Roman" w:cs="Times New Roman"/>
                <w:sz w:val="18"/>
                <w:szCs w:val="18"/>
              </w:rPr>
              <w:t>CPR</w:t>
            </w:r>
            <w:proofErr w:type="spellEnd"/>
            <w:r w:rsidRPr="00271B6B">
              <w:rPr>
                <w:rFonts w:ascii="Times New Roman" w:eastAsia="Calibri" w:hAnsi="Times New Roman" w:cs="Times New Roman"/>
                <w:sz w:val="18"/>
                <w:szCs w:val="18"/>
              </w:rPr>
              <w:t>-om Osijek</w:t>
            </w:r>
          </w:p>
        </w:tc>
        <w:tc>
          <w:tcPr>
            <w:tcW w:w="2268" w:type="dxa"/>
            <w:vMerge w:val="restart"/>
          </w:tcPr>
          <w:p w14:paraId="7930B0FD"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3.6.1.</w:t>
            </w:r>
          </w:p>
          <w:p w14:paraId="5C02C79B" w14:textId="05B6C355" w:rsidR="00616E20" w:rsidRPr="00271B6B" w:rsidRDefault="00616E20" w:rsidP="0052639C">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Organizirati 1 edukaciju za pružatelje usluga</w:t>
            </w:r>
            <w:r w:rsidR="00715470" w:rsidRPr="00271B6B">
              <w:rPr>
                <w:rFonts w:ascii="Times New Roman" w:eastAsia="Calibri" w:hAnsi="Times New Roman" w:cs="Times New Roman"/>
                <w:sz w:val="18"/>
                <w:szCs w:val="18"/>
              </w:rPr>
              <w:t xml:space="preserve"> (trening trenera)</w:t>
            </w:r>
            <w:r w:rsidRPr="00271B6B">
              <w:rPr>
                <w:rFonts w:ascii="Times New Roman" w:eastAsia="Calibri" w:hAnsi="Times New Roman" w:cs="Times New Roman"/>
                <w:sz w:val="18"/>
                <w:szCs w:val="18"/>
              </w:rPr>
              <w:t xml:space="preserve"> za rad sa psihičkim bolesnim osobama i osobama s mentalnim oboljenjima koje su i žrtve nasilja u obitelji</w:t>
            </w:r>
          </w:p>
        </w:tc>
        <w:tc>
          <w:tcPr>
            <w:tcW w:w="3261" w:type="dxa"/>
            <w:vMerge w:val="restart"/>
          </w:tcPr>
          <w:p w14:paraId="6071D3C2"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Osječko-baranjska županija</w:t>
            </w:r>
          </w:p>
          <w:p w14:paraId="64DFB54C"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191FF244" w14:textId="77777777" w:rsidR="00616E20" w:rsidRPr="00271B6B" w:rsidRDefault="00616E20" w:rsidP="00C9742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Policijska uprava osječko-baranjska </w:t>
            </w:r>
          </w:p>
          <w:p w14:paraId="38AD6D58"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670FB32A"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5933FEC9"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32E757C6"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701F0C63" w14:textId="33CADDAD" w:rsidR="00CA3B2B" w:rsidRPr="00271B6B" w:rsidRDefault="00CA3B2B"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7AA13670" w14:textId="77777777" w:rsidR="00CA3B2B" w:rsidRPr="00271B6B" w:rsidRDefault="00CA3B2B" w:rsidP="007D0D72">
            <w:pPr>
              <w:spacing w:after="0" w:line="240" w:lineRule="auto"/>
              <w:contextualSpacing/>
              <w:jc w:val="both"/>
              <w:rPr>
                <w:rFonts w:ascii="Times New Roman" w:eastAsia="Calibri" w:hAnsi="Times New Roman" w:cs="Times New Roman"/>
                <w:sz w:val="18"/>
                <w:szCs w:val="18"/>
              </w:rPr>
            </w:pPr>
          </w:p>
          <w:p w14:paraId="71B05C26" w14:textId="15B2501D" w:rsidR="00CA3B2B" w:rsidRPr="00271B6B" w:rsidRDefault="00CA3B2B" w:rsidP="00CA3B2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Centar za profesionalnu rehabilitaciju Osijek </w:t>
            </w:r>
          </w:p>
        </w:tc>
        <w:tc>
          <w:tcPr>
            <w:tcW w:w="5386" w:type="dxa"/>
          </w:tcPr>
          <w:p w14:paraId="57DECE4E"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199D67E5"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15CC0BA7" w14:textId="46A782B3"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4EA4C10F" w14:textId="77777777" w:rsidTr="00291C9A">
        <w:trPr>
          <w:trHeight w:val="255"/>
        </w:trPr>
        <w:tc>
          <w:tcPr>
            <w:tcW w:w="2082" w:type="dxa"/>
            <w:vMerge/>
          </w:tcPr>
          <w:p w14:paraId="095FFEFA" w14:textId="722B1A6A" w:rsidR="00616E20" w:rsidRPr="00271B6B" w:rsidRDefault="00616E20" w:rsidP="007D0D72">
            <w:pPr>
              <w:spacing w:after="0" w:line="240" w:lineRule="auto"/>
              <w:contextualSpacing/>
              <w:jc w:val="both"/>
              <w:rPr>
                <w:rFonts w:ascii="Times New Roman" w:eastAsia="Calibri" w:hAnsi="Times New Roman" w:cs="Times New Roman"/>
                <w:sz w:val="18"/>
                <w:szCs w:val="18"/>
              </w:rPr>
            </w:pPr>
          </w:p>
        </w:tc>
        <w:tc>
          <w:tcPr>
            <w:tcW w:w="1984" w:type="dxa"/>
            <w:vMerge/>
          </w:tcPr>
          <w:p w14:paraId="42C573BE" w14:textId="77777777" w:rsidR="00616E20" w:rsidRPr="00271B6B" w:rsidRDefault="00616E20" w:rsidP="008D26BD">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2BF61F55"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tc>
        <w:tc>
          <w:tcPr>
            <w:tcW w:w="3261" w:type="dxa"/>
            <w:vMerge/>
          </w:tcPr>
          <w:p w14:paraId="1C1CDB85"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tc>
        <w:tc>
          <w:tcPr>
            <w:tcW w:w="5386" w:type="dxa"/>
          </w:tcPr>
          <w:p w14:paraId="1A1E366A"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4B831E3" w14:textId="77777777" w:rsidR="00616E20" w:rsidRPr="00271B6B" w:rsidRDefault="00616E20" w:rsidP="007D0D72">
            <w:pPr>
              <w:spacing w:after="0" w:line="240" w:lineRule="auto"/>
              <w:contextualSpacing/>
              <w:jc w:val="both"/>
              <w:rPr>
                <w:rFonts w:ascii="Times New Roman" w:eastAsia="Calibri" w:hAnsi="Times New Roman" w:cs="Times New Roman"/>
                <w:sz w:val="18"/>
                <w:szCs w:val="18"/>
              </w:rPr>
            </w:pPr>
          </w:p>
          <w:p w14:paraId="141A43B9" w14:textId="249E8A74" w:rsidR="00CA3B2B" w:rsidRPr="00271B6B" w:rsidRDefault="00CA3B2B" w:rsidP="007D0D72">
            <w:pPr>
              <w:spacing w:after="0" w:line="240" w:lineRule="auto"/>
              <w:contextualSpacing/>
              <w:jc w:val="both"/>
              <w:rPr>
                <w:rFonts w:ascii="Times New Roman" w:eastAsia="Calibri" w:hAnsi="Times New Roman" w:cs="Times New Roman"/>
                <w:sz w:val="18"/>
                <w:szCs w:val="18"/>
              </w:rPr>
            </w:pPr>
          </w:p>
        </w:tc>
      </w:tr>
      <w:tr w:rsidR="00616E20" w:rsidRPr="00271B6B" w14:paraId="44BCFB69" w14:textId="77777777" w:rsidTr="00291C9A">
        <w:trPr>
          <w:trHeight w:val="520"/>
        </w:trPr>
        <w:tc>
          <w:tcPr>
            <w:tcW w:w="2082" w:type="dxa"/>
            <w:vMerge/>
          </w:tcPr>
          <w:p w14:paraId="1640428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3A43FB5F"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val="restart"/>
            <w:tcBorders>
              <w:top w:val="nil"/>
            </w:tcBorders>
          </w:tcPr>
          <w:p w14:paraId="16C46193" w14:textId="77777777" w:rsidR="00131FEC" w:rsidRPr="00271B6B" w:rsidRDefault="00616E20" w:rsidP="00131FEC">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Aktivnost </w:t>
            </w:r>
            <w:r w:rsidR="00131FEC" w:rsidRPr="00271B6B">
              <w:rPr>
                <w:rFonts w:ascii="Times New Roman" w:eastAsia="Calibri" w:hAnsi="Times New Roman" w:cs="Times New Roman"/>
                <w:sz w:val="18"/>
                <w:szCs w:val="18"/>
              </w:rPr>
              <w:t>3</w:t>
            </w:r>
            <w:r w:rsidRPr="00271B6B">
              <w:rPr>
                <w:rFonts w:ascii="Times New Roman" w:eastAsia="Calibri" w:hAnsi="Times New Roman" w:cs="Times New Roman"/>
                <w:sz w:val="18"/>
                <w:szCs w:val="18"/>
              </w:rPr>
              <w:t>.6.</w:t>
            </w:r>
            <w:r w:rsidR="00131FEC"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w:t>
            </w:r>
          </w:p>
          <w:p w14:paraId="5D0F414E" w14:textId="0D79950F" w:rsidR="00616E20" w:rsidRPr="00271B6B" w:rsidRDefault="00131FEC" w:rsidP="00131FEC">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1 sastanak na temu uključivanja u sustav predškolskog odgoja djece žrtava nasilja u obitelji koje borave u Skloništu radi omogućavanja zapošljavanja roditelja </w:t>
            </w:r>
            <w:r w:rsidR="00616E20" w:rsidRPr="00271B6B">
              <w:rPr>
                <w:rFonts w:ascii="Times New Roman" w:eastAsia="Calibri" w:hAnsi="Times New Roman" w:cs="Times New Roman"/>
                <w:sz w:val="18"/>
                <w:szCs w:val="18"/>
              </w:rPr>
              <w:t xml:space="preserve"> </w:t>
            </w:r>
          </w:p>
        </w:tc>
        <w:tc>
          <w:tcPr>
            <w:tcW w:w="3261" w:type="dxa"/>
            <w:vMerge w:val="restart"/>
          </w:tcPr>
          <w:p w14:paraId="6587F37B" w14:textId="2B94966B" w:rsidR="002D5E03" w:rsidRPr="00271B6B" w:rsidRDefault="002D5E0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1F8FBD7" w14:textId="77777777" w:rsidR="00CA3B2B" w:rsidRPr="00271B6B" w:rsidRDefault="00CA3B2B" w:rsidP="00616E20">
            <w:pPr>
              <w:spacing w:after="0" w:line="240" w:lineRule="auto"/>
              <w:contextualSpacing/>
              <w:rPr>
                <w:rFonts w:ascii="Times New Roman" w:eastAsia="Calibri" w:hAnsi="Times New Roman" w:cs="Times New Roman"/>
                <w:sz w:val="18"/>
                <w:szCs w:val="18"/>
              </w:rPr>
            </w:pPr>
          </w:p>
          <w:p w14:paraId="591E4572"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Centar za profesionalnu rehabilitaciju Osijek</w:t>
            </w:r>
          </w:p>
          <w:p w14:paraId="0C580BFC" w14:textId="77777777" w:rsidR="00131FEC" w:rsidRPr="00271B6B" w:rsidRDefault="00131FEC" w:rsidP="00616E20">
            <w:pPr>
              <w:spacing w:after="0" w:line="240" w:lineRule="auto"/>
              <w:contextualSpacing/>
              <w:rPr>
                <w:rFonts w:ascii="Times New Roman" w:eastAsia="Calibri" w:hAnsi="Times New Roman" w:cs="Times New Roman"/>
                <w:sz w:val="18"/>
                <w:szCs w:val="18"/>
              </w:rPr>
            </w:pPr>
          </w:p>
          <w:p w14:paraId="28D08A7B" w14:textId="635D528B" w:rsidR="00131FEC" w:rsidRPr="00271B6B" w:rsidRDefault="00131FEC"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Grad Osijek </w:t>
            </w:r>
          </w:p>
          <w:p w14:paraId="795AFA68" w14:textId="77777777" w:rsidR="00131FEC" w:rsidRPr="00271B6B" w:rsidRDefault="00131FEC" w:rsidP="00616E20">
            <w:pPr>
              <w:spacing w:after="0" w:line="240" w:lineRule="auto"/>
              <w:contextualSpacing/>
              <w:rPr>
                <w:rFonts w:ascii="Times New Roman" w:eastAsia="Calibri" w:hAnsi="Times New Roman" w:cs="Times New Roman"/>
                <w:sz w:val="18"/>
                <w:szCs w:val="18"/>
              </w:rPr>
            </w:pPr>
          </w:p>
          <w:p w14:paraId="2D49265A" w14:textId="77937E77" w:rsidR="00131FEC" w:rsidRPr="00271B6B" w:rsidRDefault="00131FEC" w:rsidP="00616E20">
            <w:pPr>
              <w:spacing w:after="0" w:line="240" w:lineRule="auto"/>
              <w:contextualSpacing/>
              <w:rPr>
                <w:rFonts w:ascii="Times New Roman" w:eastAsia="Calibri" w:hAnsi="Times New Roman" w:cs="Times New Roman"/>
                <w:sz w:val="18"/>
                <w:szCs w:val="18"/>
              </w:rPr>
            </w:pPr>
          </w:p>
        </w:tc>
        <w:tc>
          <w:tcPr>
            <w:tcW w:w="5386" w:type="dxa"/>
          </w:tcPr>
          <w:p w14:paraId="57F7FCD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FAAC19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6A511C71" w14:textId="34D13AEF"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115FD271" w14:textId="77777777" w:rsidTr="00291C9A">
        <w:trPr>
          <w:trHeight w:val="519"/>
        </w:trPr>
        <w:tc>
          <w:tcPr>
            <w:tcW w:w="2082" w:type="dxa"/>
            <w:vMerge/>
          </w:tcPr>
          <w:p w14:paraId="3842EE97"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7AC7D5CB"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Pr>
          <w:p w14:paraId="5F61BCC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439373F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0972670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AD4662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r>
      <w:tr w:rsidR="00616E20" w:rsidRPr="00271B6B" w14:paraId="3113314A" w14:textId="77777777" w:rsidTr="00291C9A">
        <w:trPr>
          <w:trHeight w:val="240"/>
        </w:trPr>
        <w:tc>
          <w:tcPr>
            <w:tcW w:w="2082" w:type="dxa"/>
            <w:shd w:val="clear" w:color="auto" w:fill="BFBFBF"/>
          </w:tcPr>
          <w:p w14:paraId="0B6F53D1"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3.7.</w:t>
            </w:r>
          </w:p>
        </w:tc>
        <w:tc>
          <w:tcPr>
            <w:tcW w:w="1984" w:type="dxa"/>
            <w:shd w:val="clear" w:color="auto" w:fill="BFBFBF"/>
          </w:tcPr>
          <w:p w14:paraId="062308B9"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48EF37A4" w14:textId="77777777" w:rsidR="00291C9A" w:rsidRPr="00271B6B" w:rsidRDefault="00291C9A" w:rsidP="00616E20">
            <w:pPr>
              <w:spacing w:after="0" w:line="240" w:lineRule="auto"/>
              <w:contextualSpacing/>
              <w:rPr>
                <w:rFonts w:ascii="Times New Roman" w:eastAsia="Calibri" w:hAnsi="Times New Roman" w:cs="Times New Roman"/>
                <w:b/>
                <w:sz w:val="18"/>
                <w:szCs w:val="18"/>
              </w:rPr>
            </w:pPr>
          </w:p>
        </w:tc>
        <w:tc>
          <w:tcPr>
            <w:tcW w:w="2268" w:type="dxa"/>
            <w:shd w:val="clear" w:color="auto" w:fill="BFBFBF"/>
          </w:tcPr>
          <w:p w14:paraId="1C3669B2"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6E818058"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925900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14201CF8" w14:textId="77777777" w:rsidTr="00291C9A">
        <w:trPr>
          <w:trHeight w:val="495"/>
        </w:trPr>
        <w:tc>
          <w:tcPr>
            <w:tcW w:w="2082" w:type="dxa"/>
            <w:vMerge w:val="restart"/>
            <w:shd w:val="clear" w:color="auto" w:fill="FFFFFF"/>
          </w:tcPr>
          <w:p w14:paraId="4856A824"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 xml:space="preserve">Smanjenje rizika u području mentalnog zdravlja za djecu čije je mentalno zdravlje ugroženo i za osobe u dobi od 20. do 64. godine  </w:t>
            </w:r>
          </w:p>
        </w:tc>
        <w:tc>
          <w:tcPr>
            <w:tcW w:w="1984" w:type="dxa"/>
            <w:vMerge w:val="restart"/>
            <w:shd w:val="clear" w:color="auto" w:fill="FFFFFF"/>
          </w:tcPr>
          <w:p w14:paraId="025EB810" w14:textId="77777777" w:rsidR="00616E20" w:rsidRPr="00271B6B" w:rsidRDefault="00CA3B2B"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održan 1 okrugli stol s predstavnicima sustava obrazovanja, zdravstva, socijalne skrbi i policije</w:t>
            </w:r>
          </w:p>
          <w:p w14:paraId="06C7EDC5"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7F3D481B"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provedeni projekti o prevenciji i zaštiti mentalnog zdravlja za 100 korisnika </w:t>
            </w:r>
          </w:p>
          <w:p w14:paraId="6D0424CC"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24DCDE5F"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povećan broj volonterskih aktivnosti i povećan broj uključenih volontera </w:t>
            </w:r>
          </w:p>
          <w:p w14:paraId="484B9C48"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3F7D5920" w14:textId="7291F78D"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organizirana provedba programa osnaživanja mentalnog zdravlja u zdravstvenim ustanovama Županije </w:t>
            </w:r>
          </w:p>
        </w:tc>
        <w:tc>
          <w:tcPr>
            <w:tcW w:w="2268" w:type="dxa"/>
            <w:vMerge w:val="restart"/>
            <w:shd w:val="clear" w:color="auto" w:fill="FFFFFF"/>
          </w:tcPr>
          <w:p w14:paraId="46D0F79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3.7.1.</w:t>
            </w:r>
          </w:p>
          <w:p w14:paraId="59B83DD1" w14:textId="7F4DF65F"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sz w:val="18"/>
                <w:szCs w:val="18"/>
              </w:rPr>
              <w:t>Zagovarati međusektorsku suradnju sustava obrazovanja, zdravstva, socijalne skrbi i policije o važnosti očuvanja mentalnog zdravlja i zdravom načinu života kroz radnu sjednicu</w:t>
            </w:r>
            <w:r w:rsidR="00CA3B2B" w:rsidRPr="00271B6B">
              <w:rPr>
                <w:rFonts w:ascii="Times New Roman" w:eastAsia="Calibri" w:hAnsi="Times New Roman" w:cs="Times New Roman"/>
                <w:sz w:val="18"/>
                <w:szCs w:val="18"/>
              </w:rPr>
              <w:t xml:space="preserve"> (okrugli stol)</w:t>
            </w:r>
            <w:r w:rsidRPr="00271B6B">
              <w:rPr>
                <w:rFonts w:ascii="Times New Roman" w:eastAsia="Calibri" w:hAnsi="Times New Roman" w:cs="Times New Roman"/>
                <w:sz w:val="18"/>
                <w:szCs w:val="18"/>
              </w:rPr>
              <w:t xml:space="preserve"> Savjeta za socijalnu skrb Osječko-baranjske županije </w:t>
            </w:r>
          </w:p>
        </w:tc>
        <w:tc>
          <w:tcPr>
            <w:tcW w:w="3261" w:type="dxa"/>
            <w:vMerge w:val="restart"/>
            <w:shd w:val="clear" w:color="auto" w:fill="FFFFFF"/>
          </w:tcPr>
          <w:p w14:paraId="0C285777" w14:textId="6720B16F" w:rsidR="00616E20" w:rsidRPr="00271B6B" w:rsidRDefault="00616E20" w:rsidP="00616E20">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Osječko-baranjska županija </w:t>
            </w:r>
          </w:p>
          <w:p w14:paraId="19C104CB" w14:textId="77777777" w:rsidR="00616E20" w:rsidRPr="00271B6B" w:rsidRDefault="00616E20" w:rsidP="00616E20">
            <w:pPr>
              <w:spacing w:after="0" w:line="240" w:lineRule="auto"/>
              <w:contextualSpacing/>
              <w:jc w:val="both"/>
              <w:rPr>
                <w:rFonts w:ascii="Times New Roman" w:eastAsia="Calibri" w:hAnsi="Times New Roman" w:cs="Times New Roman"/>
                <w:bCs/>
                <w:sz w:val="18"/>
                <w:szCs w:val="18"/>
              </w:rPr>
            </w:pPr>
          </w:p>
          <w:p w14:paraId="1CE19A0B" w14:textId="3751626C" w:rsidR="00616E20" w:rsidRPr="00271B6B" w:rsidRDefault="00F57CF8" w:rsidP="00616E20">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Savjet za socijalnu skrb Osječko-baranjske županije </w:t>
            </w:r>
          </w:p>
          <w:p w14:paraId="6CF1A234" w14:textId="77777777" w:rsidR="00CA3B2B" w:rsidRPr="00271B6B" w:rsidRDefault="00CA3B2B" w:rsidP="00616E20">
            <w:pPr>
              <w:spacing w:after="0" w:line="240" w:lineRule="auto"/>
              <w:contextualSpacing/>
              <w:jc w:val="both"/>
              <w:rPr>
                <w:rFonts w:ascii="Times New Roman" w:eastAsia="Calibri" w:hAnsi="Times New Roman" w:cs="Times New Roman"/>
                <w:bCs/>
                <w:sz w:val="18"/>
                <w:szCs w:val="18"/>
              </w:rPr>
            </w:pPr>
          </w:p>
          <w:p w14:paraId="0CE8A34C" w14:textId="299A1A18" w:rsidR="00CA3B2B" w:rsidRPr="00271B6B" w:rsidRDefault="00CA3B2B" w:rsidP="00616E20">
            <w:pPr>
              <w:spacing w:after="0" w:line="240" w:lineRule="auto"/>
              <w:contextualSpacing/>
              <w:jc w:val="both"/>
              <w:rPr>
                <w:rFonts w:ascii="Times New Roman" w:eastAsia="Calibri" w:hAnsi="Times New Roman" w:cs="Times New Roman"/>
                <w:bCs/>
                <w:sz w:val="18"/>
                <w:szCs w:val="18"/>
              </w:rPr>
            </w:pPr>
            <w:r w:rsidRPr="00271B6B">
              <w:rPr>
                <w:rFonts w:ascii="Times New Roman" w:eastAsia="Calibri" w:hAnsi="Times New Roman" w:cs="Times New Roman"/>
                <w:bCs/>
                <w:sz w:val="18"/>
                <w:szCs w:val="18"/>
              </w:rPr>
              <w:t xml:space="preserve">predstavnici </w:t>
            </w:r>
            <w:r w:rsidRPr="00271B6B">
              <w:rPr>
                <w:rFonts w:ascii="Times New Roman" w:eastAsia="Calibri" w:hAnsi="Times New Roman" w:cs="Times New Roman"/>
                <w:sz w:val="18"/>
                <w:szCs w:val="18"/>
              </w:rPr>
              <w:t>sustava obrazovanja, zdravstva, socijalne skrbi i policije</w:t>
            </w:r>
          </w:p>
          <w:p w14:paraId="02B03039"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p w14:paraId="3C36B2D4"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p w14:paraId="19774ABC"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p w14:paraId="107ABF01"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p w14:paraId="4FFE3F63"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3430DDA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1B5262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67D29161" w14:textId="2D85FDD0"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616E20" w:rsidRPr="00271B6B" w14:paraId="2C59F4C4" w14:textId="77777777" w:rsidTr="00291C9A">
        <w:trPr>
          <w:trHeight w:val="494"/>
        </w:trPr>
        <w:tc>
          <w:tcPr>
            <w:tcW w:w="2082" w:type="dxa"/>
            <w:vMerge/>
            <w:shd w:val="clear" w:color="auto" w:fill="FFFFFF"/>
          </w:tcPr>
          <w:p w14:paraId="2F040AB2" w14:textId="3AC71A51"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491B15C5"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2F1F0EDE"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3261" w:type="dxa"/>
            <w:vMerge/>
            <w:shd w:val="clear" w:color="auto" w:fill="FFFFFF"/>
          </w:tcPr>
          <w:p w14:paraId="558A2E7E"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31267B6E"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Ostali izvori financiranja</w:t>
            </w:r>
          </w:p>
        </w:tc>
      </w:tr>
      <w:tr w:rsidR="00616E20" w:rsidRPr="00271B6B" w14:paraId="1B8EE4B1" w14:textId="77777777" w:rsidTr="00291C9A">
        <w:trPr>
          <w:trHeight w:val="726"/>
        </w:trPr>
        <w:tc>
          <w:tcPr>
            <w:tcW w:w="2082" w:type="dxa"/>
            <w:vMerge/>
            <w:shd w:val="clear" w:color="auto" w:fill="FFFFFF"/>
          </w:tcPr>
          <w:p w14:paraId="1866F1B3" w14:textId="153892DE"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40532350"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val="restart"/>
            <w:shd w:val="clear" w:color="auto" w:fill="FFFFFF"/>
          </w:tcPr>
          <w:p w14:paraId="507E923F" w14:textId="33B37462"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3.7.</w:t>
            </w:r>
            <w:r w:rsidR="003C2DB3" w:rsidRPr="00271B6B">
              <w:rPr>
                <w:rFonts w:ascii="Times New Roman" w:eastAsia="Calibri" w:hAnsi="Times New Roman" w:cs="Times New Roman"/>
                <w:sz w:val="18"/>
                <w:szCs w:val="18"/>
              </w:rPr>
              <w:t>2</w:t>
            </w:r>
            <w:r w:rsidRPr="00271B6B">
              <w:rPr>
                <w:rFonts w:ascii="Times New Roman" w:eastAsia="Calibri" w:hAnsi="Times New Roman" w:cs="Times New Roman"/>
                <w:sz w:val="18"/>
                <w:szCs w:val="18"/>
              </w:rPr>
              <w:t>.</w:t>
            </w:r>
          </w:p>
          <w:p w14:paraId="22BD6117" w14:textId="623A1DFB"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Provoditi projekte u predškolskim i školskim ustanovama i akademskoj zajednici o prevenciji i zaštiti mentalnog zdravlja za najmanje 100 korisnika </w:t>
            </w:r>
          </w:p>
        </w:tc>
        <w:tc>
          <w:tcPr>
            <w:tcW w:w="3261" w:type="dxa"/>
            <w:vMerge w:val="restart"/>
            <w:shd w:val="clear" w:color="auto" w:fill="FFFFFF"/>
          </w:tcPr>
          <w:p w14:paraId="72EA3B7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EF72F2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0439F1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obrazovne ustanove</w:t>
            </w:r>
          </w:p>
          <w:p w14:paraId="6CC61DA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16E3CAF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visokoobrazovne ustanove</w:t>
            </w:r>
          </w:p>
          <w:p w14:paraId="584187B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7A74C9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48310E7F" w14:textId="77777777" w:rsidR="00A371A3" w:rsidRPr="00271B6B" w:rsidRDefault="00A371A3" w:rsidP="00616E20">
            <w:pPr>
              <w:spacing w:after="0" w:line="240" w:lineRule="auto"/>
              <w:contextualSpacing/>
              <w:jc w:val="both"/>
              <w:rPr>
                <w:rFonts w:ascii="Times New Roman" w:eastAsia="Calibri" w:hAnsi="Times New Roman" w:cs="Times New Roman"/>
                <w:sz w:val="18"/>
                <w:szCs w:val="18"/>
              </w:rPr>
            </w:pPr>
          </w:p>
          <w:p w14:paraId="1EE5D3A5" w14:textId="77777777" w:rsidR="00A371A3" w:rsidRPr="00271B6B" w:rsidRDefault="00A371A3"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56427FE7" w14:textId="1D060457" w:rsidR="00291C9A" w:rsidRPr="00271B6B" w:rsidRDefault="00291C9A" w:rsidP="00616E20">
            <w:pPr>
              <w:spacing w:after="0" w:line="240" w:lineRule="auto"/>
              <w:contextualSpacing/>
              <w:jc w:val="both"/>
              <w:rPr>
                <w:rFonts w:ascii="Times New Roman" w:eastAsia="Calibri" w:hAnsi="Times New Roman" w:cs="Times New Roman"/>
                <w:sz w:val="18"/>
                <w:szCs w:val="18"/>
              </w:rPr>
            </w:pPr>
          </w:p>
        </w:tc>
        <w:tc>
          <w:tcPr>
            <w:tcW w:w="5386" w:type="dxa"/>
            <w:shd w:val="clear" w:color="auto" w:fill="FFFFFF"/>
          </w:tcPr>
          <w:p w14:paraId="448E64A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5B78EF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031A4DF" w14:textId="0DF56E95"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450ACDCF" w14:textId="77777777" w:rsidTr="00291C9A">
        <w:trPr>
          <w:trHeight w:val="726"/>
        </w:trPr>
        <w:tc>
          <w:tcPr>
            <w:tcW w:w="2082" w:type="dxa"/>
            <w:vMerge/>
            <w:shd w:val="clear" w:color="auto" w:fill="FFFFFF"/>
          </w:tcPr>
          <w:p w14:paraId="53E8206F"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0B311CC4"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762947E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shd w:val="clear" w:color="auto" w:fill="FFFFFF"/>
          </w:tcPr>
          <w:p w14:paraId="28B7FAF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56F5B3B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2AFD76F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1639024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0ED89AC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5241A1E" w14:textId="08253398"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r>
      <w:tr w:rsidR="00616E20" w:rsidRPr="00271B6B" w14:paraId="0165D3C3" w14:textId="77777777" w:rsidTr="00291C9A">
        <w:trPr>
          <w:trHeight w:val="409"/>
        </w:trPr>
        <w:tc>
          <w:tcPr>
            <w:tcW w:w="2082" w:type="dxa"/>
            <w:vMerge/>
            <w:shd w:val="clear" w:color="auto" w:fill="FFFFFF"/>
          </w:tcPr>
          <w:p w14:paraId="4A866108" w14:textId="2419DA4E"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204539CA"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val="restart"/>
            <w:shd w:val="clear" w:color="auto" w:fill="auto"/>
          </w:tcPr>
          <w:p w14:paraId="1AC6B19C" w14:textId="26C00A9C" w:rsidR="00616E20" w:rsidRPr="00271B6B" w:rsidRDefault="003C2DB3"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3.7.3</w:t>
            </w:r>
            <w:r w:rsidR="00616E20" w:rsidRPr="00271B6B">
              <w:rPr>
                <w:rFonts w:ascii="Times New Roman" w:eastAsia="Calibri" w:hAnsi="Times New Roman" w:cs="Times New Roman"/>
                <w:sz w:val="18"/>
                <w:szCs w:val="18"/>
              </w:rPr>
              <w:t>.</w:t>
            </w:r>
          </w:p>
          <w:p w14:paraId="53985C20" w14:textId="43CD2720"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razvoj  volonterskih aktivnosti za pružanje različitih oblika podrške </w:t>
            </w:r>
          </w:p>
        </w:tc>
        <w:tc>
          <w:tcPr>
            <w:tcW w:w="3261" w:type="dxa"/>
            <w:vMerge w:val="restart"/>
            <w:shd w:val="clear" w:color="auto" w:fill="FFFFFF"/>
          </w:tcPr>
          <w:p w14:paraId="0142650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Volonterski centar Osijek </w:t>
            </w:r>
          </w:p>
          <w:p w14:paraId="73F4884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E7942B0"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organizacije civilnog društva</w:t>
            </w:r>
          </w:p>
          <w:p w14:paraId="09905D7A" w14:textId="77777777" w:rsidR="003C2DB3" w:rsidRPr="00271B6B" w:rsidRDefault="003C2DB3" w:rsidP="00616E20">
            <w:pPr>
              <w:spacing w:after="0" w:line="240" w:lineRule="auto"/>
              <w:contextualSpacing/>
              <w:jc w:val="both"/>
              <w:rPr>
                <w:rFonts w:ascii="Times New Roman" w:eastAsia="Calibri" w:hAnsi="Times New Roman" w:cs="Times New Roman"/>
                <w:sz w:val="18"/>
                <w:szCs w:val="18"/>
              </w:rPr>
            </w:pPr>
          </w:p>
          <w:p w14:paraId="46D39A8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p w14:paraId="17132925" w14:textId="75039DBB"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shd w:val="clear" w:color="auto" w:fill="FFFFFF"/>
          </w:tcPr>
          <w:p w14:paraId="6A9D13B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270AB5D7"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51E2B09" w14:textId="60EEC8D4"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0E6BBF68" w14:textId="77777777" w:rsidTr="00291C9A">
        <w:trPr>
          <w:trHeight w:val="409"/>
        </w:trPr>
        <w:tc>
          <w:tcPr>
            <w:tcW w:w="2082" w:type="dxa"/>
            <w:vMerge/>
            <w:shd w:val="clear" w:color="auto" w:fill="FFFFFF"/>
          </w:tcPr>
          <w:p w14:paraId="3A798B00"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63D64A74"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shd w:val="clear" w:color="auto" w:fill="auto"/>
          </w:tcPr>
          <w:p w14:paraId="2EF3261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shd w:val="clear" w:color="auto" w:fill="FFFFFF"/>
          </w:tcPr>
          <w:p w14:paraId="410869E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shd w:val="clear" w:color="auto" w:fill="FFFFFF"/>
          </w:tcPr>
          <w:p w14:paraId="3062BEA2"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573815A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AD31223" w14:textId="2BB82708"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tc>
      </w:tr>
      <w:tr w:rsidR="00616E20" w:rsidRPr="00271B6B" w14:paraId="29F767E5" w14:textId="77777777" w:rsidTr="00291C9A">
        <w:trPr>
          <w:trHeight w:val="156"/>
        </w:trPr>
        <w:tc>
          <w:tcPr>
            <w:tcW w:w="2082" w:type="dxa"/>
            <w:vMerge/>
            <w:shd w:val="clear" w:color="auto" w:fill="FFFFFF"/>
          </w:tcPr>
          <w:p w14:paraId="569AA177"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05314446"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val="restart"/>
            <w:shd w:val="clear" w:color="auto" w:fill="FFFFFF"/>
          </w:tcPr>
          <w:p w14:paraId="4E14F670" w14:textId="7FB97A28"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Aktivnosti 3.7.</w:t>
            </w:r>
            <w:r w:rsidR="003C2DB3" w:rsidRPr="00271B6B">
              <w:rPr>
                <w:rFonts w:ascii="Times New Roman" w:eastAsia="Calibri" w:hAnsi="Times New Roman" w:cs="Times New Roman"/>
                <w:sz w:val="18"/>
                <w:szCs w:val="18"/>
              </w:rPr>
              <w:t>4</w:t>
            </w:r>
            <w:r w:rsidRPr="00271B6B">
              <w:rPr>
                <w:rFonts w:ascii="Times New Roman" w:eastAsia="Calibri" w:hAnsi="Times New Roman" w:cs="Times New Roman"/>
                <w:sz w:val="18"/>
                <w:szCs w:val="18"/>
              </w:rPr>
              <w:t>.</w:t>
            </w:r>
          </w:p>
          <w:p w14:paraId="64A9448E"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Provesti program osnaživanja mentalnog zdravlja </w:t>
            </w:r>
          </w:p>
          <w:p w14:paraId="153F0BB2" w14:textId="77777777" w:rsidR="00DE5DBA" w:rsidRPr="00271B6B" w:rsidRDefault="00DE5DBA" w:rsidP="00616E20">
            <w:pPr>
              <w:spacing w:after="0" w:line="240" w:lineRule="auto"/>
              <w:contextualSpacing/>
              <w:rPr>
                <w:rFonts w:ascii="Times New Roman" w:eastAsia="Calibri" w:hAnsi="Times New Roman" w:cs="Times New Roman"/>
                <w:sz w:val="18"/>
                <w:szCs w:val="18"/>
              </w:rPr>
            </w:pPr>
          </w:p>
        </w:tc>
        <w:tc>
          <w:tcPr>
            <w:tcW w:w="3261" w:type="dxa"/>
            <w:vMerge w:val="restart"/>
            <w:shd w:val="clear" w:color="auto" w:fill="FFFFFF"/>
          </w:tcPr>
          <w:p w14:paraId="0C3F9C3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Dom zdravlja Osječko-baranjske županije </w:t>
            </w:r>
          </w:p>
          <w:p w14:paraId="71F4259F"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2EB05972" w14:textId="53E85B9D"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Nastavni zavod za javno zdravstvo Osječko-baranjske županije </w:t>
            </w:r>
          </w:p>
        </w:tc>
        <w:tc>
          <w:tcPr>
            <w:tcW w:w="5386" w:type="dxa"/>
            <w:shd w:val="clear" w:color="auto" w:fill="FFFFFF"/>
          </w:tcPr>
          <w:p w14:paraId="3E64439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7129ADA2"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27816473" w14:textId="57A982C8"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sz w:val="18"/>
                <w:szCs w:val="18"/>
              </w:rPr>
              <w:t>N/P</w:t>
            </w:r>
          </w:p>
        </w:tc>
      </w:tr>
      <w:tr w:rsidR="00616E20" w:rsidRPr="00271B6B" w14:paraId="06B76058" w14:textId="77777777" w:rsidTr="00291C9A">
        <w:trPr>
          <w:trHeight w:val="156"/>
        </w:trPr>
        <w:tc>
          <w:tcPr>
            <w:tcW w:w="2082" w:type="dxa"/>
            <w:vMerge/>
            <w:shd w:val="clear" w:color="auto" w:fill="FFFFFF"/>
          </w:tcPr>
          <w:p w14:paraId="1359870C"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1984" w:type="dxa"/>
            <w:vMerge/>
            <w:shd w:val="clear" w:color="auto" w:fill="FFFFFF"/>
          </w:tcPr>
          <w:p w14:paraId="6C9E9C71"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p>
        </w:tc>
        <w:tc>
          <w:tcPr>
            <w:tcW w:w="2268" w:type="dxa"/>
            <w:vMerge/>
            <w:shd w:val="clear" w:color="auto" w:fill="FFFFFF"/>
          </w:tcPr>
          <w:p w14:paraId="1BE4870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3261" w:type="dxa"/>
            <w:vMerge/>
            <w:shd w:val="clear" w:color="auto" w:fill="FFFFFF"/>
          </w:tcPr>
          <w:p w14:paraId="291CC148"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c>
          <w:tcPr>
            <w:tcW w:w="5386" w:type="dxa"/>
            <w:shd w:val="clear" w:color="auto" w:fill="FFFFFF"/>
          </w:tcPr>
          <w:p w14:paraId="4F2FA14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54013E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A5E91F6" w14:textId="541EF9F5"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projektna sredstva </w:t>
            </w:r>
          </w:p>
          <w:p w14:paraId="490AA91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6BC26A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Mreža javne zdravstvene službe </w:t>
            </w:r>
          </w:p>
          <w:p w14:paraId="714BDF03" w14:textId="6B034006" w:rsidR="00616E20" w:rsidRPr="00271B6B" w:rsidRDefault="00616E20" w:rsidP="00616E20">
            <w:pPr>
              <w:spacing w:after="0" w:line="240" w:lineRule="auto"/>
              <w:contextualSpacing/>
              <w:jc w:val="both"/>
              <w:rPr>
                <w:rFonts w:ascii="Times New Roman" w:eastAsia="Calibri" w:hAnsi="Times New Roman" w:cs="Times New Roman"/>
                <w:b/>
                <w:sz w:val="18"/>
                <w:szCs w:val="18"/>
              </w:rPr>
            </w:pPr>
          </w:p>
        </w:tc>
      </w:tr>
      <w:tr w:rsidR="00616E20" w:rsidRPr="00271B6B" w14:paraId="4EDE1E20" w14:textId="77777777" w:rsidTr="00291C9A">
        <w:trPr>
          <w:trHeight w:val="435"/>
        </w:trPr>
        <w:tc>
          <w:tcPr>
            <w:tcW w:w="2082" w:type="dxa"/>
            <w:shd w:val="clear" w:color="auto" w:fill="BFBFBF"/>
          </w:tcPr>
          <w:p w14:paraId="43F7B2F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3.8.</w:t>
            </w:r>
          </w:p>
        </w:tc>
        <w:tc>
          <w:tcPr>
            <w:tcW w:w="1984" w:type="dxa"/>
            <w:shd w:val="clear" w:color="auto" w:fill="BFBFBF"/>
          </w:tcPr>
          <w:p w14:paraId="65CBF41F"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10995A8A" w14:textId="77777777" w:rsidR="00291C9A" w:rsidRPr="00271B6B" w:rsidRDefault="00291C9A" w:rsidP="00616E20">
            <w:pPr>
              <w:spacing w:after="0" w:line="240" w:lineRule="auto"/>
              <w:contextualSpacing/>
              <w:rPr>
                <w:rFonts w:ascii="Times New Roman" w:eastAsia="Calibri" w:hAnsi="Times New Roman" w:cs="Times New Roman"/>
                <w:b/>
                <w:sz w:val="18"/>
                <w:szCs w:val="18"/>
              </w:rPr>
            </w:pPr>
          </w:p>
        </w:tc>
        <w:tc>
          <w:tcPr>
            <w:tcW w:w="2268" w:type="dxa"/>
            <w:shd w:val="clear" w:color="auto" w:fill="BFBFBF"/>
          </w:tcPr>
          <w:p w14:paraId="66332B6F"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54163038"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244A79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5D4AFDE6" w14:textId="77777777" w:rsidTr="00291C9A">
        <w:trPr>
          <w:trHeight w:val="435"/>
        </w:trPr>
        <w:tc>
          <w:tcPr>
            <w:tcW w:w="2082" w:type="dxa"/>
            <w:vMerge w:val="restart"/>
          </w:tcPr>
          <w:p w14:paraId="3A369C8C"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Smanjenje rizika od siromaštva i socijalne isključenosti kod djece i osoba u dobi od 20. do 64. godine  </w:t>
            </w:r>
          </w:p>
          <w:p w14:paraId="5C20886A"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1984" w:type="dxa"/>
            <w:vMerge w:val="restart"/>
          </w:tcPr>
          <w:p w14:paraId="6BF437C2" w14:textId="77777777" w:rsidR="00616E20"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održana 1 konferencija na temu prevencije siromaštva i socijalne isključenosti </w:t>
            </w:r>
            <w:r w:rsidR="00616E20" w:rsidRPr="00271B6B">
              <w:rPr>
                <w:rFonts w:ascii="Times New Roman" w:eastAsia="Calibri" w:hAnsi="Times New Roman" w:cs="Times New Roman"/>
                <w:sz w:val="18"/>
                <w:szCs w:val="18"/>
              </w:rPr>
              <w:t xml:space="preserve"> </w:t>
            </w:r>
          </w:p>
          <w:p w14:paraId="130BFA0D"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1E1C615B"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poslana inicijativa za povećanje cijena u Mreži socijalnih usluga</w:t>
            </w:r>
          </w:p>
          <w:p w14:paraId="41CFA4D8" w14:textId="77777777" w:rsidR="003C2DB3" w:rsidRPr="00271B6B" w:rsidRDefault="003C2DB3" w:rsidP="00616E20">
            <w:pPr>
              <w:spacing w:after="0" w:line="240" w:lineRule="auto"/>
              <w:contextualSpacing/>
              <w:rPr>
                <w:rFonts w:ascii="Times New Roman" w:eastAsia="Calibri" w:hAnsi="Times New Roman" w:cs="Times New Roman"/>
                <w:sz w:val="18"/>
                <w:szCs w:val="18"/>
              </w:rPr>
            </w:pPr>
          </w:p>
          <w:p w14:paraId="671E3760" w14:textId="037C1530" w:rsidR="003C2DB3" w:rsidRPr="00271B6B" w:rsidRDefault="003C2DB3"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održana 1 koordinacija gradonačelnika i načelnika s područja Osječko-baranjske županije </w:t>
            </w:r>
          </w:p>
        </w:tc>
        <w:tc>
          <w:tcPr>
            <w:tcW w:w="2268" w:type="dxa"/>
            <w:vMerge w:val="restart"/>
          </w:tcPr>
          <w:p w14:paraId="0D3F5B2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3.8.1.</w:t>
            </w:r>
          </w:p>
          <w:p w14:paraId="5298DBFB" w14:textId="2D634B4A"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međusektorsku suradnju u cilju rane prevencije siromaštva i socijalne isključenosti kroz 1 konferenciju </w:t>
            </w:r>
          </w:p>
        </w:tc>
        <w:tc>
          <w:tcPr>
            <w:tcW w:w="3261" w:type="dxa"/>
            <w:vMerge w:val="restart"/>
          </w:tcPr>
          <w:p w14:paraId="333AEB95" w14:textId="3A97583A"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2516BD1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45FFCF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Hrvatski zavod za socijalni rad</w:t>
            </w:r>
          </w:p>
          <w:p w14:paraId="21781D4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1D4005AF" w14:textId="3C26D6ED"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Hrvatski zavod za zapošljavanje </w:t>
            </w:r>
          </w:p>
          <w:p w14:paraId="766C7A2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D3C0CD7" w14:textId="06F94D4A"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odgojno i obrazovne ustanove </w:t>
            </w:r>
          </w:p>
          <w:p w14:paraId="13C57A1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19E959A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organizacije civilnog društva </w:t>
            </w:r>
          </w:p>
          <w:p w14:paraId="28208C2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CC7B90C" w14:textId="64D2E125" w:rsidR="00616E20" w:rsidRPr="00271B6B" w:rsidRDefault="00616E20" w:rsidP="003C2DB3">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tc>
        <w:tc>
          <w:tcPr>
            <w:tcW w:w="5386" w:type="dxa"/>
          </w:tcPr>
          <w:p w14:paraId="7E633C6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0122DD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2512CCE4" w14:textId="14765253"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5C4AF3DA" w14:textId="77777777" w:rsidTr="00291C9A">
        <w:trPr>
          <w:trHeight w:val="255"/>
        </w:trPr>
        <w:tc>
          <w:tcPr>
            <w:tcW w:w="2082" w:type="dxa"/>
            <w:vMerge/>
          </w:tcPr>
          <w:p w14:paraId="20FB4DCD" w14:textId="18089B71"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63E484DE"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50CA18D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74286C1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4DC782B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79EEE16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r>
      <w:tr w:rsidR="00616E20" w:rsidRPr="00271B6B" w14:paraId="3F8070B4" w14:textId="77777777" w:rsidTr="00291C9A">
        <w:trPr>
          <w:trHeight w:val="452"/>
        </w:trPr>
        <w:tc>
          <w:tcPr>
            <w:tcW w:w="2082" w:type="dxa"/>
            <w:vMerge/>
          </w:tcPr>
          <w:p w14:paraId="4279E9B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5A0793BA"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val="restart"/>
          </w:tcPr>
          <w:p w14:paraId="6FBB31A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3.8.2.</w:t>
            </w:r>
          </w:p>
          <w:p w14:paraId="627F2AB3"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Zagovarati povećanje cijena u Mreži socijalnih usluga u cilju jačanja kapaciteta pružatelja pismom namjere prema resornom Ministarstvu </w:t>
            </w:r>
          </w:p>
          <w:p w14:paraId="7B6C5011" w14:textId="6B99657F" w:rsidR="00291C9A" w:rsidRPr="00271B6B" w:rsidRDefault="00291C9A" w:rsidP="00616E20">
            <w:pPr>
              <w:spacing w:after="0" w:line="240" w:lineRule="auto"/>
              <w:contextualSpacing/>
              <w:rPr>
                <w:rFonts w:ascii="Times New Roman" w:eastAsia="Calibri" w:hAnsi="Times New Roman" w:cs="Times New Roman"/>
                <w:sz w:val="18"/>
                <w:szCs w:val="18"/>
              </w:rPr>
            </w:pPr>
          </w:p>
        </w:tc>
        <w:tc>
          <w:tcPr>
            <w:tcW w:w="3261" w:type="dxa"/>
            <w:vMerge w:val="restart"/>
          </w:tcPr>
          <w:p w14:paraId="0548A72C" w14:textId="7D4B230F"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6D7B21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BD73CF9" w14:textId="1B4AED9B"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pružatelji socijalnih usluga </w:t>
            </w:r>
          </w:p>
          <w:p w14:paraId="4F41F45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0486229" w14:textId="649D2146" w:rsidR="00616E20" w:rsidRPr="00271B6B" w:rsidRDefault="00B16B31"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Savjet za socijalnu skrb Osječko-baranjske županije</w:t>
            </w:r>
          </w:p>
          <w:p w14:paraId="63EA989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248A224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2520F3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9EC763A" w14:textId="011F1391"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6215A710" w14:textId="77777777" w:rsidTr="00291C9A">
        <w:trPr>
          <w:trHeight w:val="451"/>
        </w:trPr>
        <w:tc>
          <w:tcPr>
            <w:tcW w:w="2082" w:type="dxa"/>
            <w:vMerge/>
          </w:tcPr>
          <w:p w14:paraId="3D7076D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1E8CF572"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Pr>
          <w:p w14:paraId="20B0E53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3D57324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55315EF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616E20" w:rsidRPr="00271B6B" w14:paraId="0C2E58FF" w14:textId="77777777" w:rsidTr="00291C9A">
        <w:trPr>
          <w:trHeight w:val="414"/>
        </w:trPr>
        <w:tc>
          <w:tcPr>
            <w:tcW w:w="2082" w:type="dxa"/>
            <w:vMerge/>
          </w:tcPr>
          <w:p w14:paraId="36264BF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763CFC33"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val="restart"/>
          </w:tcPr>
          <w:p w14:paraId="1CA41695" w14:textId="13F37839"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3.8.3.</w:t>
            </w:r>
          </w:p>
          <w:p w14:paraId="69B9F3C6"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suradnju s jedinicama lokalne samouprave radi osiguranja prostora za pružanje socijalnih usluga kroz 1 koordinaciju načelnika i gradonačelnika </w:t>
            </w:r>
          </w:p>
          <w:p w14:paraId="5E0314E3" w14:textId="7E57CF40" w:rsidR="00291C9A" w:rsidRPr="00271B6B" w:rsidRDefault="00291C9A" w:rsidP="00616E20">
            <w:pPr>
              <w:spacing w:after="0" w:line="240" w:lineRule="auto"/>
              <w:contextualSpacing/>
              <w:rPr>
                <w:rFonts w:ascii="Times New Roman" w:eastAsia="Calibri" w:hAnsi="Times New Roman" w:cs="Times New Roman"/>
                <w:sz w:val="18"/>
                <w:szCs w:val="18"/>
              </w:rPr>
            </w:pPr>
          </w:p>
        </w:tc>
        <w:tc>
          <w:tcPr>
            <w:tcW w:w="3261" w:type="dxa"/>
            <w:vMerge w:val="restart"/>
          </w:tcPr>
          <w:p w14:paraId="6D9237A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Osječko-baranjske županija </w:t>
            </w:r>
          </w:p>
          <w:p w14:paraId="275AA857"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C1044E2"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jedinice lokalne samouprave </w:t>
            </w:r>
          </w:p>
          <w:p w14:paraId="6315D9A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37454299" w14:textId="584BFEB6"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postojeći i potencijalni pružatelji socijalnih usluga</w:t>
            </w:r>
          </w:p>
        </w:tc>
        <w:tc>
          <w:tcPr>
            <w:tcW w:w="5386" w:type="dxa"/>
          </w:tcPr>
          <w:p w14:paraId="09B6B6B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418C27E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718C444" w14:textId="38E497B3"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5742743C" w14:textId="77777777" w:rsidTr="00291C9A">
        <w:trPr>
          <w:trHeight w:val="413"/>
        </w:trPr>
        <w:tc>
          <w:tcPr>
            <w:tcW w:w="2082" w:type="dxa"/>
            <w:vMerge/>
          </w:tcPr>
          <w:p w14:paraId="6918DE8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7A1D4A69"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Pr>
          <w:p w14:paraId="50BCA3E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6FE84482"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3C99118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616E20" w:rsidRPr="00271B6B" w14:paraId="6FB57F1C" w14:textId="77777777" w:rsidTr="00291C9A">
        <w:trPr>
          <w:trHeight w:val="435"/>
        </w:trPr>
        <w:tc>
          <w:tcPr>
            <w:tcW w:w="2082" w:type="dxa"/>
            <w:shd w:val="clear" w:color="auto" w:fill="BFBFBF"/>
          </w:tcPr>
          <w:p w14:paraId="2B71F5DE"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3.9.</w:t>
            </w:r>
          </w:p>
        </w:tc>
        <w:tc>
          <w:tcPr>
            <w:tcW w:w="1984" w:type="dxa"/>
            <w:shd w:val="clear" w:color="auto" w:fill="BFBFBF"/>
          </w:tcPr>
          <w:p w14:paraId="19E7BBF1"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p w14:paraId="4DF217D8" w14:textId="77777777" w:rsidR="00291C9A" w:rsidRPr="00271B6B" w:rsidRDefault="00291C9A" w:rsidP="00616E20">
            <w:pPr>
              <w:spacing w:after="0" w:line="240" w:lineRule="auto"/>
              <w:contextualSpacing/>
              <w:rPr>
                <w:rFonts w:ascii="Times New Roman" w:eastAsia="Calibri" w:hAnsi="Times New Roman" w:cs="Times New Roman"/>
                <w:b/>
                <w:sz w:val="18"/>
                <w:szCs w:val="18"/>
              </w:rPr>
            </w:pPr>
          </w:p>
        </w:tc>
        <w:tc>
          <w:tcPr>
            <w:tcW w:w="2268" w:type="dxa"/>
            <w:shd w:val="clear" w:color="auto" w:fill="BFBFBF"/>
          </w:tcPr>
          <w:p w14:paraId="5B899D46"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49635E2C"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04208C5D"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53129176" w14:textId="77777777" w:rsidTr="00291C9A">
        <w:trPr>
          <w:trHeight w:val="435"/>
        </w:trPr>
        <w:tc>
          <w:tcPr>
            <w:tcW w:w="2082" w:type="dxa"/>
            <w:vMerge w:val="restart"/>
          </w:tcPr>
          <w:p w14:paraId="20DA3F46" w14:textId="6F23D0D4"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Smanjenje rizika povezanih s invaliditetom</w:t>
            </w:r>
            <w:r w:rsidR="00291C9A" w:rsidRPr="00271B6B">
              <w:rPr>
                <w:rFonts w:ascii="Times New Roman" w:eastAsia="Calibri" w:hAnsi="Times New Roman" w:cs="Times New Roman"/>
                <w:sz w:val="18"/>
                <w:szCs w:val="18"/>
              </w:rPr>
              <w:t xml:space="preserve"> </w:t>
            </w:r>
            <w:r w:rsidRPr="00271B6B">
              <w:rPr>
                <w:rFonts w:ascii="Times New Roman" w:eastAsia="Calibri" w:hAnsi="Times New Roman" w:cs="Times New Roman"/>
                <w:sz w:val="18"/>
                <w:szCs w:val="18"/>
              </w:rPr>
              <w:t>- osobe u dobi od 20. do 64. godine</w:t>
            </w:r>
          </w:p>
        </w:tc>
        <w:tc>
          <w:tcPr>
            <w:tcW w:w="1984" w:type="dxa"/>
            <w:vMerge w:val="restart"/>
          </w:tcPr>
          <w:p w14:paraId="6FBA1BB2" w14:textId="6A890131" w:rsidR="00616E20" w:rsidRPr="00271B6B" w:rsidRDefault="005E652A"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za uvođenje osobnog asistenta u visokom obrazovanju </w:t>
            </w:r>
          </w:p>
        </w:tc>
        <w:tc>
          <w:tcPr>
            <w:tcW w:w="2268" w:type="dxa"/>
            <w:vMerge w:val="restart"/>
          </w:tcPr>
          <w:p w14:paraId="51C56F8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3.9.1.</w:t>
            </w:r>
          </w:p>
          <w:p w14:paraId="1E537AD0"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Zagovarati uvođenje  osobnog asistenta u visokom obrazovanju</w:t>
            </w:r>
          </w:p>
        </w:tc>
        <w:tc>
          <w:tcPr>
            <w:tcW w:w="3261" w:type="dxa"/>
            <w:vMerge w:val="restart"/>
          </w:tcPr>
          <w:p w14:paraId="272F560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71EBC65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4B36B34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jedinice lokalne samouprave</w:t>
            </w:r>
          </w:p>
          <w:p w14:paraId="1237982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509026E4"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visokoobrazovne ustanove</w:t>
            </w:r>
          </w:p>
          <w:p w14:paraId="4530DBCF" w14:textId="77777777" w:rsidR="00B34A66" w:rsidRPr="00271B6B" w:rsidRDefault="00B34A66" w:rsidP="00616E20">
            <w:pPr>
              <w:spacing w:after="0" w:line="240" w:lineRule="auto"/>
              <w:contextualSpacing/>
              <w:jc w:val="both"/>
              <w:rPr>
                <w:rFonts w:ascii="Times New Roman" w:eastAsia="Calibri" w:hAnsi="Times New Roman" w:cs="Times New Roman"/>
                <w:sz w:val="18"/>
                <w:szCs w:val="18"/>
              </w:rPr>
            </w:pPr>
          </w:p>
          <w:p w14:paraId="2D96C9C8" w14:textId="77777777" w:rsidR="00B34A66" w:rsidRPr="00271B6B" w:rsidRDefault="00B34A66" w:rsidP="00B34A66">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Pravobranitelj za osobe s invaliditetom</w:t>
            </w:r>
          </w:p>
          <w:p w14:paraId="039B33F7" w14:textId="7E6D6C03" w:rsidR="00291C9A" w:rsidRPr="00271B6B" w:rsidRDefault="00291C9A" w:rsidP="00B34A66">
            <w:pPr>
              <w:spacing w:after="0" w:line="240" w:lineRule="auto"/>
              <w:contextualSpacing/>
              <w:rPr>
                <w:rFonts w:ascii="Times New Roman" w:eastAsia="Calibri" w:hAnsi="Times New Roman" w:cs="Times New Roman"/>
                <w:sz w:val="18"/>
                <w:szCs w:val="18"/>
              </w:rPr>
            </w:pPr>
          </w:p>
        </w:tc>
        <w:tc>
          <w:tcPr>
            <w:tcW w:w="5386" w:type="dxa"/>
          </w:tcPr>
          <w:p w14:paraId="59F7B26F"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0E85269E" w14:textId="77777777" w:rsidR="005E652A" w:rsidRPr="00271B6B" w:rsidRDefault="005E652A" w:rsidP="00616E20">
            <w:pPr>
              <w:spacing w:after="0" w:line="240" w:lineRule="auto"/>
              <w:contextualSpacing/>
              <w:jc w:val="both"/>
              <w:rPr>
                <w:rFonts w:ascii="Times New Roman" w:eastAsia="Calibri" w:hAnsi="Times New Roman" w:cs="Times New Roman"/>
                <w:sz w:val="18"/>
                <w:szCs w:val="18"/>
              </w:rPr>
            </w:pPr>
          </w:p>
          <w:p w14:paraId="74253942" w14:textId="25272A28" w:rsidR="005E652A" w:rsidRPr="00271B6B" w:rsidRDefault="005E652A"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1CA60DD5" w14:textId="77777777" w:rsidTr="00291C9A">
        <w:trPr>
          <w:trHeight w:val="65"/>
        </w:trPr>
        <w:tc>
          <w:tcPr>
            <w:tcW w:w="2082" w:type="dxa"/>
            <w:vMerge/>
          </w:tcPr>
          <w:p w14:paraId="0A6338B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1B832D41"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tc>
        <w:tc>
          <w:tcPr>
            <w:tcW w:w="2268" w:type="dxa"/>
            <w:vMerge/>
            <w:tcBorders>
              <w:top w:val="nil"/>
            </w:tcBorders>
          </w:tcPr>
          <w:p w14:paraId="126BE49E"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502E383F"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1830A13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616E20" w:rsidRPr="00271B6B" w14:paraId="1776E5C5" w14:textId="77777777" w:rsidTr="00291C9A">
        <w:trPr>
          <w:trHeight w:val="435"/>
        </w:trPr>
        <w:tc>
          <w:tcPr>
            <w:tcW w:w="2082" w:type="dxa"/>
            <w:shd w:val="clear" w:color="auto" w:fill="BFBFBF"/>
          </w:tcPr>
          <w:p w14:paraId="36A8D2B8" w14:textId="65600B03" w:rsidR="00616E20" w:rsidRPr="00271B6B" w:rsidRDefault="00616E20" w:rsidP="00F57CF8">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3.1</w:t>
            </w:r>
            <w:r w:rsidR="00F57CF8" w:rsidRPr="00271B6B">
              <w:rPr>
                <w:rFonts w:ascii="Times New Roman" w:eastAsia="Calibri" w:hAnsi="Times New Roman" w:cs="Times New Roman"/>
                <w:b/>
                <w:sz w:val="18"/>
                <w:szCs w:val="18"/>
              </w:rPr>
              <w:t>0</w:t>
            </w:r>
            <w:r w:rsidRPr="00271B6B">
              <w:rPr>
                <w:rFonts w:ascii="Times New Roman" w:eastAsia="Calibri" w:hAnsi="Times New Roman" w:cs="Times New Roman"/>
                <w:b/>
                <w:sz w:val="18"/>
                <w:szCs w:val="18"/>
              </w:rPr>
              <w:t>.</w:t>
            </w:r>
          </w:p>
        </w:tc>
        <w:tc>
          <w:tcPr>
            <w:tcW w:w="1984" w:type="dxa"/>
            <w:shd w:val="clear" w:color="auto" w:fill="BFBFBF"/>
          </w:tcPr>
          <w:p w14:paraId="05A8B3AB" w14:textId="77777777" w:rsidR="00616E20" w:rsidRPr="00271B6B" w:rsidRDefault="00616E20" w:rsidP="00616E20">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34015F78"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33B848D9"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3FCF86E5" w14:textId="77777777" w:rsidR="00616E20" w:rsidRPr="00271B6B" w:rsidRDefault="00616E20" w:rsidP="00616E20">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616E20" w:rsidRPr="00271B6B" w14:paraId="18124811" w14:textId="77777777" w:rsidTr="00291C9A">
        <w:trPr>
          <w:trHeight w:val="435"/>
        </w:trPr>
        <w:tc>
          <w:tcPr>
            <w:tcW w:w="2082" w:type="dxa"/>
            <w:vMerge w:val="restart"/>
          </w:tcPr>
          <w:p w14:paraId="47598398" w14:textId="4FF885AF" w:rsidR="00616E20" w:rsidRPr="00271B6B" w:rsidRDefault="00616E20" w:rsidP="007C508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Razvijanje koncepta aktivnog starenja</w:t>
            </w:r>
            <w:r w:rsidR="007C5080" w:rsidRPr="00271B6B">
              <w:rPr>
                <w:rFonts w:ascii="Times New Roman" w:eastAsia="Calibri" w:hAnsi="Times New Roman" w:cs="Times New Roman"/>
                <w:sz w:val="18"/>
                <w:szCs w:val="18"/>
              </w:rPr>
              <w:t xml:space="preserve"> i razvoja dugotrajne skrbi za starije osobe </w:t>
            </w:r>
            <w:r w:rsidRPr="00271B6B">
              <w:rPr>
                <w:rFonts w:ascii="Times New Roman" w:eastAsia="Calibri" w:hAnsi="Times New Roman" w:cs="Times New Roman"/>
                <w:sz w:val="18"/>
                <w:szCs w:val="18"/>
              </w:rPr>
              <w:t xml:space="preserve">na području Županije   </w:t>
            </w:r>
          </w:p>
        </w:tc>
        <w:tc>
          <w:tcPr>
            <w:tcW w:w="1984" w:type="dxa"/>
            <w:vMerge w:val="restart"/>
          </w:tcPr>
          <w:p w14:paraId="001196F7" w14:textId="77777777" w:rsidR="00616E20" w:rsidRPr="00271B6B" w:rsidRDefault="005E652A"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poslana inicijativa za povećanje ugovorenih cijena </w:t>
            </w:r>
          </w:p>
          <w:p w14:paraId="3DD94517" w14:textId="77777777" w:rsidR="00B57E77" w:rsidRPr="00271B6B" w:rsidRDefault="00B57E77" w:rsidP="00616E20">
            <w:pPr>
              <w:spacing w:after="0" w:line="240" w:lineRule="auto"/>
              <w:contextualSpacing/>
              <w:rPr>
                <w:rFonts w:ascii="Times New Roman" w:eastAsia="Calibri" w:hAnsi="Times New Roman" w:cs="Times New Roman"/>
                <w:sz w:val="18"/>
                <w:szCs w:val="18"/>
              </w:rPr>
            </w:pPr>
          </w:p>
          <w:p w14:paraId="501A2D91" w14:textId="533C6882" w:rsidR="00B57E77" w:rsidRPr="00271B6B" w:rsidRDefault="00B57E77"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ostvarena suradnja pružatelja socijalnih usluga i mobilnog palijativnog tima Doma zdravlja </w:t>
            </w:r>
          </w:p>
        </w:tc>
        <w:tc>
          <w:tcPr>
            <w:tcW w:w="2268" w:type="dxa"/>
            <w:vMerge w:val="restart"/>
          </w:tcPr>
          <w:p w14:paraId="1752FB3B" w14:textId="229A642C"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3.1</w:t>
            </w:r>
            <w:r w:rsidR="00F57CF8" w:rsidRPr="00271B6B">
              <w:rPr>
                <w:rFonts w:ascii="Times New Roman" w:eastAsia="Calibri" w:hAnsi="Times New Roman" w:cs="Times New Roman"/>
                <w:sz w:val="18"/>
                <w:szCs w:val="18"/>
              </w:rPr>
              <w:t>0</w:t>
            </w:r>
            <w:r w:rsidRPr="00271B6B">
              <w:rPr>
                <w:rFonts w:ascii="Times New Roman" w:eastAsia="Calibri" w:hAnsi="Times New Roman" w:cs="Times New Roman"/>
                <w:sz w:val="18"/>
                <w:szCs w:val="18"/>
              </w:rPr>
              <w:t>.1.</w:t>
            </w:r>
          </w:p>
          <w:p w14:paraId="657CBAF5"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Inicirati povećanje cijena u Mreži socijalnih usluga </w:t>
            </w:r>
          </w:p>
        </w:tc>
        <w:tc>
          <w:tcPr>
            <w:tcW w:w="3261" w:type="dxa"/>
            <w:vMerge w:val="restart"/>
          </w:tcPr>
          <w:p w14:paraId="1A0860F3"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081B6BC2" w14:textId="77777777" w:rsidR="00616E20" w:rsidRPr="00271B6B" w:rsidRDefault="00616E20" w:rsidP="00616E20">
            <w:pPr>
              <w:spacing w:after="0" w:line="240" w:lineRule="auto"/>
              <w:contextualSpacing/>
              <w:rPr>
                <w:rFonts w:ascii="Times New Roman" w:eastAsia="Calibri" w:hAnsi="Times New Roman" w:cs="Times New Roman"/>
                <w:sz w:val="18"/>
                <w:szCs w:val="18"/>
              </w:rPr>
            </w:pPr>
          </w:p>
          <w:p w14:paraId="7D1D2F81" w14:textId="052F9C81" w:rsidR="005E652A" w:rsidRPr="00271B6B" w:rsidRDefault="005E652A" w:rsidP="005E652A">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Savjet za socijalnu skrb Osječko-baranjske županije </w:t>
            </w:r>
          </w:p>
        </w:tc>
        <w:tc>
          <w:tcPr>
            <w:tcW w:w="5386" w:type="dxa"/>
          </w:tcPr>
          <w:p w14:paraId="7424634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63B45448" w14:textId="2129DDBB" w:rsidR="005E652A" w:rsidRPr="00271B6B" w:rsidRDefault="005E652A" w:rsidP="00616E20">
            <w:pPr>
              <w:spacing w:after="0" w:line="240" w:lineRule="auto"/>
              <w:contextualSpacing/>
              <w:jc w:val="both"/>
              <w:rPr>
                <w:rFonts w:ascii="Times New Roman" w:eastAsia="Calibri" w:hAnsi="Times New Roman" w:cs="Times New Roman"/>
                <w:sz w:val="18"/>
                <w:szCs w:val="18"/>
              </w:rPr>
            </w:pPr>
          </w:p>
        </w:tc>
      </w:tr>
      <w:tr w:rsidR="00616E20" w:rsidRPr="00271B6B" w14:paraId="30C0AB74" w14:textId="77777777" w:rsidTr="00291C9A">
        <w:trPr>
          <w:trHeight w:val="305"/>
        </w:trPr>
        <w:tc>
          <w:tcPr>
            <w:tcW w:w="2082" w:type="dxa"/>
            <w:vMerge/>
          </w:tcPr>
          <w:p w14:paraId="10637BF6"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5397404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2268" w:type="dxa"/>
            <w:vMerge/>
            <w:tcBorders>
              <w:top w:val="nil"/>
            </w:tcBorders>
          </w:tcPr>
          <w:p w14:paraId="6C8A525D"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1186A0D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74D41C1C"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0847422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r>
      <w:tr w:rsidR="00616E20" w:rsidRPr="00271B6B" w14:paraId="72C5287F" w14:textId="77777777" w:rsidTr="00291C9A">
        <w:trPr>
          <w:trHeight w:val="452"/>
        </w:trPr>
        <w:tc>
          <w:tcPr>
            <w:tcW w:w="2082" w:type="dxa"/>
            <w:vMerge/>
          </w:tcPr>
          <w:p w14:paraId="6A7E553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0B97CAD1"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2268" w:type="dxa"/>
            <w:vMerge w:val="restart"/>
          </w:tcPr>
          <w:p w14:paraId="594C715E" w14:textId="133ACD6D"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3.1</w:t>
            </w:r>
            <w:r w:rsidR="00F57CF8" w:rsidRPr="00271B6B">
              <w:rPr>
                <w:rFonts w:ascii="Times New Roman" w:eastAsia="Calibri" w:hAnsi="Times New Roman" w:cs="Times New Roman"/>
                <w:sz w:val="18"/>
                <w:szCs w:val="18"/>
              </w:rPr>
              <w:t>0</w:t>
            </w:r>
            <w:r w:rsidRPr="00271B6B">
              <w:rPr>
                <w:rFonts w:ascii="Times New Roman" w:eastAsia="Calibri" w:hAnsi="Times New Roman" w:cs="Times New Roman"/>
                <w:sz w:val="18"/>
                <w:szCs w:val="18"/>
              </w:rPr>
              <w:t>.2.</w:t>
            </w:r>
          </w:p>
          <w:p w14:paraId="64A5FAE3" w14:textId="77777777" w:rsidR="00616E20" w:rsidRPr="00271B6B" w:rsidRDefault="00616E20" w:rsidP="00DF15A3">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Poticati integraciju palijativne skrbi i socijalnih usluga </w:t>
            </w:r>
          </w:p>
        </w:tc>
        <w:tc>
          <w:tcPr>
            <w:tcW w:w="3261" w:type="dxa"/>
            <w:vMerge w:val="restart"/>
          </w:tcPr>
          <w:p w14:paraId="4E96CB34" w14:textId="75874EDF"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09FE639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p w14:paraId="7F3F0EDC" w14:textId="574D6EA6"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zdravstvene ustanove </w:t>
            </w:r>
          </w:p>
          <w:p w14:paraId="0AE14E28" w14:textId="77777777" w:rsidR="00A371A3" w:rsidRPr="00271B6B" w:rsidRDefault="00A371A3" w:rsidP="00616E20">
            <w:pPr>
              <w:spacing w:after="0" w:line="240" w:lineRule="auto"/>
              <w:contextualSpacing/>
              <w:jc w:val="both"/>
              <w:rPr>
                <w:rFonts w:ascii="Times New Roman" w:eastAsia="Calibri" w:hAnsi="Times New Roman" w:cs="Times New Roman"/>
                <w:sz w:val="18"/>
                <w:szCs w:val="18"/>
              </w:rPr>
            </w:pPr>
          </w:p>
          <w:p w14:paraId="00801220" w14:textId="4C4414F0" w:rsidR="00A371A3" w:rsidRPr="00271B6B" w:rsidRDefault="00A371A3"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ustanove socijalne skrbi kojima je osnivač Županija </w:t>
            </w:r>
          </w:p>
          <w:p w14:paraId="312A15E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0E93BCA9"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54B950EC" w14:textId="77777777" w:rsidR="005E652A" w:rsidRPr="00271B6B" w:rsidRDefault="005E652A" w:rsidP="00616E20">
            <w:pPr>
              <w:spacing w:after="0" w:line="240" w:lineRule="auto"/>
              <w:contextualSpacing/>
              <w:jc w:val="both"/>
              <w:rPr>
                <w:rFonts w:ascii="Times New Roman" w:eastAsia="Calibri" w:hAnsi="Times New Roman" w:cs="Times New Roman"/>
                <w:sz w:val="18"/>
                <w:szCs w:val="18"/>
              </w:rPr>
            </w:pPr>
          </w:p>
          <w:p w14:paraId="3697A5EC" w14:textId="64624A0B" w:rsidR="005E652A" w:rsidRPr="00271B6B" w:rsidRDefault="005E652A"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616E20" w:rsidRPr="00271B6B" w14:paraId="55F965AF" w14:textId="77777777" w:rsidTr="00291C9A">
        <w:trPr>
          <w:trHeight w:val="451"/>
        </w:trPr>
        <w:tc>
          <w:tcPr>
            <w:tcW w:w="2082" w:type="dxa"/>
            <w:vMerge/>
          </w:tcPr>
          <w:p w14:paraId="10AF8135"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1984" w:type="dxa"/>
            <w:vMerge/>
          </w:tcPr>
          <w:p w14:paraId="37FC857A"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2268" w:type="dxa"/>
            <w:vMerge/>
          </w:tcPr>
          <w:p w14:paraId="6D996E23"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3261" w:type="dxa"/>
            <w:vMerge/>
          </w:tcPr>
          <w:p w14:paraId="3223263B"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p>
        </w:tc>
        <w:tc>
          <w:tcPr>
            <w:tcW w:w="5386" w:type="dxa"/>
          </w:tcPr>
          <w:p w14:paraId="097E8678" w14:textId="77777777" w:rsidR="00616E20" w:rsidRPr="00271B6B" w:rsidRDefault="00616E20" w:rsidP="00616E20">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tc>
      </w:tr>
      <w:tr w:rsidR="00D15591" w:rsidRPr="00271B6B" w14:paraId="291A83AD" w14:textId="77777777" w:rsidTr="00291C9A">
        <w:trPr>
          <w:trHeight w:val="435"/>
        </w:trPr>
        <w:tc>
          <w:tcPr>
            <w:tcW w:w="2082" w:type="dxa"/>
            <w:shd w:val="clear" w:color="auto" w:fill="BFBFBF"/>
          </w:tcPr>
          <w:p w14:paraId="6CBC3735" w14:textId="0214F39E" w:rsidR="00D15591" w:rsidRPr="00271B6B" w:rsidRDefault="00D15591" w:rsidP="00D15591">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Mjera 3.11.</w:t>
            </w:r>
          </w:p>
        </w:tc>
        <w:tc>
          <w:tcPr>
            <w:tcW w:w="1984" w:type="dxa"/>
            <w:shd w:val="clear" w:color="auto" w:fill="BFBFBF"/>
          </w:tcPr>
          <w:p w14:paraId="0B9EDAA0" w14:textId="77777777" w:rsidR="00D15591" w:rsidRPr="00271B6B" w:rsidRDefault="00D15591" w:rsidP="00BC10DB">
            <w:pPr>
              <w:spacing w:after="0" w:line="240" w:lineRule="auto"/>
              <w:contextualSpacing/>
              <w:rPr>
                <w:rFonts w:ascii="Times New Roman" w:eastAsia="Calibri" w:hAnsi="Times New Roman" w:cs="Times New Roman"/>
                <w:b/>
                <w:sz w:val="18"/>
                <w:szCs w:val="18"/>
              </w:rPr>
            </w:pPr>
            <w:r w:rsidRPr="00271B6B">
              <w:rPr>
                <w:rFonts w:ascii="Times New Roman" w:eastAsia="Calibri" w:hAnsi="Times New Roman" w:cs="Times New Roman"/>
                <w:b/>
                <w:sz w:val="18"/>
                <w:szCs w:val="18"/>
              </w:rPr>
              <w:t>Indikator realizacije mjere</w:t>
            </w:r>
          </w:p>
        </w:tc>
        <w:tc>
          <w:tcPr>
            <w:tcW w:w="2268" w:type="dxa"/>
            <w:shd w:val="clear" w:color="auto" w:fill="BFBFBF"/>
          </w:tcPr>
          <w:p w14:paraId="6835F507" w14:textId="77777777" w:rsidR="00D15591" w:rsidRPr="00271B6B" w:rsidRDefault="00D15591" w:rsidP="00BC10DB">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Aktivnosti</w:t>
            </w:r>
          </w:p>
        </w:tc>
        <w:tc>
          <w:tcPr>
            <w:tcW w:w="3261" w:type="dxa"/>
            <w:shd w:val="clear" w:color="auto" w:fill="BFBFBF"/>
          </w:tcPr>
          <w:p w14:paraId="790603A0" w14:textId="77777777" w:rsidR="00D15591" w:rsidRPr="00271B6B" w:rsidRDefault="00D15591" w:rsidP="00BC10DB">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Nositelji/</w:t>
            </w:r>
            <w:proofErr w:type="spellStart"/>
            <w:r w:rsidRPr="00271B6B">
              <w:rPr>
                <w:rFonts w:ascii="Times New Roman" w:eastAsia="Calibri" w:hAnsi="Times New Roman" w:cs="Times New Roman"/>
                <w:b/>
                <w:sz w:val="18"/>
                <w:szCs w:val="18"/>
              </w:rPr>
              <w:t>sunositelji</w:t>
            </w:r>
            <w:proofErr w:type="spellEnd"/>
            <w:r w:rsidRPr="00271B6B">
              <w:rPr>
                <w:rFonts w:ascii="Times New Roman" w:eastAsia="Calibri" w:hAnsi="Times New Roman" w:cs="Times New Roman"/>
                <w:b/>
                <w:sz w:val="18"/>
                <w:szCs w:val="18"/>
              </w:rPr>
              <w:t xml:space="preserve"> aktivnosti</w:t>
            </w:r>
          </w:p>
        </w:tc>
        <w:tc>
          <w:tcPr>
            <w:tcW w:w="5386" w:type="dxa"/>
            <w:shd w:val="clear" w:color="auto" w:fill="BFBFBF"/>
          </w:tcPr>
          <w:p w14:paraId="76C61B84" w14:textId="77777777" w:rsidR="00D15591" w:rsidRPr="00271B6B" w:rsidRDefault="00D15591" w:rsidP="00BC10DB">
            <w:pPr>
              <w:spacing w:after="0" w:line="240" w:lineRule="auto"/>
              <w:contextualSpacing/>
              <w:jc w:val="both"/>
              <w:rPr>
                <w:rFonts w:ascii="Times New Roman" w:eastAsia="Calibri" w:hAnsi="Times New Roman" w:cs="Times New Roman"/>
                <w:b/>
                <w:sz w:val="18"/>
                <w:szCs w:val="18"/>
              </w:rPr>
            </w:pPr>
            <w:r w:rsidRPr="00271B6B">
              <w:rPr>
                <w:rFonts w:ascii="Times New Roman" w:eastAsia="Calibri" w:hAnsi="Times New Roman" w:cs="Times New Roman"/>
                <w:b/>
                <w:sz w:val="18"/>
                <w:szCs w:val="18"/>
              </w:rPr>
              <w:t>Izvori financiranja</w:t>
            </w:r>
          </w:p>
        </w:tc>
      </w:tr>
      <w:tr w:rsidR="00D15591" w:rsidRPr="00271B6B" w14:paraId="1AFEF0C2" w14:textId="77777777" w:rsidTr="00291C9A">
        <w:trPr>
          <w:trHeight w:val="435"/>
        </w:trPr>
        <w:tc>
          <w:tcPr>
            <w:tcW w:w="2082" w:type="dxa"/>
            <w:vMerge w:val="restart"/>
            <w:shd w:val="clear" w:color="auto" w:fill="FFFFFF" w:themeFill="background1"/>
          </w:tcPr>
          <w:p w14:paraId="793A4CE6" w14:textId="46F77199" w:rsidR="00D15591" w:rsidRPr="00271B6B" w:rsidRDefault="00D15591" w:rsidP="00BC10D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Jačanje kapaciteta pružatelja socijalnih usluga    </w:t>
            </w:r>
          </w:p>
        </w:tc>
        <w:tc>
          <w:tcPr>
            <w:tcW w:w="1984" w:type="dxa"/>
            <w:vMerge w:val="restart"/>
            <w:shd w:val="clear" w:color="auto" w:fill="FFFFFF" w:themeFill="background1"/>
          </w:tcPr>
          <w:p w14:paraId="62D2225C" w14:textId="53815516" w:rsidR="00D15591" w:rsidRPr="00271B6B" w:rsidRDefault="00C0551D" w:rsidP="00BC10D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održane edukacije stručnih radnika pružatelja socijalnih usluga </w:t>
            </w:r>
            <w:r w:rsidR="00D15591" w:rsidRPr="00271B6B">
              <w:rPr>
                <w:rFonts w:ascii="Times New Roman" w:eastAsia="Calibri" w:hAnsi="Times New Roman" w:cs="Times New Roman"/>
                <w:sz w:val="18"/>
                <w:szCs w:val="18"/>
              </w:rPr>
              <w:t xml:space="preserve"> </w:t>
            </w:r>
          </w:p>
        </w:tc>
        <w:tc>
          <w:tcPr>
            <w:tcW w:w="2268" w:type="dxa"/>
            <w:vMerge w:val="restart"/>
            <w:shd w:val="clear" w:color="auto" w:fill="FFFFFF" w:themeFill="background1"/>
          </w:tcPr>
          <w:p w14:paraId="327CFCAA" w14:textId="4FB3364F" w:rsidR="00D15591" w:rsidRPr="00271B6B" w:rsidRDefault="00D15591" w:rsidP="00BC10D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Aktivnost 3.1</w:t>
            </w:r>
            <w:r w:rsidR="00C0551D" w:rsidRPr="00271B6B">
              <w:rPr>
                <w:rFonts w:ascii="Times New Roman" w:eastAsia="Calibri" w:hAnsi="Times New Roman" w:cs="Times New Roman"/>
                <w:sz w:val="18"/>
                <w:szCs w:val="18"/>
              </w:rPr>
              <w:t>1</w:t>
            </w:r>
            <w:r w:rsidRPr="00271B6B">
              <w:rPr>
                <w:rFonts w:ascii="Times New Roman" w:eastAsia="Calibri" w:hAnsi="Times New Roman" w:cs="Times New Roman"/>
                <w:sz w:val="18"/>
                <w:szCs w:val="18"/>
              </w:rPr>
              <w:t>.1.</w:t>
            </w:r>
          </w:p>
          <w:p w14:paraId="7FF5C60B" w14:textId="565247FC" w:rsidR="00D15591" w:rsidRPr="00271B6B" w:rsidRDefault="00C0551D" w:rsidP="00365088">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Organizirati najmanje </w:t>
            </w:r>
            <w:r w:rsidR="00365088" w:rsidRPr="00271B6B">
              <w:rPr>
                <w:rFonts w:ascii="Times New Roman" w:eastAsia="Calibri" w:hAnsi="Times New Roman" w:cs="Times New Roman"/>
                <w:sz w:val="18"/>
                <w:szCs w:val="18"/>
              </w:rPr>
              <w:t>1</w:t>
            </w:r>
            <w:r w:rsidRPr="00271B6B">
              <w:rPr>
                <w:rFonts w:ascii="Times New Roman" w:eastAsia="Calibri" w:hAnsi="Times New Roman" w:cs="Times New Roman"/>
                <w:sz w:val="18"/>
                <w:szCs w:val="18"/>
              </w:rPr>
              <w:t xml:space="preserve"> edukaciju stručnih radnika pružatelja socijalnih usluga </w:t>
            </w:r>
            <w:r w:rsidR="00D15591" w:rsidRPr="00271B6B">
              <w:rPr>
                <w:rFonts w:ascii="Times New Roman" w:eastAsia="Calibri" w:hAnsi="Times New Roman" w:cs="Times New Roman"/>
                <w:sz w:val="18"/>
                <w:szCs w:val="18"/>
              </w:rPr>
              <w:t xml:space="preserve"> </w:t>
            </w:r>
          </w:p>
        </w:tc>
        <w:tc>
          <w:tcPr>
            <w:tcW w:w="3261" w:type="dxa"/>
            <w:vMerge w:val="restart"/>
            <w:shd w:val="clear" w:color="auto" w:fill="FFFFFF" w:themeFill="background1"/>
          </w:tcPr>
          <w:p w14:paraId="12BB8E5B" w14:textId="77777777" w:rsidR="00D15591" w:rsidRPr="00271B6B" w:rsidRDefault="00D15591" w:rsidP="00BC10D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Osječko-baranjska županija </w:t>
            </w:r>
          </w:p>
          <w:p w14:paraId="4051045D" w14:textId="77777777" w:rsidR="00D15591" w:rsidRPr="00271B6B" w:rsidRDefault="00D15591" w:rsidP="00BC10DB">
            <w:pPr>
              <w:spacing w:after="0" w:line="240" w:lineRule="auto"/>
              <w:contextualSpacing/>
              <w:rPr>
                <w:rFonts w:ascii="Times New Roman" w:eastAsia="Calibri" w:hAnsi="Times New Roman" w:cs="Times New Roman"/>
                <w:sz w:val="18"/>
                <w:szCs w:val="18"/>
              </w:rPr>
            </w:pPr>
          </w:p>
          <w:p w14:paraId="7F212C50" w14:textId="4D398E5C" w:rsidR="00D15591" w:rsidRPr="00271B6B" w:rsidRDefault="00C0551D" w:rsidP="00BC10DB">
            <w:pPr>
              <w:spacing w:after="0" w:line="240" w:lineRule="auto"/>
              <w:contextualSpacing/>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Akademija socijalne skrbi </w:t>
            </w:r>
          </w:p>
        </w:tc>
        <w:tc>
          <w:tcPr>
            <w:tcW w:w="5386" w:type="dxa"/>
            <w:shd w:val="clear" w:color="auto" w:fill="FFFFFF" w:themeFill="background1"/>
          </w:tcPr>
          <w:p w14:paraId="36ADF2AC"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Broj korisnika za koje se očekuje financiranje u mreži socijalnih usluga</w:t>
            </w:r>
          </w:p>
          <w:p w14:paraId="341741E1" w14:textId="77777777" w:rsidR="00C0551D" w:rsidRPr="00271B6B" w:rsidRDefault="00C0551D" w:rsidP="00BC10DB">
            <w:pPr>
              <w:spacing w:after="0" w:line="240" w:lineRule="auto"/>
              <w:contextualSpacing/>
              <w:jc w:val="both"/>
              <w:rPr>
                <w:rFonts w:ascii="Times New Roman" w:eastAsia="Calibri" w:hAnsi="Times New Roman" w:cs="Times New Roman"/>
                <w:sz w:val="18"/>
                <w:szCs w:val="18"/>
              </w:rPr>
            </w:pPr>
          </w:p>
          <w:p w14:paraId="4A4382D5" w14:textId="50DEB93A" w:rsidR="00D15591" w:rsidRPr="00271B6B" w:rsidRDefault="00C0551D" w:rsidP="00C0551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N/P</w:t>
            </w:r>
          </w:p>
        </w:tc>
      </w:tr>
      <w:tr w:rsidR="00D15591" w:rsidRPr="00271B6B" w14:paraId="3ECC06D7" w14:textId="77777777" w:rsidTr="00291C9A">
        <w:trPr>
          <w:trHeight w:val="305"/>
        </w:trPr>
        <w:tc>
          <w:tcPr>
            <w:tcW w:w="2082" w:type="dxa"/>
            <w:vMerge/>
            <w:shd w:val="clear" w:color="auto" w:fill="70AD47" w:themeFill="accent6"/>
          </w:tcPr>
          <w:p w14:paraId="416711FA"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p>
        </w:tc>
        <w:tc>
          <w:tcPr>
            <w:tcW w:w="1984" w:type="dxa"/>
            <w:vMerge/>
            <w:shd w:val="clear" w:color="auto" w:fill="70AD47" w:themeFill="accent6"/>
          </w:tcPr>
          <w:p w14:paraId="2A2972F2"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p>
        </w:tc>
        <w:tc>
          <w:tcPr>
            <w:tcW w:w="2268" w:type="dxa"/>
            <w:vMerge/>
            <w:tcBorders>
              <w:top w:val="nil"/>
            </w:tcBorders>
            <w:shd w:val="clear" w:color="auto" w:fill="70AD47" w:themeFill="accent6"/>
          </w:tcPr>
          <w:p w14:paraId="132B8090"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p>
        </w:tc>
        <w:tc>
          <w:tcPr>
            <w:tcW w:w="3261" w:type="dxa"/>
            <w:vMerge/>
            <w:shd w:val="clear" w:color="auto" w:fill="70AD47" w:themeFill="accent6"/>
          </w:tcPr>
          <w:p w14:paraId="06EFD534"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p>
        </w:tc>
        <w:tc>
          <w:tcPr>
            <w:tcW w:w="5386" w:type="dxa"/>
            <w:shd w:val="clear" w:color="auto" w:fill="auto"/>
          </w:tcPr>
          <w:p w14:paraId="39D2EAE8" w14:textId="77777777" w:rsidR="00D15591" w:rsidRPr="00271B6B" w:rsidRDefault="00D15591" w:rsidP="00BC10D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Ostali izvori financiranja</w:t>
            </w:r>
          </w:p>
          <w:p w14:paraId="1EB92FF9" w14:textId="77777777" w:rsidR="00C0551D" w:rsidRPr="00271B6B" w:rsidRDefault="00C0551D" w:rsidP="00BC10DB">
            <w:pPr>
              <w:spacing w:after="0" w:line="240" w:lineRule="auto"/>
              <w:contextualSpacing/>
              <w:jc w:val="both"/>
              <w:rPr>
                <w:rFonts w:ascii="Times New Roman" w:eastAsia="Calibri" w:hAnsi="Times New Roman" w:cs="Times New Roman"/>
                <w:sz w:val="18"/>
                <w:szCs w:val="18"/>
              </w:rPr>
            </w:pPr>
          </w:p>
          <w:p w14:paraId="41721C2E" w14:textId="77777777" w:rsidR="00C0551D" w:rsidRPr="00271B6B" w:rsidRDefault="00C0551D" w:rsidP="00BC10DB">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 xml:space="preserve">Proračun Osječko-baranjske županije </w:t>
            </w:r>
          </w:p>
          <w:p w14:paraId="51AFD771" w14:textId="77777777" w:rsidR="00C0551D" w:rsidRPr="00271B6B" w:rsidRDefault="00C0551D" w:rsidP="00BC10DB">
            <w:pPr>
              <w:spacing w:after="0" w:line="240" w:lineRule="auto"/>
              <w:contextualSpacing/>
              <w:jc w:val="both"/>
              <w:rPr>
                <w:rFonts w:ascii="Times New Roman" w:eastAsia="Calibri" w:hAnsi="Times New Roman" w:cs="Times New Roman"/>
                <w:sz w:val="18"/>
                <w:szCs w:val="18"/>
              </w:rPr>
            </w:pPr>
          </w:p>
          <w:p w14:paraId="6B8A96E7" w14:textId="4E3AFFB7" w:rsidR="00D15591" w:rsidRPr="00271B6B" w:rsidRDefault="00C0551D" w:rsidP="00C0551D">
            <w:pPr>
              <w:spacing w:after="0" w:line="240" w:lineRule="auto"/>
              <w:contextualSpacing/>
              <w:jc w:val="both"/>
              <w:rPr>
                <w:rFonts w:ascii="Times New Roman" w:eastAsia="Calibri" w:hAnsi="Times New Roman" w:cs="Times New Roman"/>
                <w:sz w:val="18"/>
                <w:szCs w:val="18"/>
              </w:rPr>
            </w:pPr>
            <w:r w:rsidRPr="00271B6B">
              <w:rPr>
                <w:rFonts w:ascii="Times New Roman" w:eastAsia="Calibri" w:hAnsi="Times New Roman" w:cs="Times New Roman"/>
                <w:sz w:val="18"/>
                <w:szCs w:val="18"/>
              </w:rPr>
              <w:t>Proračun RH</w:t>
            </w:r>
          </w:p>
        </w:tc>
      </w:tr>
    </w:tbl>
    <w:p w14:paraId="1AF15B3A" w14:textId="61E8F5DF" w:rsidR="007D0D72" w:rsidRPr="00271B6B" w:rsidRDefault="007D0D72" w:rsidP="007D0D72">
      <w:pPr>
        <w:spacing w:after="0" w:line="240" w:lineRule="auto"/>
        <w:contextualSpacing/>
        <w:jc w:val="both"/>
        <w:rPr>
          <w:rFonts w:ascii="Times New Roman" w:eastAsia="Calibri" w:hAnsi="Times New Roman" w:cs="Times New Roman"/>
        </w:rPr>
        <w:sectPr w:rsidR="007D0D72" w:rsidRPr="00271B6B" w:rsidSect="0069260F">
          <w:pgSz w:w="16838" w:h="11906" w:orient="landscape"/>
          <w:pgMar w:top="1418" w:right="1418" w:bottom="1418" w:left="1418" w:header="709" w:footer="709" w:gutter="0"/>
          <w:cols w:space="708"/>
          <w:docGrid w:linePitch="360"/>
        </w:sectPr>
      </w:pPr>
    </w:p>
    <w:p w14:paraId="4911EE82" w14:textId="0C998A3C" w:rsidR="00592F01" w:rsidRPr="00271B6B" w:rsidRDefault="00592F01" w:rsidP="00947AEE">
      <w:pPr>
        <w:pStyle w:val="Naslov1"/>
      </w:pPr>
      <w:bookmarkStart w:id="60" w:name="_Toc151989708"/>
      <w:bookmarkStart w:id="61" w:name="_Toc178854706"/>
      <w:r w:rsidRPr="00271B6B">
        <w:t xml:space="preserve">5. </w:t>
      </w:r>
      <w:r w:rsidR="007F4576" w:rsidRPr="00271B6B">
        <w:tab/>
      </w:r>
      <w:r w:rsidRPr="00271B6B">
        <w:t>PRAĆENJE I EVALUACIJA SOCIJALNOG PLANA</w:t>
      </w:r>
      <w:bookmarkEnd w:id="60"/>
      <w:bookmarkEnd w:id="61"/>
    </w:p>
    <w:bookmarkEnd w:id="52"/>
    <w:bookmarkEnd w:id="53"/>
    <w:p w14:paraId="12BBFF77" w14:textId="77777777" w:rsidR="00592F01" w:rsidRPr="00271B6B" w:rsidRDefault="00592F01" w:rsidP="00914AC4">
      <w:pPr>
        <w:spacing w:after="0" w:line="240" w:lineRule="auto"/>
        <w:contextualSpacing/>
        <w:jc w:val="both"/>
        <w:rPr>
          <w:rFonts w:ascii="Times New Roman" w:hAnsi="Times New Roman" w:cs="Times New Roman"/>
          <w:color w:val="C00000"/>
          <w:sz w:val="20"/>
          <w:szCs w:val="20"/>
        </w:rPr>
      </w:pPr>
    </w:p>
    <w:p w14:paraId="62A2322F" w14:textId="7958D418" w:rsidR="0051038F" w:rsidRPr="00271B6B" w:rsidRDefault="00295535" w:rsidP="000B2B75">
      <w:pPr>
        <w:pStyle w:val="Odlomakpopisa"/>
        <w:spacing w:line="240" w:lineRule="auto"/>
        <w:ind w:left="0"/>
        <w:jc w:val="both"/>
        <w:rPr>
          <w:rFonts w:ascii="Times New Roman" w:hAnsi="Times New Roman" w:cs="Times New Roman"/>
          <w:bCs/>
        </w:rPr>
      </w:pPr>
      <w:r w:rsidRPr="00271B6B">
        <w:rPr>
          <w:rFonts w:ascii="Times New Roman" w:hAnsi="Times New Roman" w:cs="Times New Roman"/>
        </w:rPr>
        <w:tab/>
      </w:r>
      <w:r w:rsidR="0051038F" w:rsidRPr="00271B6B">
        <w:rPr>
          <w:rFonts w:ascii="Times New Roman" w:hAnsi="Times New Roman" w:cs="Times New Roman"/>
        </w:rPr>
        <w:t>U cilju podizanja svijesti o važnosti ovog</w:t>
      </w:r>
      <w:r w:rsidR="007F4576" w:rsidRPr="00271B6B">
        <w:rPr>
          <w:rFonts w:ascii="Times New Roman" w:hAnsi="Times New Roman" w:cs="Times New Roman"/>
        </w:rPr>
        <w:t>a</w:t>
      </w:r>
      <w:r w:rsidR="0051038F" w:rsidRPr="00271B6B">
        <w:rPr>
          <w:rFonts w:ascii="Times New Roman" w:hAnsi="Times New Roman" w:cs="Times New Roman"/>
        </w:rPr>
        <w:t xml:space="preserve"> </w:t>
      </w:r>
      <w:r w:rsidR="00222EC9" w:rsidRPr="00271B6B">
        <w:rPr>
          <w:rFonts w:ascii="Times New Roman" w:hAnsi="Times New Roman" w:cs="Times New Roman"/>
        </w:rPr>
        <w:t>Socijalnog p</w:t>
      </w:r>
      <w:r w:rsidR="0051038F" w:rsidRPr="00271B6B">
        <w:rPr>
          <w:rFonts w:ascii="Times New Roman" w:hAnsi="Times New Roman" w:cs="Times New Roman"/>
        </w:rPr>
        <w:t xml:space="preserve">lana nužno je informirati javnost, </w:t>
      </w:r>
      <w:r w:rsidR="00222EC9" w:rsidRPr="00271B6B">
        <w:rPr>
          <w:rFonts w:ascii="Times New Roman" w:hAnsi="Times New Roman" w:cs="Times New Roman"/>
        </w:rPr>
        <w:t xml:space="preserve">pružatelje socijalnih usluga, jedinice lokalne samouprave, kao i </w:t>
      </w:r>
      <w:r w:rsidR="0051038F" w:rsidRPr="00271B6B">
        <w:rPr>
          <w:rFonts w:ascii="Times New Roman" w:hAnsi="Times New Roman" w:cs="Times New Roman"/>
        </w:rPr>
        <w:t xml:space="preserve">buduće korisnike socijalnih usluga i </w:t>
      </w:r>
      <w:r w:rsidR="004104D4" w:rsidRPr="00271B6B">
        <w:rPr>
          <w:rFonts w:ascii="Times New Roman" w:hAnsi="Times New Roman" w:cs="Times New Roman"/>
        </w:rPr>
        <w:t xml:space="preserve">članove </w:t>
      </w:r>
      <w:r w:rsidR="0051038F" w:rsidRPr="00271B6B">
        <w:rPr>
          <w:rFonts w:ascii="Times New Roman" w:hAnsi="Times New Roman" w:cs="Times New Roman"/>
        </w:rPr>
        <w:t>njihov</w:t>
      </w:r>
      <w:r w:rsidR="004104D4" w:rsidRPr="00271B6B">
        <w:rPr>
          <w:rFonts w:ascii="Times New Roman" w:hAnsi="Times New Roman" w:cs="Times New Roman"/>
        </w:rPr>
        <w:t>ih</w:t>
      </w:r>
      <w:r w:rsidR="0051038F" w:rsidRPr="00271B6B">
        <w:rPr>
          <w:rFonts w:ascii="Times New Roman" w:hAnsi="Times New Roman" w:cs="Times New Roman"/>
        </w:rPr>
        <w:t xml:space="preserve"> obitelji o prednostima i važnostima </w:t>
      </w:r>
      <w:proofErr w:type="spellStart"/>
      <w:r w:rsidR="0051038F" w:rsidRPr="00271B6B">
        <w:rPr>
          <w:rFonts w:ascii="Times New Roman" w:hAnsi="Times New Roman" w:cs="Times New Roman"/>
        </w:rPr>
        <w:t>deinstitucionalizacije</w:t>
      </w:r>
      <w:proofErr w:type="spellEnd"/>
      <w:r w:rsidR="007D05BB" w:rsidRPr="00271B6B">
        <w:rPr>
          <w:rFonts w:ascii="Times New Roman" w:hAnsi="Times New Roman" w:cs="Times New Roman"/>
        </w:rPr>
        <w:t>,</w:t>
      </w:r>
      <w:r w:rsidR="00222EC9" w:rsidRPr="00271B6B">
        <w:rPr>
          <w:rFonts w:ascii="Times New Roman" w:hAnsi="Times New Roman" w:cs="Times New Roman"/>
        </w:rPr>
        <w:t xml:space="preserve"> što je primarni smjer razvoja socijalnih usluga na području Osječko-baranjske županije</w:t>
      </w:r>
      <w:r w:rsidR="0051038F" w:rsidRPr="00271B6B">
        <w:rPr>
          <w:rFonts w:ascii="Times New Roman" w:hAnsi="Times New Roman" w:cs="Times New Roman"/>
          <w:bCs/>
        </w:rPr>
        <w:t xml:space="preserve">. </w:t>
      </w:r>
      <w:r w:rsidR="004104D4" w:rsidRPr="00271B6B">
        <w:rPr>
          <w:rFonts w:ascii="Times New Roman" w:hAnsi="Times New Roman" w:cs="Times New Roman"/>
          <w:bCs/>
        </w:rPr>
        <w:t>U skladu s time</w:t>
      </w:r>
      <w:r w:rsidR="00222EC9" w:rsidRPr="00271B6B">
        <w:rPr>
          <w:rFonts w:ascii="Times New Roman" w:hAnsi="Times New Roman" w:cs="Times New Roman"/>
          <w:bCs/>
        </w:rPr>
        <w:t xml:space="preserve">, nužno je informirati i o ciljevima koji se planom nastoje postići. </w:t>
      </w:r>
    </w:p>
    <w:p w14:paraId="55C1A8BA" w14:textId="77777777" w:rsidR="00222EC9" w:rsidRPr="00271B6B" w:rsidRDefault="00222EC9" w:rsidP="000B2B75">
      <w:pPr>
        <w:pStyle w:val="Odlomakpopisa"/>
        <w:spacing w:line="240" w:lineRule="auto"/>
        <w:ind w:left="0"/>
        <w:jc w:val="both"/>
        <w:rPr>
          <w:rFonts w:ascii="Times New Roman" w:hAnsi="Times New Roman" w:cs="Times New Roman"/>
          <w:bCs/>
        </w:rPr>
      </w:pPr>
    </w:p>
    <w:p w14:paraId="0172BC3E" w14:textId="409002ED" w:rsidR="00222EC9" w:rsidRPr="00271B6B" w:rsidRDefault="00295535" w:rsidP="000B2B75">
      <w:pPr>
        <w:pStyle w:val="Odlomakpopisa"/>
        <w:spacing w:line="240" w:lineRule="auto"/>
        <w:ind w:left="0"/>
        <w:jc w:val="both"/>
        <w:rPr>
          <w:rFonts w:ascii="Times New Roman" w:hAnsi="Times New Roman" w:cs="Times New Roman"/>
          <w:bCs/>
        </w:rPr>
      </w:pPr>
      <w:r w:rsidRPr="00271B6B">
        <w:rPr>
          <w:rFonts w:ascii="Times New Roman" w:hAnsi="Times New Roman" w:cs="Times New Roman"/>
          <w:bCs/>
        </w:rPr>
        <w:tab/>
      </w:r>
      <w:r w:rsidR="00222EC9" w:rsidRPr="00271B6B">
        <w:rPr>
          <w:rFonts w:ascii="Times New Roman" w:hAnsi="Times New Roman" w:cs="Times New Roman"/>
          <w:bCs/>
        </w:rPr>
        <w:t xml:space="preserve">U odnosu na period </w:t>
      </w:r>
      <w:r w:rsidR="009D530C" w:rsidRPr="00271B6B">
        <w:rPr>
          <w:rFonts w:ascii="Times New Roman" w:hAnsi="Times New Roman" w:cs="Times New Roman"/>
          <w:bCs/>
        </w:rPr>
        <w:t>v</w:t>
      </w:r>
      <w:r w:rsidR="00222EC9" w:rsidRPr="00271B6B">
        <w:rPr>
          <w:rFonts w:ascii="Times New Roman" w:hAnsi="Times New Roman" w:cs="Times New Roman"/>
          <w:bCs/>
        </w:rPr>
        <w:t>aženja Socijalnog plana, Savjet za socijalnu skrb Osječko-baranjske županije predlagat će županu Osječko-baranjske županije donošenje akcijskih planova</w:t>
      </w:r>
      <w:r w:rsidR="004A7472" w:rsidRPr="00271B6B">
        <w:rPr>
          <w:rFonts w:ascii="Times New Roman" w:hAnsi="Times New Roman" w:cs="Times New Roman"/>
          <w:bCs/>
        </w:rPr>
        <w:t xml:space="preserve"> za svaku pojedinu godinu</w:t>
      </w:r>
      <w:r w:rsidR="00222EC9" w:rsidRPr="00271B6B">
        <w:rPr>
          <w:rFonts w:ascii="Times New Roman" w:hAnsi="Times New Roman" w:cs="Times New Roman"/>
          <w:bCs/>
        </w:rPr>
        <w:t xml:space="preserve">. </w:t>
      </w:r>
    </w:p>
    <w:p w14:paraId="4671474F" w14:textId="77777777" w:rsidR="00222EC9" w:rsidRPr="00271B6B" w:rsidRDefault="00222EC9" w:rsidP="000B2B75">
      <w:pPr>
        <w:pStyle w:val="Odlomakpopisa"/>
        <w:spacing w:line="240" w:lineRule="auto"/>
        <w:ind w:left="0"/>
        <w:jc w:val="both"/>
        <w:rPr>
          <w:rFonts w:ascii="Times New Roman" w:hAnsi="Times New Roman" w:cs="Times New Roman"/>
          <w:b/>
          <w:bCs/>
        </w:rPr>
      </w:pPr>
    </w:p>
    <w:p w14:paraId="1D0BC278" w14:textId="4464783E" w:rsidR="0051038F" w:rsidRPr="00271B6B" w:rsidRDefault="00295535" w:rsidP="000B2B75">
      <w:pPr>
        <w:pStyle w:val="Odlomakpopisa"/>
        <w:spacing w:line="240" w:lineRule="auto"/>
        <w:ind w:left="0"/>
        <w:jc w:val="both"/>
        <w:rPr>
          <w:rFonts w:ascii="Times New Roman" w:hAnsi="Times New Roman" w:cs="Times New Roman"/>
        </w:rPr>
      </w:pPr>
      <w:r w:rsidRPr="00271B6B">
        <w:rPr>
          <w:rFonts w:ascii="Times New Roman" w:hAnsi="Times New Roman" w:cs="Times New Roman"/>
        </w:rPr>
        <w:tab/>
      </w:r>
      <w:r w:rsidR="0051038F" w:rsidRPr="00271B6B">
        <w:rPr>
          <w:rFonts w:ascii="Times New Roman" w:hAnsi="Times New Roman" w:cs="Times New Roman"/>
        </w:rPr>
        <w:t xml:space="preserve">Socijalni plan i pripadajući akcijski planovi bit će objavljeni na </w:t>
      </w:r>
      <w:r w:rsidR="007F4576" w:rsidRPr="00271B6B">
        <w:rPr>
          <w:rFonts w:ascii="Times New Roman" w:hAnsi="Times New Roman" w:cs="Times New Roman"/>
        </w:rPr>
        <w:t xml:space="preserve">internetskoj stranici </w:t>
      </w:r>
      <w:r w:rsidR="0051038F" w:rsidRPr="00271B6B">
        <w:rPr>
          <w:rFonts w:ascii="Times New Roman" w:hAnsi="Times New Roman" w:cs="Times New Roman"/>
        </w:rPr>
        <w:t xml:space="preserve">Osječko-baranjske županije: </w:t>
      </w:r>
      <w:hyperlink r:id="rId18" w:history="1">
        <w:proofErr w:type="spellStart"/>
        <w:r w:rsidR="000B2B75" w:rsidRPr="00271B6B">
          <w:rPr>
            <w:rStyle w:val="Hiperveza"/>
            <w:rFonts w:ascii="Times New Roman" w:hAnsi="Times New Roman" w:cs="Times New Roman"/>
          </w:rPr>
          <w:t>www.obz.hr</w:t>
        </w:r>
        <w:proofErr w:type="spellEnd"/>
      </w:hyperlink>
      <w:r w:rsidR="0051038F" w:rsidRPr="00271B6B">
        <w:rPr>
          <w:rFonts w:ascii="Times New Roman" w:hAnsi="Times New Roman" w:cs="Times New Roman"/>
        </w:rPr>
        <w:t xml:space="preserve">, </w:t>
      </w:r>
      <w:r w:rsidR="00222EC9" w:rsidRPr="00271B6B">
        <w:rPr>
          <w:rFonts w:ascii="Times New Roman" w:hAnsi="Times New Roman" w:cs="Times New Roman"/>
        </w:rPr>
        <w:t xml:space="preserve">te će </w:t>
      </w:r>
      <w:r w:rsidR="0051038F" w:rsidRPr="00271B6B">
        <w:rPr>
          <w:rFonts w:ascii="Times New Roman" w:hAnsi="Times New Roman" w:cs="Times New Roman"/>
        </w:rPr>
        <w:t>bit</w:t>
      </w:r>
      <w:r w:rsidR="000B2B75" w:rsidRPr="00271B6B">
        <w:rPr>
          <w:rFonts w:ascii="Times New Roman" w:hAnsi="Times New Roman" w:cs="Times New Roman"/>
        </w:rPr>
        <w:t>i</w:t>
      </w:r>
      <w:r w:rsidR="0051038F" w:rsidRPr="00271B6B">
        <w:rPr>
          <w:rFonts w:ascii="Times New Roman" w:hAnsi="Times New Roman" w:cs="Times New Roman"/>
        </w:rPr>
        <w:t xml:space="preserve"> dostavljan</w:t>
      </w:r>
      <w:r w:rsidR="00222EC9" w:rsidRPr="00271B6B">
        <w:rPr>
          <w:rFonts w:ascii="Times New Roman" w:hAnsi="Times New Roman" w:cs="Times New Roman"/>
        </w:rPr>
        <w:t>i</w:t>
      </w:r>
      <w:r w:rsidR="0051038F" w:rsidRPr="00271B6B">
        <w:rPr>
          <w:rFonts w:ascii="Times New Roman" w:hAnsi="Times New Roman" w:cs="Times New Roman"/>
        </w:rPr>
        <w:t xml:space="preserve"> svim </w:t>
      </w:r>
      <w:r w:rsidR="00222EC9" w:rsidRPr="00271B6B">
        <w:rPr>
          <w:rFonts w:ascii="Times New Roman" w:hAnsi="Times New Roman" w:cs="Times New Roman"/>
        </w:rPr>
        <w:t xml:space="preserve">utvrđenim </w:t>
      </w:r>
      <w:r w:rsidR="0051038F" w:rsidRPr="00271B6B">
        <w:rPr>
          <w:rFonts w:ascii="Times New Roman" w:hAnsi="Times New Roman" w:cs="Times New Roman"/>
        </w:rPr>
        <w:t xml:space="preserve">nositeljima i </w:t>
      </w:r>
      <w:proofErr w:type="spellStart"/>
      <w:r w:rsidR="0051038F" w:rsidRPr="00271B6B">
        <w:rPr>
          <w:rFonts w:ascii="Times New Roman" w:hAnsi="Times New Roman" w:cs="Times New Roman"/>
        </w:rPr>
        <w:t>sunositeljima</w:t>
      </w:r>
      <w:proofErr w:type="spellEnd"/>
      <w:r w:rsidR="0051038F" w:rsidRPr="00271B6B">
        <w:rPr>
          <w:rFonts w:ascii="Times New Roman" w:hAnsi="Times New Roman" w:cs="Times New Roman"/>
        </w:rPr>
        <w:t xml:space="preserve"> </w:t>
      </w:r>
      <w:r w:rsidR="00222EC9" w:rsidRPr="00271B6B">
        <w:rPr>
          <w:rFonts w:ascii="Times New Roman" w:hAnsi="Times New Roman" w:cs="Times New Roman"/>
        </w:rPr>
        <w:t>ovim p</w:t>
      </w:r>
      <w:r w:rsidR="0051038F" w:rsidRPr="00271B6B">
        <w:rPr>
          <w:rFonts w:ascii="Times New Roman" w:hAnsi="Times New Roman" w:cs="Times New Roman"/>
        </w:rPr>
        <w:t xml:space="preserve">lanom predviđenih aktivnosti i mjera, svim zatečenim pružateljima socijalnih usluga na području Županije, svim organizacijama civilnog društva koje imaju </w:t>
      </w:r>
      <w:r w:rsidR="000B2B75" w:rsidRPr="00271B6B">
        <w:rPr>
          <w:rFonts w:ascii="Times New Roman" w:hAnsi="Times New Roman" w:cs="Times New Roman"/>
        </w:rPr>
        <w:t xml:space="preserve">registriranu djelatnost socijalne skrbi, svim jedinicama lokalne samouprave na području Županije te medijima. </w:t>
      </w:r>
    </w:p>
    <w:p w14:paraId="2A74EC83" w14:textId="291F2F3E" w:rsidR="0051038F" w:rsidRPr="00271B6B" w:rsidRDefault="00295535" w:rsidP="00914AC4">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6C1A75" w:rsidRPr="00271B6B">
        <w:rPr>
          <w:rFonts w:ascii="Times New Roman" w:hAnsi="Times New Roman" w:cs="Times New Roman"/>
        </w:rPr>
        <w:t>Savjet za socijalnu skrb Osječko-baranjske županije podnijet će</w:t>
      </w:r>
      <w:r w:rsidR="00FA6625" w:rsidRPr="00271B6B">
        <w:rPr>
          <w:rFonts w:ascii="Times New Roman" w:hAnsi="Times New Roman" w:cs="Times New Roman"/>
        </w:rPr>
        <w:t xml:space="preserve"> godišnja</w:t>
      </w:r>
      <w:r w:rsidR="006C1A75" w:rsidRPr="00271B6B">
        <w:rPr>
          <w:rFonts w:ascii="Times New Roman" w:hAnsi="Times New Roman" w:cs="Times New Roman"/>
        </w:rPr>
        <w:t xml:space="preserve"> izvješć</w:t>
      </w:r>
      <w:r w:rsidR="00FA6625" w:rsidRPr="00271B6B">
        <w:rPr>
          <w:rFonts w:ascii="Times New Roman" w:hAnsi="Times New Roman" w:cs="Times New Roman"/>
        </w:rPr>
        <w:t>a</w:t>
      </w:r>
      <w:r w:rsidR="006C1A75" w:rsidRPr="00271B6B">
        <w:rPr>
          <w:rFonts w:ascii="Times New Roman" w:hAnsi="Times New Roman" w:cs="Times New Roman"/>
        </w:rPr>
        <w:t xml:space="preserve"> Skupštini Osječko-baranjske županije o provedbi akcijskih planova te </w:t>
      </w:r>
      <w:r w:rsidR="00222EC9" w:rsidRPr="00271B6B">
        <w:rPr>
          <w:rFonts w:ascii="Times New Roman" w:hAnsi="Times New Roman" w:cs="Times New Roman"/>
        </w:rPr>
        <w:t xml:space="preserve">konačnu </w:t>
      </w:r>
      <w:r w:rsidR="006C1A75" w:rsidRPr="00271B6B">
        <w:rPr>
          <w:rFonts w:ascii="Times New Roman" w:hAnsi="Times New Roman" w:cs="Times New Roman"/>
        </w:rPr>
        <w:t xml:space="preserve">evaluaciju </w:t>
      </w:r>
      <w:r w:rsidR="00222EC9" w:rsidRPr="00271B6B">
        <w:rPr>
          <w:rFonts w:ascii="Times New Roman" w:hAnsi="Times New Roman" w:cs="Times New Roman"/>
        </w:rPr>
        <w:t xml:space="preserve">Socijalnog plana </w:t>
      </w:r>
      <w:r w:rsidR="006C1A75" w:rsidRPr="00271B6B">
        <w:rPr>
          <w:rFonts w:ascii="Times New Roman" w:hAnsi="Times New Roman" w:cs="Times New Roman"/>
        </w:rPr>
        <w:t>nakon isteka</w:t>
      </w:r>
      <w:r w:rsidR="00222EC9" w:rsidRPr="00271B6B">
        <w:rPr>
          <w:rFonts w:ascii="Times New Roman" w:hAnsi="Times New Roman" w:cs="Times New Roman"/>
        </w:rPr>
        <w:t xml:space="preserve"> njegova</w:t>
      </w:r>
      <w:r w:rsidR="006C1A75" w:rsidRPr="00271B6B">
        <w:rPr>
          <w:rFonts w:ascii="Times New Roman" w:hAnsi="Times New Roman" w:cs="Times New Roman"/>
        </w:rPr>
        <w:t xml:space="preserve"> važenja. </w:t>
      </w:r>
      <w:r w:rsidR="0012454B" w:rsidRPr="00271B6B">
        <w:rPr>
          <w:rFonts w:ascii="Times New Roman" w:hAnsi="Times New Roman" w:cs="Times New Roman"/>
        </w:rPr>
        <w:t xml:space="preserve"> </w:t>
      </w:r>
    </w:p>
    <w:p w14:paraId="6718BD50" w14:textId="77777777" w:rsidR="006C1A75" w:rsidRPr="00271B6B" w:rsidRDefault="006C1A75" w:rsidP="00914AC4">
      <w:pPr>
        <w:spacing w:after="0" w:line="240" w:lineRule="auto"/>
        <w:contextualSpacing/>
        <w:jc w:val="both"/>
        <w:rPr>
          <w:rFonts w:ascii="Times New Roman" w:hAnsi="Times New Roman" w:cs="Times New Roman"/>
          <w:color w:val="C00000"/>
          <w:sz w:val="20"/>
          <w:szCs w:val="20"/>
        </w:rPr>
      </w:pPr>
    </w:p>
    <w:p w14:paraId="5144337F" w14:textId="2C642216" w:rsidR="00592F01" w:rsidRPr="00271B6B" w:rsidRDefault="00295535" w:rsidP="000B2B75">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592F01" w:rsidRPr="00271B6B">
        <w:rPr>
          <w:rFonts w:ascii="Times New Roman" w:hAnsi="Times New Roman" w:cs="Times New Roman"/>
        </w:rPr>
        <w:t xml:space="preserve">Socijalni plan donosi se za razdoblje od tri godine dok će se </w:t>
      </w:r>
      <w:r w:rsidR="00222EC9" w:rsidRPr="00271B6B">
        <w:rPr>
          <w:rFonts w:ascii="Times New Roman" w:hAnsi="Times New Roman" w:cs="Times New Roman"/>
        </w:rPr>
        <w:t>a</w:t>
      </w:r>
      <w:r w:rsidR="00592F01" w:rsidRPr="00271B6B">
        <w:rPr>
          <w:rFonts w:ascii="Times New Roman" w:hAnsi="Times New Roman" w:cs="Times New Roman"/>
        </w:rPr>
        <w:t>kcijski p</w:t>
      </w:r>
      <w:r w:rsidR="004261BF" w:rsidRPr="00271B6B">
        <w:rPr>
          <w:rFonts w:ascii="Times New Roman" w:hAnsi="Times New Roman" w:cs="Times New Roman"/>
        </w:rPr>
        <w:t xml:space="preserve">lanovi donositi jednom godišnje i prikazivat će planirane aktivnosti za pojedinu godinu. </w:t>
      </w:r>
      <w:r w:rsidR="00592F01" w:rsidRPr="00271B6B">
        <w:rPr>
          <w:rFonts w:ascii="Times New Roman" w:hAnsi="Times New Roman" w:cs="Times New Roman"/>
        </w:rPr>
        <w:t xml:space="preserve"> </w:t>
      </w:r>
    </w:p>
    <w:p w14:paraId="7FED3F43" w14:textId="77777777" w:rsidR="00222EC9" w:rsidRPr="00271B6B" w:rsidRDefault="00222EC9" w:rsidP="000B2B75">
      <w:pPr>
        <w:spacing w:after="0" w:line="240" w:lineRule="auto"/>
        <w:contextualSpacing/>
        <w:jc w:val="both"/>
        <w:rPr>
          <w:rFonts w:ascii="Times New Roman" w:hAnsi="Times New Roman" w:cs="Times New Roman"/>
        </w:rPr>
      </w:pPr>
    </w:p>
    <w:p w14:paraId="407882FA" w14:textId="5D65C427" w:rsidR="00592F01" w:rsidRPr="00271B6B" w:rsidRDefault="00295535" w:rsidP="000B2B75">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592F01" w:rsidRPr="00271B6B">
        <w:rPr>
          <w:rFonts w:ascii="Times New Roman" w:hAnsi="Times New Roman" w:cs="Times New Roman"/>
        </w:rPr>
        <w:t xml:space="preserve">Praćenje ostvarenja Socijalnog plana, odnosno </w:t>
      </w:r>
      <w:r w:rsidR="004261BF" w:rsidRPr="00271B6B">
        <w:rPr>
          <w:rFonts w:ascii="Times New Roman" w:hAnsi="Times New Roman" w:cs="Times New Roman"/>
        </w:rPr>
        <w:t>planiranih aktivnosti</w:t>
      </w:r>
      <w:r w:rsidR="00592F01" w:rsidRPr="00271B6B">
        <w:rPr>
          <w:rFonts w:ascii="Times New Roman" w:hAnsi="Times New Roman" w:cs="Times New Roman"/>
        </w:rPr>
        <w:t xml:space="preserve"> vršit</w:t>
      </w:r>
      <w:r w:rsidR="00FA6625" w:rsidRPr="00271B6B">
        <w:rPr>
          <w:rFonts w:ascii="Times New Roman" w:hAnsi="Times New Roman" w:cs="Times New Roman"/>
        </w:rPr>
        <w:t xml:space="preserve"> će se</w:t>
      </w:r>
      <w:r w:rsidR="00592F01" w:rsidRPr="00271B6B">
        <w:rPr>
          <w:rFonts w:ascii="Times New Roman" w:hAnsi="Times New Roman" w:cs="Times New Roman"/>
        </w:rPr>
        <w:t xml:space="preserve"> jednom godišnje</w:t>
      </w:r>
      <w:r w:rsidR="00222EC9" w:rsidRPr="00271B6B">
        <w:rPr>
          <w:rFonts w:ascii="Times New Roman" w:hAnsi="Times New Roman" w:cs="Times New Roman"/>
        </w:rPr>
        <w:t xml:space="preserve"> i to izvješćima o provedbi akcijskih planova</w:t>
      </w:r>
      <w:r w:rsidR="00592F01" w:rsidRPr="00271B6B">
        <w:rPr>
          <w:rFonts w:ascii="Times New Roman" w:hAnsi="Times New Roman" w:cs="Times New Roman"/>
        </w:rPr>
        <w:t xml:space="preserve">, dok </w:t>
      </w:r>
      <w:r w:rsidR="00222EC9" w:rsidRPr="00271B6B">
        <w:rPr>
          <w:rFonts w:ascii="Times New Roman" w:hAnsi="Times New Roman" w:cs="Times New Roman"/>
        </w:rPr>
        <w:t>će se nakon isteka važenja Plana, odnosno nakon</w:t>
      </w:r>
      <w:r w:rsidR="00592F01" w:rsidRPr="00271B6B">
        <w:rPr>
          <w:rFonts w:ascii="Times New Roman" w:hAnsi="Times New Roman" w:cs="Times New Roman"/>
        </w:rPr>
        <w:t xml:space="preserve"> tri godine </w:t>
      </w:r>
      <w:r w:rsidR="00222EC9" w:rsidRPr="00271B6B">
        <w:rPr>
          <w:rFonts w:ascii="Times New Roman" w:hAnsi="Times New Roman" w:cs="Times New Roman"/>
        </w:rPr>
        <w:t xml:space="preserve">evaluirati </w:t>
      </w:r>
      <w:r w:rsidR="00592F01" w:rsidRPr="00271B6B">
        <w:rPr>
          <w:rFonts w:ascii="Times New Roman" w:hAnsi="Times New Roman" w:cs="Times New Roman"/>
        </w:rPr>
        <w:t xml:space="preserve">pokazatelji ostvarenosti </w:t>
      </w:r>
      <w:r w:rsidR="00222EC9" w:rsidRPr="00271B6B">
        <w:rPr>
          <w:rFonts w:ascii="Times New Roman" w:hAnsi="Times New Roman" w:cs="Times New Roman"/>
        </w:rPr>
        <w:t xml:space="preserve">utvrđenih posebnih </w:t>
      </w:r>
      <w:r w:rsidR="00592F01" w:rsidRPr="00271B6B">
        <w:rPr>
          <w:rFonts w:ascii="Times New Roman" w:hAnsi="Times New Roman" w:cs="Times New Roman"/>
        </w:rPr>
        <w:t>ciljeva</w:t>
      </w:r>
      <w:r w:rsidR="005B7DE5" w:rsidRPr="00271B6B">
        <w:rPr>
          <w:rFonts w:ascii="Times New Roman" w:hAnsi="Times New Roman" w:cs="Times New Roman"/>
        </w:rPr>
        <w:t>.</w:t>
      </w:r>
      <w:r w:rsidR="004261BF" w:rsidRPr="00271B6B">
        <w:rPr>
          <w:rFonts w:ascii="Times New Roman" w:hAnsi="Times New Roman" w:cs="Times New Roman"/>
        </w:rPr>
        <w:t xml:space="preserve"> </w:t>
      </w:r>
      <w:r w:rsidR="00CF229F" w:rsidRPr="00271B6B">
        <w:rPr>
          <w:rFonts w:ascii="Times New Roman" w:hAnsi="Times New Roman" w:cs="Times New Roman"/>
        </w:rPr>
        <w:t>Evaluacija ovog</w:t>
      </w:r>
      <w:r w:rsidR="007F4576" w:rsidRPr="00271B6B">
        <w:rPr>
          <w:rFonts w:ascii="Times New Roman" w:hAnsi="Times New Roman" w:cs="Times New Roman"/>
        </w:rPr>
        <w:t>a</w:t>
      </w:r>
      <w:r w:rsidR="00CF229F" w:rsidRPr="00271B6B">
        <w:rPr>
          <w:rFonts w:ascii="Times New Roman" w:hAnsi="Times New Roman" w:cs="Times New Roman"/>
        </w:rPr>
        <w:t xml:space="preserve"> Socijalnog plana predstavljat će podlogu za donošenje novog Socijalnog plana za naredno trogodišnje razdoblje. </w:t>
      </w:r>
      <w:r w:rsidR="00592F01" w:rsidRPr="00271B6B">
        <w:rPr>
          <w:rFonts w:ascii="Times New Roman" w:hAnsi="Times New Roman" w:cs="Times New Roman"/>
        </w:rPr>
        <w:t xml:space="preserve"> </w:t>
      </w:r>
    </w:p>
    <w:p w14:paraId="6A45839D" w14:textId="77777777" w:rsidR="00592F01" w:rsidRPr="00271B6B" w:rsidRDefault="00592F01" w:rsidP="00914AC4">
      <w:pPr>
        <w:spacing w:after="0" w:line="240" w:lineRule="auto"/>
        <w:contextualSpacing/>
        <w:jc w:val="both"/>
        <w:rPr>
          <w:rFonts w:ascii="Times New Roman" w:hAnsi="Times New Roman" w:cs="Times New Roman"/>
        </w:rPr>
      </w:pPr>
    </w:p>
    <w:p w14:paraId="4C5B37BC" w14:textId="76A934F1" w:rsidR="001F7EBF" w:rsidRPr="00271B6B" w:rsidRDefault="00295535" w:rsidP="001F7EBF">
      <w:pPr>
        <w:spacing w:after="0" w:line="240" w:lineRule="auto"/>
        <w:contextualSpacing/>
        <w:jc w:val="both"/>
        <w:rPr>
          <w:rFonts w:ascii="Times New Roman" w:hAnsi="Times New Roman" w:cs="Times New Roman"/>
        </w:rPr>
      </w:pPr>
      <w:r w:rsidRPr="00271B6B">
        <w:rPr>
          <w:rFonts w:ascii="Times New Roman" w:hAnsi="Times New Roman" w:cs="Times New Roman"/>
        </w:rPr>
        <w:tab/>
      </w:r>
      <w:r w:rsidR="004261BF" w:rsidRPr="00271B6B">
        <w:rPr>
          <w:rFonts w:ascii="Times New Roman" w:hAnsi="Times New Roman" w:cs="Times New Roman"/>
        </w:rPr>
        <w:t>K</w:t>
      </w:r>
      <w:r w:rsidR="00CF229F" w:rsidRPr="00271B6B">
        <w:rPr>
          <w:rFonts w:ascii="Times New Roman" w:hAnsi="Times New Roman" w:cs="Times New Roman"/>
        </w:rPr>
        <w:t xml:space="preserve">onačna evaluacija trogodišnjeg plana </w:t>
      </w:r>
      <w:r w:rsidR="00440569" w:rsidRPr="00271B6B">
        <w:rPr>
          <w:rFonts w:ascii="Times New Roman" w:hAnsi="Times New Roman" w:cs="Times New Roman"/>
        </w:rPr>
        <w:t>izrađuje se temelj</w:t>
      </w:r>
      <w:r w:rsidR="00CF229F" w:rsidRPr="00271B6B">
        <w:rPr>
          <w:rFonts w:ascii="Times New Roman" w:hAnsi="Times New Roman" w:cs="Times New Roman"/>
        </w:rPr>
        <w:t>em izvješća provoditelja mjera i pripadajućih aktivnosti. Pri tome će se p</w:t>
      </w:r>
      <w:r w:rsidR="00440569" w:rsidRPr="00271B6B">
        <w:rPr>
          <w:rFonts w:ascii="Times New Roman" w:hAnsi="Times New Roman" w:cs="Times New Roman"/>
        </w:rPr>
        <w:t>rovoditelji mjera</w:t>
      </w:r>
      <w:r w:rsidR="00CF229F" w:rsidRPr="00271B6B">
        <w:rPr>
          <w:rFonts w:ascii="Times New Roman" w:hAnsi="Times New Roman" w:cs="Times New Roman"/>
        </w:rPr>
        <w:t xml:space="preserve"> i aktivnosti </w:t>
      </w:r>
      <w:r w:rsidR="00440569" w:rsidRPr="00271B6B">
        <w:rPr>
          <w:rFonts w:ascii="Times New Roman" w:hAnsi="Times New Roman" w:cs="Times New Roman"/>
        </w:rPr>
        <w:t>koji su</w:t>
      </w:r>
      <w:r w:rsidR="00CF229F" w:rsidRPr="00271B6B">
        <w:rPr>
          <w:rFonts w:ascii="Times New Roman" w:hAnsi="Times New Roman" w:cs="Times New Roman"/>
        </w:rPr>
        <w:t xml:space="preserve"> </w:t>
      </w:r>
      <w:r w:rsidR="004104D4" w:rsidRPr="00271B6B">
        <w:rPr>
          <w:rFonts w:ascii="Times New Roman" w:hAnsi="Times New Roman" w:cs="Times New Roman"/>
        </w:rPr>
        <w:t>za</w:t>
      </w:r>
      <w:r w:rsidR="00CF229F" w:rsidRPr="00271B6B">
        <w:rPr>
          <w:rFonts w:ascii="Times New Roman" w:hAnsi="Times New Roman" w:cs="Times New Roman"/>
        </w:rPr>
        <w:t xml:space="preserve"> tu namjenu </w:t>
      </w:r>
      <w:r w:rsidR="00440569" w:rsidRPr="00271B6B">
        <w:rPr>
          <w:rFonts w:ascii="Times New Roman" w:hAnsi="Times New Roman" w:cs="Times New Roman"/>
        </w:rPr>
        <w:t>financirani sredstvima Proračuna Županije ugovorima o financiranju obvezat</w:t>
      </w:r>
      <w:r w:rsidR="004C2637" w:rsidRPr="00271B6B">
        <w:rPr>
          <w:rFonts w:ascii="Times New Roman" w:hAnsi="Times New Roman" w:cs="Times New Roman"/>
        </w:rPr>
        <w:t>i</w:t>
      </w:r>
      <w:r w:rsidR="00440569" w:rsidRPr="00271B6B">
        <w:rPr>
          <w:rFonts w:ascii="Times New Roman" w:hAnsi="Times New Roman" w:cs="Times New Roman"/>
        </w:rPr>
        <w:t xml:space="preserve"> na dostavu izvješća. Ostali provoditelji mjera bit će pozvani dostaviti godišnja izvješća o provedbi mjera i aktivnosti u kojima su određeni nositeljima/</w:t>
      </w:r>
      <w:proofErr w:type="spellStart"/>
      <w:r w:rsidR="00440569" w:rsidRPr="00271B6B">
        <w:rPr>
          <w:rFonts w:ascii="Times New Roman" w:hAnsi="Times New Roman" w:cs="Times New Roman"/>
        </w:rPr>
        <w:t>sunositeljima</w:t>
      </w:r>
      <w:proofErr w:type="spellEnd"/>
      <w:r w:rsidR="00CF229F" w:rsidRPr="00271B6B">
        <w:rPr>
          <w:rFonts w:ascii="Times New Roman" w:hAnsi="Times New Roman" w:cs="Times New Roman"/>
        </w:rPr>
        <w:t xml:space="preserve"> u ovom Planu</w:t>
      </w:r>
      <w:r w:rsidR="00440569" w:rsidRPr="00271B6B">
        <w:rPr>
          <w:rFonts w:ascii="Times New Roman" w:hAnsi="Times New Roman" w:cs="Times New Roman"/>
        </w:rPr>
        <w:t>.</w:t>
      </w:r>
      <w:r w:rsidR="001F7EBF" w:rsidRPr="00271B6B">
        <w:rPr>
          <w:rFonts w:ascii="Times New Roman" w:hAnsi="Times New Roman" w:cs="Times New Roman"/>
        </w:rPr>
        <w:t xml:space="preserve"> Nositelji/</w:t>
      </w:r>
      <w:proofErr w:type="spellStart"/>
      <w:r w:rsidR="001F7EBF" w:rsidRPr="00271B6B">
        <w:rPr>
          <w:rFonts w:ascii="Times New Roman" w:hAnsi="Times New Roman" w:cs="Times New Roman"/>
        </w:rPr>
        <w:t>sunositelji</w:t>
      </w:r>
      <w:proofErr w:type="spellEnd"/>
      <w:r w:rsidR="001F7EBF" w:rsidRPr="00271B6B">
        <w:rPr>
          <w:rFonts w:ascii="Times New Roman" w:hAnsi="Times New Roman" w:cs="Times New Roman"/>
        </w:rPr>
        <w:t xml:space="preserve"> određeni ovim Planom prilikom svog izvještavanja opisuju i u kojim će okolnostima biti važno napraviti reviziju socijalnog plana, primjerice ukoliko se dogodi značajna društvena kriza ili ako se temeljito izmijeni zakonodavni/institucionalni i financijski okvir u sustavu socijalne skrbi.</w:t>
      </w:r>
    </w:p>
    <w:p w14:paraId="62760F12" w14:textId="77777777" w:rsidR="001F7EBF" w:rsidRPr="00271B6B" w:rsidRDefault="001F7EBF" w:rsidP="001F7EBF">
      <w:pPr>
        <w:spacing w:after="0" w:line="240" w:lineRule="auto"/>
        <w:contextualSpacing/>
        <w:jc w:val="both"/>
      </w:pPr>
    </w:p>
    <w:p w14:paraId="3B142418" w14:textId="5460FED4" w:rsidR="00B82FB1" w:rsidRPr="00271B6B" w:rsidRDefault="00295535" w:rsidP="007B7913">
      <w:pPr>
        <w:spacing w:after="0" w:line="240" w:lineRule="auto"/>
        <w:contextualSpacing/>
        <w:jc w:val="both"/>
      </w:pPr>
      <w:r w:rsidRPr="00271B6B">
        <w:rPr>
          <w:rFonts w:ascii="Times New Roman" w:hAnsi="Times New Roman" w:cs="Times New Roman"/>
        </w:rPr>
        <w:tab/>
      </w:r>
      <w:r w:rsidR="00CF229F" w:rsidRPr="00271B6B">
        <w:rPr>
          <w:rFonts w:ascii="Times New Roman" w:hAnsi="Times New Roman" w:cs="Times New Roman"/>
        </w:rPr>
        <w:t xml:space="preserve">Praćenje provedbe Socijalnog plana obuhvatit će troškove provedbe, planirani i stvarni početak ostvarivanja </w:t>
      </w:r>
      <w:r w:rsidR="004C2637" w:rsidRPr="00271B6B">
        <w:rPr>
          <w:rFonts w:ascii="Times New Roman" w:hAnsi="Times New Roman" w:cs="Times New Roman"/>
        </w:rPr>
        <w:t>s</w:t>
      </w:r>
      <w:r w:rsidR="00CF229F" w:rsidRPr="00271B6B">
        <w:rPr>
          <w:rFonts w:ascii="Times New Roman" w:hAnsi="Times New Roman" w:cs="Times New Roman"/>
        </w:rPr>
        <w:t>ocijalnog plana, ljudske resurse</w:t>
      </w:r>
      <w:r w:rsidR="00D979A5" w:rsidRPr="00271B6B">
        <w:rPr>
          <w:rFonts w:ascii="Times New Roman" w:hAnsi="Times New Roman" w:cs="Times New Roman"/>
        </w:rPr>
        <w:t xml:space="preserve"> i teritorijalnu pokrivenost. </w:t>
      </w:r>
    </w:p>
    <w:p w14:paraId="1E6B2E6B" w14:textId="77777777" w:rsidR="001F7EBF" w:rsidRPr="00271B6B" w:rsidRDefault="001F7EBF">
      <w:pPr>
        <w:spacing w:after="0" w:line="240" w:lineRule="auto"/>
        <w:contextualSpacing/>
        <w:jc w:val="both"/>
      </w:pPr>
    </w:p>
    <w:sectPr w:rsidR="001F7EBF" w:rsidRPr="00271B6B" w:rsidSect="00A212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9A833" w14:textId="77777777" w:rsidR="001F5AD5" w:rsidRDefault="001F5AD5" w:rsidP="00705FA4">
      <w:pPr>
        <w:spacing w:after="0" w:line="240" w:lineRule="auto"/>
      </w:pPr>
      <w:r>
        <w:separator/>
      </w:r>
    </w:p>
  </w:endnote>
  <w:endnote w:type="continuationSeparator" w:id="0">
    <w:p w14:paraId="6954DB40" w14:textId="77777777" w:rsidR="001F5AD5" w:rsidRDefault="001F5AD5" w:rsidP="00705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Microsoft JhengHe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7EA5" w14:textId="50A5BA97" w:rsidR="00BC10DB" w:rsidRDefault="00BC10DB">
    <w:pPr>
      <w:pStyle w:val="Podnoje"/>
      <w:jc w:val="right"/>
    </w:pPr>
  </w:p>
  <w:p w14:paraId="3737D16F" w14:textId="77777777" w:rsidR="00BC10DB" w:rsidRDefault="00BC10DB">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826992"/>
      <w:docPartObj>
        <w:docPartGallery w:val="Page Numbers (Bottom of Page)"/>
        <w:docPartUnique/>
      </w:docPartObj>
    </w:sdtPr>
    <w:sdtEndPr>
      <w:rPr>
        <w:rFonts w:ascii="Times New Roman" w:hAnsi="Times New Roman" w:cs="Times New Roman"/>
        <w:sz w:val="20"/>
        <w:szCs w:val="20"/>
      </w:rPr>
    </w:sdtEndPr>
    <w:sdtContent>
      <w:p w14:paraId="7C647037" w14:textId="70B64AA4" w:rsidR="00BC10DB" w:rsidRPr="006A1968" w:rsidRDefault="003D15E0" w:rsidP="006A1968">
        <w:pPr>
          <w:pStyle w:val="Podnoje"/>
          <w:jc w:val="center"/>
          <w:rPr>
            <w:rFonts w:ascii="Times New Roman" w:hAnsi="Times New Roman" w:cs="Times New Roman"/>
            <w:sz w:val="20"/>
            <w:szCs w:val="20"/>
          </w:rPr>
        </w:pPr>
        <w:r w:rsidRPr="003D15E0">
          <w:rPr>
            <w:rFonts w:ascii="Times New Roman" w:hAnsi="Times New Roman" w:cs="Times New Roman"/>
            <w:sz w:val="20"/>
            <w:szCs w:val="20"/>
          </w:rPr>
          <w:fldChar w:fldCharType="begin"/>
        </w:r>
        <w:r w:rsidRPr="003D15E0">
          <w:rPr>
            <w:rFonts w:ascii="Times New Roman" w:hAnsi="Times New Roman" w:cs="Times New Roman"/>
            <w:sz w:val="20"/>
            <w:szCs w:val="20"/>
          </w:rPr>
          <w:instrText>PAGE   \* MERGEFORMAT</w:instrText>
        </w:r>
        <w:r w:rsidRPr="003D15E0">
          <w:rPr>
            <w:rFonts w:ascii="Times New Roman" w:hAnsi="Times New Roman" w:cs="Times New Roman"/>
            <w:sz w:val="20"/>
            <w:szCs w:val="20"/>
          </w:rPr>
          <w:fldChar w:fldCharType="separate"/>
        </w:r>
        <w:r w:rsidRPr="003D15E0">
          <w:rPr>
            <w:rFonts w:ascii="Times New Roman" w:hAnsi="Times New Roman" w:cs="Times New Roman"/>
            <w:sz w:val="20"/>
            <w:szCs w:val="20"/>
          </w:rPr>
          <w:t>2</w:t>
        </w:r>
        <w:r w:rsidRPr="003D15E0">
          <w:rPr>
            <w:rFonts w:ascii="Times New Roman" w:hAnsi="Times New Roman" w:cs="Times New Roman"/>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484862"/>
      <w:docPartObj>
        <w:docPartGallery w:val="Page Numbers (Bottom of Page)"/>
        <w:docPartUnique/>
      </w:docPartObj>
    </w:sdtPr>
    <w:sdtEndPr>
      <w:rPr>
        <w:rFonts w:ascii="Times New Roman" w:hAnsi="Times New Roman" w:cs="Times New Roman"/>
        <w:sz w:val="20"/>
        <w:szCs w:val="20"/>
      </w:rPr>
    </w:sdtEndPr>
    <w:sdtContent>
      <w:p w14:paraId="0C2FB774" w14:textId="004E0593" w:rsidR="00FD3DFF" w:rsidRPr="00A72A24" w:rsidRDefault="00FD3DFF" w:rsidP="00A72A24">
        <w:pPr>
          <w:pStyle w:val="Podnoje"/>
          <w:jc w:val="center"/>
          <w:rPr>
            <w:rFonts w:ascii="Times New Roman" w:hAnsi="Times New Roman" w:cs="Times New Roman"/>
            <w:sz w:val="20"/>
            <w:szCs w:val="20"/>
          </w:rPr>
        </w:pPr>
        <w:r w:rsidRPr="00FD3DFF">
          <w:rPr>
            <w:rFonts w:ascii="Times New Roman" w:hAnsi="Times New Roman" w:cs="Times New Roman"/>
            <w:sz w:val="20"/>
            <w:szCs w:val="20"/>
          </w:rPr>
          <w:fldChar w:fldCharType="begin"/>
        </w:r>
        <w:r w:rsidRPr="00FD3DFF">
          <w:rPr>
            <w:rFonts w:ascii="Times New Roman" w:hAnsi="Times New Roman" w:cs="Times New Roman"/>
            <w:sz w:val="20"/>
            <w:szCs w:val="20"/>
          </w:rPr>
          <w:instrText>PAGE   \* MERGEFORMAT</w:instrText>
        </w:r>
        <w:r w:rsidRPr="00FD3DFF">
          <w:rPr>
            <w:rFonts w:ascii="Times New Roman" w:hAnsi="Times New Roman" w:cs="Times New Roman"/>
            <w:sz w:val="20"/>
            <w:szCs w:val="20"/>
          </w:rPr>
          <w:fldChar w:fldCharType="separate"/>
        </w:r>
        <w:r w:rsidRPr="00FD3DFF">
          <w:rPr>
            <w:rFonts w:ascii="Times New Roman" w:hAnsi="Times New Roman" w:cs="Times New Roman"/>
            <w:sz w:val="20"/>
            <w:szCs w:val="20"/>
          </w:rPr>
          <w:t>2</w:t>
        </w:r>
        <w:r w:rsidRPr="00FD3DFF">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C8136" w14:textId="77777777" w:rsidR="001F5AD5" w:rsidRDefault="001F5AD5" w:rsidP="00705FA4">
      <w:pPr>
        <w:spacing w:after="0" w:line="240" w:lineRule="auto"/>
      </w:pPr>
      <w:r>
        <w:separator/>
      </w:r>
    </w:p>
  </w:footnote>
  <w:footnote w:type="continuationSeparator" w:id="0">
    <w:p w14:paraId="4199DF6C" w14:textId="77777777" w:rsidR="001F5AD5" w:rsidRDefault="001F5AD5" w:rsidP="00705FA4">
      <w:pPr>
        <w:spacing w:after="0" w:line="240" w:lineRule="auto"/>
      </w:pPr>
      <w:r>
        <w:continuationSeparator/>
      </w:r>
    </w:p>
  </w:footnote>
  <w:footnote w:id="1">
    <w:p w14:paraId="5F4B4693" w14:textId="63668B6E" w:rsidR="00FD3DFF" w:rsidRPr="00FD3DFF" w:rsidRDefault="00FD3DFF">
      <w:pPr>
        <w:pStyle w:val="Tekstfusnote"/>
        <w:rPr>
          <w:rFonts w:ascii="Times New Roman" w:hAnsi="Times New Roman" w:cs="Times New Roman"/>
        </w:rPr>
      </w:pPr>
      <w:r>
        <w:rPr>
          <w:rStyle w:val="Referencafusnote"/>
          <w:rFonts w:ascii="Times New Roman" w:hAnsi="Times New Roman" w:cs="Times New Roman"/>
        </w:rPr>
        <w:t>*</w:t>
      </w:r>
      <w:r>
        <w:rPr>
          <w:rFonts w:ascii="Times New Roman" w:hAnsi="Times New Roman" w:cs="Times New Roman"/>
        </w:rPr>
        <w:t xml:space="preserve"> </w:t>
      </w:r>
      <w:r w:rsidRPr="00FD3DFF">
        <w:rPr>
          <w:rFonts w:ascii="Times New Roman" w:hAnsi="Times New Roman" w:cs="Times New Roman"/>
        </w:rPr>
        <w:t>N/P = nije primjenjivo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554C"/>
    <w:multiLevelType w:val="hybridMultilevel"/>
    <w:tmpl w:val="1318D96C"/>
    <w:lvl w:ilvl="0" w:tplc="3176EE7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5F12ED"/>
    <w:multiLevelType w:val="hybridMultilevel"/>
    <w:tmpl w:val="6B4EEB52"/>
    <w:lvl w:ilvl="0" w:tplc="6598D184">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EE6D6B"/>
    <w:multiLevelType w:val="hybridMultilevel"/>
    <w:tmpl w:val="A3046404"/>
    <w:lvl w:ilvl="0" w:tplc="0904544E">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ED2D40"/>
    <w:multiLevelType w:val="hybridMultilevel"/>
    <w:tmpl w:val="74BE3D4A"/>
    <w:lvl w:ilvl="0" w:tplc="69508F6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8BD45F8"/>
    <w:multiLevelType w:val="hybridMultilevel"/>
    <w:tmpl w:val="C6D20A00"/>
    <w:lvl w:ilvl="0" w:tplc="B4C2E50E">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5" w15:restartNumberingAfterBreak="0">
    <w:nsid w:val="19B034B0"/>
    <w:multiLevelType w:val="hybridMultilevel"/>
    <w:tmpl w:val="061485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D2D0335"/>
    <w:multiLevelType w:val="hybridMultilevel"/>
    <w:tmpl w:val="8EE21882"/>
    <w:lvl w:ilvl="0" w:tplc="EC2846F4">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7" w15:restartNumberingAfterBreak="0">
    <w:nsid w:val="1DFC7176"/>
    <w:multiLevelType w:val="hybridMultilevel"/>
    <w:tmpl w:val="B0B8141E"/>
    <w:lvl w:ilvl="0" w:tplc="A6827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F3312A9"/>
    <w:multiLevelType w:val="multilevel"/>
    <w:tmpl w:val="2B1C2D26"/>
    <w:lvl w:ilvl="0">
      <w:start w:val="3"/>
      <w:numFmt w:val="decimal"/>
      <w:lvlText w:val="%1."/>
      <w:lvlJc w:val="left"/>
      <w:pPr>
        <w:ind w:left="928"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312"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696" w:hanging="1080"/>
      </w:pPr>
      <w:rPr>
        <w:rFonts w:hint="default"/>
      </w:rPr>
    </w:lvl>
    <w:lvl w:ilvl="5">
      <w:start w:val="1"/>
      <w:numFmt w:val="decimal"/>
      <w:isLgl/>
      <w:lvlText w:val="%1.%2.%3.%4.%5.%6."/>
      <w:lvlJc w:val="left"/>
      <w:pPr>
        <w:ind w:left="4208" w:hanging="1080"/>
      </w:pPr>
      <w:rPr>
        <w:rFonts w:hint="default"/>
      </w:rPr>
    </w:lvl>
    <w:lvl w:ilvl="6">
      <w:start w:val="1"/>
      <w:numFmt w:val="decimal"/>
      <w:isLgl/>
      <w:lvlText w:val="%1.%2.%3.%4.%5.%6.%7."/>
      <w:lvlJc w:val="left"/>
      <w:pPr>
        <w:ind w:left="5080" w:hanging="1440"/>
      </w:pPr>
      <w:rPr>
        <w:rFonts w:hint="default"/>
      </w:rPr>
    </w:lvl>
    <w:lvl w:ilvl="7">
      <w:start w:val="1"/>
      <w:numFmt w:val="decimal"/>
      <w:isLgl/>
      <w:lvlText w:val="%1.%2.%3.%4.%5.%6.%7.%8."/>
      <w:lvlJc w:val="left"/>
      <w:pPr>
        <w:ind w:left="5592" w:hanging="1440"/>
      </w:pPr>
      <w:rPr>
        <w:rFonts w:hint="default"/>
      </w:rPr>
    </w:lvl>
    <w:lvl w:ilvl="8">
      <w:start w:val="1"/>
      <w:numFmt w:val="decimal"/>
      <w:isLgl/>
      <w:lvlText w:val="%1.%2.%3.%4.%5.%6.%7.%8.%9."/>
      <w:lvlJc w:val="left"/>
      <w:pPr>
        <w:ind w:left="6464" w:hanging="1800"/>
      </w:pPr>
      <w:rPr>
        <w:rFonts w:hint="default"/>
      </w:rPr>
    </w:lvl>
  </w:abstractNum>
  <w:abstractNum w:abstractNumId="9" w15:restartNumberingAfterBreak="0">
    <w:nsid w:val="29252F6C"/>
    <w:multiLevelType w:val="hybridMultilevel"/>
    <w:tmpl w:val="46E88B28"/>
    <w:lvl w:ilvl="0" w:tplc="9BB4CC2C">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B701F0E"/>
    <w:multiLevelType w:val="hybridMultilevel"/>
    <w:tmpl w:val="92C05942"/>
    <w:lvl w:ilvl="0" w:tplc="2294D18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4C05F21"/>
    <w:multiLevelType w:val="hybridMultilevel"/>
    <w:tmpl w:val="D070F196"/>
    <w:lvl w:ilvl="0" w:tplc="75A24C20">
      <w:start w:val="1"/>
      <w:numFmt w:val="decimal"/>
      <w:lvlText w:val="%1."/>
      <w:lvlJc w:val="left"/>
      <w:pPr>
        <w:ind w:left="720" w:hanging="360"/>
      </w:pPr>
      <w:rPr>
        <w:rFonts w:eastAsiaTheme="minorHAns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9175947"/>
    <w:multiLevelType w:val="hybridMultilevel"/>
    <w:tmpl w:val="F5B6F9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93B407F"/>
    <w:multiLevelType w:val="hybridMultilevel"/>
    <w:tmpl w:val="C9C40C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9483D78"/>
    <w:multiLevelType w:val="hybridMultilevel"/>
    <w:tmpl w:val="2A706E54"/>
    <w:lvl w:ilvl="0" w:tplc="1A8E3776">
      <w:start w:val="3"/>
      <w:numFmt w:val="bullet"/>
      <w:lvlText w:val="-"/>
      <w:lvlJc w:val="left"/>
      <w:pPr>
        <w:ind w:left="6315" w:hanging="360"/>
      </w:pPr>
      <w:rPr>
        <w:rFonts w:ascii="Times New Roman" w:eastAsiaTheme="minorHAnsi" w:hAnsi="Times New Roman" w:cs="Times New Roman" w:hint="default"/>
      </w:rPr>
    </w:lvl>
    <w:lvl w:ilvl="1" w:tplc="041A0003" w:tentative="1">
      <w:start w:val="1"/>
      <w:numFmt w:val="bullet"/>
      <w:lvlText w:val="o"/>
      <w:lvlJc w:val="left"/>
      <w:pPr>
        <w:ind w:left="7035" w:hanging="360"/>
      </w:pPr>
      <w:rPr>
        <w:rFonts w:ascii="Courier New" w:hAnsi="Courier New" w:cs="Courier New" w:hint="default"/>
      </w:rPr>
    </w:lvl>
    <w:lvl w:ilvl="2" w:tplc="041A0005" w:tentative="1">
      <w:start w:val="1"/>
      <w:numFmt w:val="bullet"/>
      <w:lvlText w:val=""/>
      <w:lvlJc w:val="left"/>
      <w:pPr>
        <w:ind w:left="7755" w:hanging="360"/>
      </w:pPr>
      <w:rPr>
        <w:rFonts w:ascii="Wingdings" w:hAnsi="Wingdings" w:hint="default"/>
      </w:rPr>
    </w:lvl>
    <w:lvl w:ilvl="3" w:tplc="041A0001" w:tentative="1">
      <w:start w:val="1"/>
      <w:numFmt w:val="bullet"/>
      <w:lvlText w:val=""/>
      <w:lvlJc w:val="left"/>
      <w:pPr>
        <w:ind w:left="8475" w:hanging="360"/>
      </w:pPr>
      <w:rPr>
        <w:rFonts w:ascii="Symbol" w:hAnsi="Symbol" w:hint="default"/>
      </w:rPr>
    </w:lvl>
    <w:lvl w:ilvl="4" w:tplc="041A0003" w:tentative="1">
      <w:start w:val="1"/>
      <w:numFmt w:val="bullet"/>
      <w:lvlText w:val="o"/>
      <w:lvlJc w:val="left"/>
      <w:pPr>
        <w:ind w:left="9195" w:hanging="360"/>
      </w:pPr>
      <w:rPr>
        <w:rFonts w:ascii="Courier New" w:hAnsi="Courier New" w:cs="Courier New" w:hint="default"/>
      </w:rPr>
    </w:lvl>
    <w:lvl w:ilvl="5" w:tplc="041A0005" w:tentative="1">
      <w:start w:val="1"/>
      <w:numFmt w:val="bullet"/>
      <w:lvlText w:val=""/>
      <w:lvlJc w:val="left"/>
      <w:pPr>
        <w:ind w:left="9915" w:hanging="360"/>
      </w:pPr>
      <w:rPr>
        <w:rFonts w:ascii="Wingdings" w:hAnsi="Wingdings" w:hint="default"/>
      </w:rPr>
    </w:lvl>
    <w:lvl w:ilvl="6" w:tplc="041A0001" w:tentative="1">
      <w:start w:val="1"/>
      <w:numFmt w:val="bullet"/>
      <w:lvlText w:val=""/>
      <w:lvlJc w:val="left"/>
      <w:pPr>
        <w:ind w:left="10635" w:hanging="360"/>
      </w:pPr>
      <w:rPr>
        <w:rFonts w:ascii="Symbol" w:hAnsi="Symbol" w:hint="default"/>
      </w:rPr>
    </w:lvl>
    <w:lvl w:ilvl="7" w:tplc="041A0003" w:tentative="1">
      <w:start w:val="1"/>
      <w:numFmt w:val="bullet"/>
      <w:lvlText w:val="o"/>
      <w:lvlJc w:val="left"/>
      <w:pPr>
        <w:ind w:left="11355" w:hanging="360"/>
      </w:pPr>
      <w:rPr>
        <w:rFonts w:ascii="Courier New" w:hAnsi="Courier New" w:cs="Courier New" w:hint="default"/>
      </w:rPr>
    </w:lvl>
    <w:lvl w:ilvl="8" w:tplc="041A0005" w:tentative="1">
      <w:start w:val="1"/>
      <w:numFmt w:val="bullet"/>
      <w:lvlText w:val=""/>
      <w:lvlJc w:val="left"/>
      <w:pPr>
        <w:ind w:left="12075" w:hanging="360"/>
      </w:pPr>
      <w:rPr>
        <w:rFonts w:ascii="Wingdings" w:hAnsi="Wingdings" w:hint="default"/>
      </w:rPr>
    </w:lvl>
  </w:abstractNum>
  <w:abstractNum w:abstractNumId="15" w15:restartNumberingAfterBreak="0">
    <w:nsid w:val="43A26C4C"/>
    <w:multiLevelType w:val="hybridMultilevel"/>
    <w:tmpl w:val="C0BA3C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470410D"/>
    <w:multiLevelType w:val="hybridMultilevel"/>
    <w:tmpl w:val="86A86574"/>
    <w:lvl w:ilvl="0" w:tplc="F27AF1CA">
      <w:start w:val="1"/>
      <w:numFmt w:val="decimal"/>
      <w:lvlText w:val="%1."/>
      <w:lvlJc w:val="left"/>
      <w:pPr>
        <w:ind w:left="720" w:hanging="360"/>
      </w:pPr>
      <w:rPr>
        <w:rFonts w:ascii="Times New Roman" w:eastAsiaTheme="minorHAnsi" w:hAnsi="Times New Roman" w:cs="Times New Roman" w:hint="default"/>
        <w:color w:val="0563C1" w:themeColor="hyperlink"/>
        <w:u w:val="singl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7D45737"/>
    <w:multiLevelType w:val="hybridMultilevel"/>
    <w:tmpl w:val="1BA00F2E"/>
    <w:lvl w:ilvl="0" w:tplc="96420DD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F3439FA"/>
    <w:multiLevelType w:val="hybridMultilevel"/>
    <w:tmpl w:val="4BC8A856"/>
    <w:lvl w:ilvl="0" w:tplc="819CC64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F676FAA"/>
    <w:multiLevelType w:val="hybridMultilevel"/>
    <w:tmpl w:val="F6081ABE"/>
    <w:lvl w:ilvl="0" w:tplc="210ACE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0337853"/>
    <w:multiLevelType w:val="hybridMultilevel"/>
    <w:tmpl w:val="A8D8E068"/>
    <w:lvl w:ilvl="0" w:tplc="8D544F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39FA635"/>
    <w:multiLevelType w:val="hybridMultilevel"/>
    <w:tmpl w:val="9E6C00BC"/>
    <w:lvl w:ilvl="0" w:tplc="6BA06D60">
      <w:start w:val="1"/>
      <w:numFmt w:val="bullet"/>
      <w:lvlText w:val=""/>
      <w:lvlJc w:val="left"/>
      <w:pPr>
        <w:ind w:left="720" w:hanging="360"/>
      </w:pPr>
      <w:rPr>
        <w:rFonts w:ascii="Symbol" w:hAnsi="Symbol" w:hint="default"/>
      </w:rPr>
    </w:lvl>
    <w:lvl w:ilvl="1" w:tplc="692A0308">
      <w:start w:val="1"/>
      <w:numFmt w:val="bullet"/>
      <w:lvlText w:val="o"/>
      <w:lvlJc w:val="left"/>
      <w:pPr>
        <w:ind w:left="1440" w:hanging="360"/>
      </w:pPr>
      <w:rPr>
        <w:rFonts w:ascii="Courier New" w:hAnsi="Courier New" w:hint="default"/>
      </w:rPr>
    </w:lvl>
    <w:lvl w:ilvl="2" w:tplc="A43AF16E">
      <w:start w:val="1"/>
      <w:numFmt w:val="bullet"/>
      <w:lvlText w:val=""/>
      <w:lvlJc w:val="left"/>
      <w:pPr>
        <w:ind w:left="2160" w:hanging="360"/>
      </w:pPr>
      <w:rPr>
        <w:rFonts w:ascii="Wingdings" w:hAnsi="Wingdings" w:hint="default"/>
      </w:rPr>
    </w:lvl>
    <w:lvl w:ilvl="3" w:tplc="A7A4CDF8">
      <w:start w:val="1"/>
      <w:numFmt w:val="bullet"/>
      <w:lvlText w:val=""/>
      <w:lvlJc w:val="left"/>
      <w:pPr>
        <w:ind w:left="2880" w:hanging="360"/>
      </w:pPr>
      <w:rPr>
        <w:rFonts w:ascii="Symbol" w:hAnsi="Symbol" w:hint="default"/>
      </w:rPr>
    </w:lvl>
    <w:lvl w:ilvl="4" w:tplc="33D0092E">
      <w:start w:val="1"/>
      <w:numFmt w:val="bullet"/>
      <w:lvlText w:val="o"/>
      <w:lvlJc w:val="left"/>
      <w:pPr>
        <w:ind w:left="3600" w:hanging="360"/>
      </w:pPr>
      <w:rPr>
        <w:rFonts w:ascii="Courier New" w:hAnsi="Courier New" w:hint="default"/>
      </w:rPr>
    </w:lvl>
    <w:lvl w:ilvl="5" w:tplc="A7AAC690">
      <w:start w:val="1"/>
      <w:numFmt w:val="bullet"/>
      <w:lvlText w:val=""/>
      <w:lvlJc w:val="left"/>
      <w:pPr>
        <w:ind w:left="4320" w:hanging="360"/>
      </w:pPr>
      <w:rPr>
        <w:rFonts w:ascii="Wingdings" w:hAnsi="Wingdings" w:hint="default"/>
      </w:rPr>
    </w:lvl>
    <w:lvl w:ilvl="6" w:tplc="F88CB06C">
      <w:start w:val="1"/>
      <w:numFmt w:val="bullet"/>
      <w:lvlText w:val=""/>
      <w:lvlJc w:val="left"/>
      <w:pPr>
        <w:ind w:left="5040" w:hanging="360"/>
      </w:pPr>
      <w:rPr>
        <w:rFonts w:ascii="Symbol" w:hAnsi="Symbol" w:hint="default"/>
      </w:rPr>
    </w:lvl>
    <w:lvl w:ilvl="7" w:tplc="9F5AC992">
      <w:start w:val="1"/>
      <w:numFmt w:val="bullet"/>
      <w:lvlText w:val="o"/>
      <w:lvlJc w:val="left"/>
      <w:pPr>
        <w:ind w:left="5760" w:hanging="360"/>
      </w:pPr>
      <w:rPr>
        <w:rFonts w:ascii="Courier New" w:hAnsi="Courier New" w:hint="default"/>
      </w:rPr>
    </w:lvl>
    <w:lvl w:ilvl="8" w:tplc="9A9CFF4C">
      <w:start w:val="1"/>
      <w:numFmt w:val="bullet"/>
      <w:lvlText w:val=""/>
      <w:lvlJc w:val="left"/>
      <w:pPr>
        <w:ind w:left="6480" w:hanging="360"/>
      </w:pPr>
      <w:rPr>
        <w:rFonts w:ascii="Wingdings" w:hAnsi="Wingdings" w:hint="default"/>
      </w:rPr>
    </w:lvl>
  </w:abstractNum>
  <w:abstractNum w:abstractNumId="22" w15:restartNumberingAfterBreak="0">
    <w:nsid w:val="54922A52"/>
    <w:multiLevelType w:val="hybridMultilevel"/>
    <w:tmpl w:val="B1EC2360"/>
    <w:lvl w:ilvl="0" w:tplc="8F8EC768">
      <w:start w:val="1"/>
      <w:numFmt w:val="bullet"/>
      <w:lvlText w:val="-"/>
      <w:lvlJc w:val="left"/>
      <w:pPr>
        <w:ind w:left="720" w:hanging="360"/>
      </w:pPr>
      <w:rPr>
        <w:rFonts w:ascii="Calibri" w:hAnsi="Calibri" w:hint="default"/>
      </w:rPr>
    </w:lvl>
    <w:lvl w:ilvl="1" w:tplc="814CAA2E">
      <w:start w:val="1"/>
      <w:numFmt w:val="bullet"/>
      <w:lvlText w:val="o"/>
      <w:lvlJc w:val="left"/>
      <w:pPr>
        <w:ind w:left="1440" w:hanging="360"/>
      </w:pPr>
      <w:rPr>
        <w:rFonts w:ascii="Courier New" w:hAnsi="Courier New" w:hint="default"/>
      </w:rPr>
    </w:lvl>
    <w:lvl w:ilvl="2" w:tplc="4060ED60">
      <w:start w:val="1"/>
      <w:numFmt w:val="bullet"/>
      <w:lvlText w:val=""/>
      <w:lvlJc w:val="left"/>
      <w:pPr>
        <w:ind w:left="2160" w:hanging="360"/>
      </w:pPr>
      <w:rPr>
        <w:rFonts w:ascii="Wingdings" w:hAnsi="Wingdings" w:hint="default"/>
      </w:rPr>
    </w:lvl>
    <w:lvl w:ilvl="3" w:tplc="20CCB874">
      <w:start w:val="1"/>
      <w:numFmt w:val="bullet"/>
      <w:lvlText w:val=""/>
      <w:lvlJc w:val="left"/>
      <w:pPr>
        <w:ind w:left="2880" w:hanging="360"/>
      </w:pPr>
      <w:rPr>
        <w:rFonts w:ascii="Symbol" w:hAnsi="Symbol" w:hint="default"/>
      </w:rPr>
    </w:lvl>
    <w:lvl w:ilvl="4" w:tplc="F1DE5462">
      <w:start w:val="1"/>
      <w:numFmt w:val="bullet"/>
      <w:lvlText w:val="o"/>
      <w:lvlJc w:val="left"/>
      <w:pPr>
        <w:ind w:left="3600" w:hanging="360"/>
      </w:pPr>
      <w:rPr>
        <w:rFonts w:ascii="Courier New" w:hAnsi="Courier New" w:hint="default"/>
      </w:rPr>
    </w:lvl>
    <w:lvl w:ilvl="5" w:tplc="A70CE2C8">
      <w:start w:val="1"/>
      <w:numFmt w:val="bullet"/>
      <w:lvlText w:val=""/>
      <w:lvlJc w:val="left"/>
      <w:pPr>
        <w:ind w:left="4320" w:hanging="360"/>
      </w:pPr>
      <w:rPr>
        <w:rFonts w:ascii="Wingdings" w:hAnsi="Wingdings" w:hint="default"/>
      </w:rPr>
    </w:lvl>
    <w:lvl w:ilvl="6" w:tplc="A0D494FC">
      <w:start w:val="1"/>
      <w:numFmt w:val="bullet"/>
      <w:lvlText w:val=""/>
      <w:lvlJc w:val="left"/>
      <w:pPr>
        <w:ind w:left="5040" w:hanging="360"/>
      </w:pPr>
      <w:rPr>
        <w:rFonts w:ascii="Symbol" w:hAnsi="Symbol" w:hint="default"/>
      </w:rPr>
    </w:lvl>
    <w:lvl w:ilvl="7" w:tplc="F560EB28">
      <w:start w:val="1"/>
      <w:numFmt w:val="bullet"/>
      <w:lvlText w:val="o"/>
      <w:lvlJc w:val="left"/>
      <w:pPr>
        <w:ind w:left="5760" w:hanging="360"/>
      </w:pPr>
      <w:rPr>
        <w:rFonts w:ascii="Courier New" w:hAnsi="Courier New" w:hint="default"/>
      </w:rPr>
    </w:lvl>
    <w:lvl w:ilvl="8" w:tplc="FE082DC4">
      <w:start w:val="1"/>
      <w:numFmt w:val="bullet"/>
      <w:lvlText w:val=""/>
      <w:lvlJc w:val="left"/>
      <w:pPr>
        <w:ind w:left="6480" w:hanging="360"/>
      </w:pPr>
      <w:rPr>
        <w:rFonts w:ascii="Wingdings" w:hAnsi="Wingdings" w:hint="default"/>
      </w:rPr>
    </w:lvl>
  </w:abstractNum>
  <w:abstractNum w:abstractNumId="23" w15:restartNumberingAfterBreak="0">
    <w:nsid w:val="55DB70CA"/>
    <w:multiLevelType w:val="hybridMultilevel"/>
    <w:tmpl w:val="1032CD1A"/>
    <w:lvl w:ilvl="0" w:tplc="23AE568E">
      <w:start w:val="8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81B4D61"/>
    <w:multiLevelType w:val="multilevel"/>
    <w:tmpl w:val="EBD6FAC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8B74D99"/>
    <w:multiLevelType w:val="hybridMultilevel"/>
    <w:tmpl w:val="FC388856"/>
    <w:lvl w:ilvl="0" w:tplc="DA905D08">
      <w:start w:val="1"/>
      <w:numFmt w:val="bullet"/>
      <w:lvlText w:val="-"/>
      <w:lvlJc w:val="left"/>
      <w:pPr>
        <w:ind w:left="720" w:hanging="360"/>
      </w:pPr>
      <w:rPr>
        <w:rFonts w:ascii="Calibri" w:hAnsi="Calibri" w:hint="default"/>
      </w:rPr>
    </w:lvl>
    <w:lvl w:ilvl="1" w:tplc="844E4DBE">
      <w:start w:val="1"/>
      <w:numFmt w:val="bullet"/>
      <w:lvlText w:val="o"/>
      <w:lvlJc w:val="left"/>
      <w:pPr>
        <w:ind w:left="1440" w:hanging="360"/>
      </w:pPr>
      <w:rPr>
        <w:rFonts w:ascii="Courier New" w:hAnsi="Courier New" w:hint="default"/>
      </w:rPr>
    </w:lvl>
    <w:lvl w:ilvl="2" w:tplc="C59A568C">
      <w:start w:val="1"/>
      <w:numFmt w:val="bullet"/>
      <w:lvlText w:val=""/>
      <w:lvlJc w:val="left"/>
      <w:pPr>
        <w:ind w:left="2160" w:hanging="360"/>
      </w:pPr>
      <w:rPr>
        <w:rFonts w:ascii="Wingdings" w:hAnsi="Wingdings" w:hint="default"/>
      </w:rPr>
    </w:lvl>
    <w:lvl w:ilvl="3" w:tplc="8DFA1FEE">
      <w:start w:val="1"/>
      <w:numFmt w:val="bullet"/>
      <w:lvlText w:val=""/>
      <w:lvlJc w:val="left"/>
      <w:pPr>
        <w:ind w:left="2880" w:hanging="360"/>
      </w:pPr>
      <w:rPr>
        <w:rFonts w:ascii="Symbol" w:hAnsi="Symbol" w:hint="default"/>
      </w:rPr>
    </w:lvl>
    <w:lvl w:ilvl="4" w:tplc="5216A64E">
      <w:start w:val="1"/>
      <w:numFmt w:val="bullet"/>
      <w:lvlText w:val="o"/>
      <w:lvlJc w:val="left"/>
      <w:pPr>
        <w:ind w:left="3600" w:hanging="360"/>
      </w:pPr>
      <w:rPr>
        <w:rFonts w:ascii="Courier New" w:hAnsi="Courier New" w:hint="default"/>
      </w:rPr>
    </w:lvl>
    <w:lvl w:ilvl="5" w:tplc="A9EAE7BA">
      <w:start w:val="1"/>
      <w:numFmt w:val="bullet"/>
      <w:lvlText w:val=""/>
      <w:lvlJc w:val="left"/>
      <w:pPr>
        <w:ind w:left="4320" w:hanging="360"/>
      </w:pPr>
      <w:rPr>
        <w:rFonts w:ascii="Wingdings" w:hAnsi="Wingdings" w:hint="default"/>
      </w:rPr>
    </w:lvl>
    <w:lvl w:ilvl="6" w:tplc="7238337E">
      <w:start w:val="1"/>
      <w:numFmt w:val="bullet"/>
      <w:lvlText w:val=""/>
      <w:lvlJc w:val="left"/>
      <w:pPr>
        <w:ind w:left="5040" w:hanging="360"/>
      </w:pPr>
      <w:rPr>
        <w:rFonts w:ascii="Symbol" w:hAnsi="Symbol" w:hint="default"/>
      </w:rPr>
    </w:lvl>
    <w:lvl w:ilvl="7" w:tplc="D3B6A7F6">
      <w:start w:val="1"/>
      <w:numFmt w:val="bullet"/>
      <w:lvlText w:val="o"/>
      <w:lvlJc w:val="left"/>
      <w:pPr>
        <w:ind w:left="5760" w:hanging="360"/>
      </w:pPr>
      <w:rPr>
        <w:rFonts w:ascii="Courier New" w:hAnsi="Courier New" w:hint="default"/>
      </w:rPr>
    </w:lvl>
    <w:lvl w:ilvl="8" w:tplc="38DCAA52">
      <w:start w:val="1"/>
      <w:numFmt w:val="bullet"/>
      <w:lvlText w:val=""/>
      <w:lvlJc w:val="left"/>
      <w:pPr>
        <w:ind w:left="6480" w:hanging="360"/>
      </w:pPr>
      <w:rPr>
        <w:rFonts w:ascii="Wingdings" w:hAnsi="Wingdings" w:hint="default"/>
      </w:rPr>
    </w:lvl>
  </w:abstractNum>
  <w:abstractNum w:abstractNumId="26" w15:restartNumberingAfterBreak="0">
    <w:nsid w:val="59740A5C"/>
    <w:multiLevelType w:val="hybridMultilevel"/>
    <w:tmpl w:val="5C5CBD00"/>
    <w:lvl w:ilvl="0" w:tplc="DBEC99B0">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A813F0A"/>
    <w:multiLevelType w:val="hybridMultilevel"/>
    <w:tmpl w:val="15A26364"/>
    <w:lvl w:ilvl="0" w:tplc="C2A835B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BC85F07"/>
    <w:multiLevelType w:val="hybridMultilevel"/>
    <w:tmpl w:val="87E83262"/>
    <w:lvl w:ilvl="0" w:tplc="C43238D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1000052"/>
    <w:multiLevelType w:val="hybridMultilevel"/>
    <w:tmpl w:val="C16CEBBE"/>
    <w:lvl w:ilvl="0" w:tplc="AEA6C046">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3212A1D"/>
    <w:multiLevelType w:val="hybridMultilevel"/>
    <w:tmpl w:val="40DA6C78"/>
    <w:lvl w:ilvl="0" w:tplc="E0E8E106">
      <w:start w:val="5"/>
      <w:numFmt w:val="bullet"/>
      <w:lvlText w:val="-"/>
      <w:lvlJc w:val="left"/>
      <w:pPr>
        <w:ind w:left="1766" w:hanging="360"/>
      </w:pPr>
      <w:rPr>
        <w:rFonts w:ascii="Times New Roman" w:eastAsiaTheme="minorHAnsi" w:hAnsi="Times New Roman" w:cs="Times New Roman" w:hint="default"/>
      </w:rPr>
    </w:lvl>
    <w:lvl w:ilvl="1" w:tplc="041A0003" w:tentative="1">
      <w:start w:val="1"/>
      <w:numFmt w:val="bullet"/>
      <w:lvlText w:val="o"/>
      <w:lvlJc w:val="left"/>
      <w:pPr>
        <w:ind w:left="2486" w:hanging="360"/>
      </w:pPr>
      <w:rPr>
        <w:rFonts w:ascii="Courier New" w:hAnsi="Courier New" w:cs="Courier New" w:hint="default"/>
      </w:rPr>
    </w:lvl>
    <w:lvl w:ilvl="2" w:tplc="041A0005" w:tentative="1">
      <w:start w:val="1"/>
      <w:numFmt w:val="bullet"/>
      <w:lvlText w:val=""/>
      <w:lvlJc w:val="left"/>
      <w:pPr>
        <w:ind w:left="3206" w:hanging="360"/>
      </w:pPr>
      <w:rPr>
        <w:rFonts w:ascii="Wingdings" w:hAnsi="Wingdings" w:hint="default"/>
      </w:rPr>
    </w:lvl>
    <w:lvl w:ilvl="3" w:tplc="041A0001" w:tentative="1">
      <w:start w:val="1"/>
      <w:numFmt w:val="bullet"/>
      <w:lvlText w:val=""/>
      <w:lvlJc w:val="left"/>
      <w:pPr>
        <w:ind w:left="3926" w:hanging="360"/>
      </w:pPr>
      <w:rPr>
        <w:rFonts w:ascii="Symbol" w:hAnsi="Symbol" w:hint="default"/>
      </w:rPr>
    </w:lvl>
    <w:lvl w:ilvl="4" w:tplc="041A0003" w:tentative="1">
      <w:start w:val="1"/>
      <w:numFmt w:val="bullet"/>
      <w:lvlText w:val="o"/>
      <w:lvlJc w:val="left"/>
      <w:pPr>
        <w:ind w:left="4646" w:hanging="360"/>
      </w:pPr>
      <w:rPr>
        <w:rFonts w:ascii="Courier New" w:hAnsi="Courier New" w:cs="Courier New" w:hint="default"/>
      </w:rPr>
    </w:lvl>
    <w:lvl w:ilvl="5" w:tplc="041A0005" w:tentative="1">
      <w:start w:val="1"/>
      <w:numFmt w:val="bullet"/>
      <w:lvlText w:val=""/>
      <w:lvlJc w:val="left"/>
      <w:pPr>
        <w:ind w:left="5366" w:hanging="360"/>
      </w:pPr>
      <w:rPr>
        <w:rFonts w:ascii="Wingdings" w:hAnsi="Wingdings" w:hint="default"/>
      </w:rPr>
    </w:lvl>
    <w:lvl w:ilvl="6" w:tplc="041A0001" w:tentative="1">
      <w:start w:val="1"/>
      <w:numFmt w:val="bullet"/>
      <w:lvlText w:val=""/>
      <w:lvlJc w:val="left"/>
      <w:pPr>
        <w:ind w:left="6086" w:hanging="360"/>
      </w:pPr>
      <w:rPr>
        <w:rFonts w:ascii="Symbol" w:hAnsi="Symbol" w:hint="default"/>
      </w:rPr>
    </w:lvl>
    <w:lvl w:ilvl="7" w:tplc="041A0003" w:tentative="1">
      <w:start w:val="1"/>
      <w:numFmt w:val="bullet"/>
      <w:lvlText w:val="o"/>
      <w:lvlJc w:val="left"/>
      <w:pPr>
        <w:ind w:left="6806" w:hanging="360"/>
      </w:pPr>
      <w:rPr>
        <w:rFonts w:ascii="Courier New" w:hAnsi="Courier New" w:cs="Courier New" w:hint="default"/>
      </w:rPr>
    </w:lvl>
    <w:lvl w:ilvl="8" w:tplc="041A0005" w:tentative="1">
      <w:start w:val="1"/>
      <w:numFmt w:val="bullet"/>
      <w:lvlText w:val=""/>
      <w:lvlJc w:val="left"/>
      <w:pPr>
        <w:ind w:left="7526" w:hanging="360"/>
      </w:pPr>
      <w:rPr>
        <w:rFonts w:ascii="Wingdings" w:hAnsi="Wingdings" w:hint="default"/>
      </w:rPr>
    </w:lvl>
  </w:abstractNum>
  <w:abstractNum w:abstractNumId="31" w15:restartNumberingAfterBreak="0">
    <w:nsid w:val="65646DFB"/>
    <w:multiLevelType w:val="hybridMultilevel"/>
    <w:tmpl w:val="CEB81C4A"/>
    <w:lvl w:ilvl="0" w:tplc="D210332E">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81B201D"/>
    <w:multiLevelType w:val="hybridMultilevel"/>
    <w:tmpl w:val="0092498E"/>
    <w:lvl w:ilvl="0" w:tplc="A5F4F920">
      <w:numFmt w:val="bullet"/>
      <w:lvlText w:val="-"/>
      <w:lvlJc w:val="left"/>
      <w:pPr>
        <w:ind w:left="720" w:hanging="360"/>
      </w:pPr>
      <w:rPr>
        <w:rFonts w:ascii="Times New Roman" w:eastAsiaTheme="minorHAnsi"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A24299B"/>
    <w:multiLevelType w:val="hybridMultilevel"/>
    <w:tmpl w:val="6BAC4024"/>
    <w:lvl w:ilvl="0" w:tplc="3BA6B814">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A977E0A"/>
    <w:multiLevelType w:val="hybridMultilevel"/>
    <w:tmpl w:val="573E400E"/>
    <w:lvl w:ilvl="0" w:tplc="562EAA3C">
      <w:start w:val="5"/>
      <w:numFmt w:val="bullet"/>
      <w:lvlText w:val="-"/>
      <w:lvlJc w:val="left"/>
      <w:pPr>
        <w:ind w:left="7448" w:hanging="360"/>
      </w:pPr>
      <w:rPr>
        <w:rFonts w:ascii="Times New Roman" w:eastAsiaTheme="minorHAnsi" w:hAnsi="Times New Roman" w:cs="Times New Roman" w:hint="default"/>
      </w:rPr>
    </w:lvl>
    <w:lvl w:ilvl="1" w:tplc="041A0003" w:tentative="1">
      <w:start w:val="1"/>
      <w:numFmt w:val="bullet"/>
      <w:lvlText w:val="o"/>
      <w:lvlJc w:val="left"/>
      <w:pPr>
        <w:ind w:left="8168" w:hanging="360"/>
      </w:pPr>
      <w:rPr>
        <w:rFonts w:ascii="Courier New" w:hAnsi="Courier New" w:cs="Courier New" w:hint="default"/>
      </w:rPr>
    </w:lvl>
    <w:lvl w:ilvl="2" w:tplc="041A0005" w:tentative="1">
      <w:start w:val="1"/>
      <w:numFmt w:val="bullet"/>
      <w:lvlText w:val=""/>
      <w:lvlJc w:val="left"/>
      <w:pPr>
        <w:ind w:left="8888" w:hanging="360"/>
      </w:pPr>
      <w:rPr>
        <w:rFonts w:ascii="Wingdings" w:hAnsi="Wingdings" w:hint="default"/>
      </w:rPr>
    </w:lvl>
    <w:lvl w:ilvl="3" w:tplc="041A0001" w:tentative="1">
      <w:start w:val="1"/>
      <w:numFmt w:val="bullet"/>
      <w:lvlText w:val=""/>
      <w:lvlJc w:val="left"/>
      <w:pPr>
        <w:ind w:left="9608" w:hanging="360"/>
      </w:pPr>
      <w:rPr>
        <w:rFonts w:ascii="Symbol" w:hAnsi="Symbol" w:hint="default"/>
      </w:rPr>
    </w:lvl>
    <w:lvl w:ilvl="4" w:tplc="041A0003" w:tentative="1">
      <w:start w:val="1"/>
      <w:numFmt w:val="bullet"/>
      <w:lvlText w:val="o"/>
      <w:lvlJc w:val="left"/>
      <w:pPr>
        <w:ind w:left="10328" w:hanging="360"/>
      </w:pPr>
      <w:rPr>
        <w:rFonts w:ascii="Courier New" w:hAnsi="Courier New" w:cs="Courier New" w:hint="default"/>
      </w:rPr>
    </w:lvl>
    <w:lvl w:ilvl="5" w:tplc="041A0005" w:tentative="1">
      <w:start w:val="1"/>
      <w:numFmt w:val="bullet"/>
      <w:lvlText w:val=""/>
      <w:lvlJc w:val="left"/>
      <w:pPr>
        <w:ind w:left="11048" w:hanging="360"/>
      </w:pPr>
      <w:rPr>
        <w:rFonts w:ascii="Wingdings" w:hAnsi="Wingdings" w:hint="default"/>
      </w:rPr>
    </w:lvl>
    <w:lvl w:ilvl="6" w:tplc="041A0001" w:tentative="1">
      <w:start w:val="1"/>
      <w:numFmt w:val="bullet"/>
      <w:lvlText w:val=""/>
      <w:lvlJc w:val="left"/>
      <w:pPr>
        <w:ind w:left="11768" w:hanging="360"/>
      </w:pPr>
      <w:rPr>
        <w:rFonts w:ascii="Symbol" w:hAnsi="Symbol" w:hint="default"/>
      </w:rPr>
    </w:lvl>
    <w:lvl w:ilvl="7" w:tplc="041A0003" w:tentative="1">
      <w:start w:val="1"/>
      <w:numFmt w:val="bullet"/>
      <w:lvlText w:val="o"/>
      <w:lvlJc w:val="left"/>
      <w:pPr>
        <w:ind w:left="12488" w:hanging="360"/>
      </w:pPr>
      <w:rPr>
        <w:rFonts w:ascii="Courier New" w:hAnsi="Courier New" w:cs="Courier New" w:hint="default"/>
      </w:rPr>
    </w:lvl>
    <w:lvl w:ilvl="8" w:tplc="041A0005" w:tentative="1">
      <w:start w:val="1"/>
      <w:numFmt w:val="bullet"/>
      <w:lvlText w:val=""/>
      <w:lvlJc w:val="left"/>
      <w:pPr>
        <w:ind w:left="13208" w:hanging="360"/>
      </w:pPr>
      <w:rPr>
        <w:rFonts w:ascii="Wingdings" w:hAnsi="Wingdings" w:hint="default"/>
      </w:rPr>
    </w:lvl>
  </w:abstractNum>
  <w:abstractNum w:abstractNumId="35" w15:restartNumberingAfterBreak="0">
    <w:nsid w:val="6FFB2E22"/>
    <w:multiLevelType w:val="hybridMultilevel"/>
    <w:tmpl w:val="8DCC6CE8"/>
    <w:lvl w:ilvl="0" w:tplc="82D008D6">
      <w:start w:val="1"/>
      <w:numFmt w:val="lowerLetter"/>
      <w:lvlText w:val="%1."/>
      <w:lvlJc w:val="left"/>
      <w:pPr>
        <w:ind w:left="720" w:hanging="360"/>
      </w:pPr>
      <w:rPr>
        <w:rFonts w:hint="default"/>
        <w:sz w:val="18"/>
        <w:szCs w:val="1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3BE0D57"/>
    <w:multiLevelType w:val="hybridMultilevel"/>
    <w:tmpl w:val="06762184"/>
    <w:lvl w:ilvl="0" w:tplc="6F66252C">
      <w:numFmt w:val="bullet"/>
      <w:lvlText w:val="-"/>
      <w:lvlJc w:val="righ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82875F8"/>
    <w:multiLevelType w:val="hybridMultilevel"/>
    <w:tmpl w:val="EDD6F408"/>
    <w:lvl w:ilvl="0" w:tplc="6F66252C">
      <w:numFmt w:val="bullet"/>
      <w:lvlText w:val="-"/>
      <w:lvlJc w:val="righ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8DA1494"/>
    <w:multiLevelType w:val="hybridMultilevel"/>
    <w:tmpl w:val="C9A0732C"/>
    <w:lvl w:ilvl="0" w:tplc="5C2C8556">
      <w:start w:val="3"/>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9" w15:restartNumberingAfterBreak="0">
    <w:nsid w:val="79EE693A"/>
    <w:multiLevelType w:val="hybridMultilevel"/>
    <w:tmpl w:val="A0324F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9FA325C"/>
    <w:multiLevelType w:val="multilevel"/>
    <w:tmpl w:val="45B8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A2A9C3"/>
    <w:multiLevelType w:val="hybridMultilevel"/>
    <w:tmpl w:val="8CF871DE"/>
    <w:lvl w:ilvl="0" w:tplc="D1D0908E">
      <w:start w:val="1"/>
      <w:numFmt w:val="bullet"/>
      <w:lvlText w:val="-"/>
      <w:lvlJc w:val="left"/>
      <w:pPr>
        <w:ind w:left="720" w:hanging="360"/>
      </w:pPr>
      <w:rPr>
        <w:rFonts w:ascii="Calibri" w:hAnsi="Calibri" w:hint="default"/>
      </w:rPr>
    </w:lvl>
    <w:lvl w:ilvl="1" w:tplc="0C987840">
      <w:start w:val="1"/>
      <w:numFmt w:val="bullet"/>
      <w:lvlText w:val="o"/>
      <w:lvlJc w:val="left"/>
      <w:pPr>
        <w:ind w:left="1440" w:hanging="360"/>
      </w:pPr>
      <w:rPr>
        <w:rFonts w:ascii="Courier New" w:hAnsi="Courier New" w:hint="default"/>
      </w:rPr>
    </w:lvl>
    <w:lvl w:ilvl="2" w:tplc="B8066A3C">
      <w:start w:val="1"/>
      <w:numFmt w:val="bullet"/>
      <w:lvlText w:val=""/>
      <w:lvlJc w:val="left"/>
      <w:pPr>
        <w:ind w:left="2160" w:hanging="360"/>
      </w:pPr>
      <w:rPr>
        <w:rFonts w:ascii="Wingdings" w:hAnsi="Wingdings" w:hint="default"/>
      </w:rPr>
    </w:lvl>
    <w:lvl w:ilvl="3" w:tplc="0A70BE3A">
      <w:start w:val="1"/>
      <w:numFmt w:val="bullet"/>
      <w:lvlText w:val=""/>
      <w:lvlJc w:val="left"/>
      <w:pPr>
        <w:ind w:left="2880" w:hanging="360"/>
      </w:pPr>
      <w:rPr>
        <w:rFonts w:ascii="Symbol" w:hAnsi="Symbol" w:hint="default"/>
      </w:rPr>
    </w:lvl>
    <w:lvl w:ilvl="4" w:tplc="533822A2">
      <w:start w:val="1"/>
      <w:numFmt w:val="bullet"/>
      <w:lvlText w:val="o"/>
      <w:lvlJc w:val="left"/>
      <w:pPr>
        <w:ind w:left="3600" w:hanging="360"/>
      </w:pPr>
      <w:rPr>
        <w:rFonts w:ascii="Courier New" w:hAnsi="Courier New" w:hint="default"/>
      </w:rPr>
    </w:lvl>
    <w:lvl w:ilvl="5" w:tplc="050AA8D2">
      <w:start w:val="1"/>
      <w:numFmt w:val="bullet"/>
      <w:lvlText w:val=""/>
      <w:lvlJc w:val="left"/>
      <w:pPr>
        <w:ind w:left="4320" w:hanging="360"/>
      </w:pPr>
      <w:rPr>
        <w:rFonts w:ascii="Wingdings" w:hAnsi="Wingdings" w:hint="default"/>
      </w:rPr>
    </w:lvl>
    <w:lvl w:ilvl="6" w:tplc="08D6424E">
      <w:start w:val="1"/>
      <w:numFmt w:val="bullet"/>
      <w:lvlText w:val=""/>
      <w:lvlJc w:val="left"/>
      <w:pPr>
        <w:ind w:left="5040" w:hanging="360"/>
      </w:pPr>
      <w:rPr>
        <w:rFonts w:ascii="Symbol" w:hAnsi="Symbol" w:hint="default"/>
      </w:rPr>
    </w:lvl>
    <w:lvl w:ilvl="7" w:tplc="058E7EB4">
      <w:start w:val="1"/>
      <w:numFmt w:val="bullet"/>
      <w:lvlText w:val="o"/>
      <w:lvlJc w:val="left"/>
      <w:pPr>
        <w:ind w:left="5760" w:hanging="360"/>
      </w:pPr>
      <w:rPr>
        <w:rFonts w:ascii="Courier New" w:hAnsi="Courier New" w:hint="default"/>
      </w:rPr>
    </w:lvl>
    <w:lvl w:ilvl="8" w:tplc="3516DD2C">
      <w:start w:val="1"/>
      <w:numFmt w:val="bullet"/>
      <w:lvlText w:val=""/>
      <w:lvlJc w:val="left"/>
      <w:pPr>
        <w:ind w:left="6480" w:hanging="360"/>
      </w:pPr>
      <w:rPr>
        <w:rFonts w:ascii="Wingdings" w:hAnsi="Wingdings" w:hint="default"/>
      </w:rPr>
    </w:lvl>
  </w:abstractNum>
  <w:num w:numId="1" w16cid:durableId="196310305">
    <w:abstractNumId w:val="18"/>
  </w:num>
  <w:num w:numId="2" w16cid:durableId="1086224357">
    <w:abstractNumId w:val="9"/>
  </w:num>
  <w:num w:numId="3" w16cid:durableId="281304337">
    <w:abstractNumId w:val="7"/>
  </w:num>
  <w:num w:numId="4" w16cid:durableId="1160266656">
    <w:abstractNumId w:val="8"/>
  </w:num>
  <w:num w:numId="5" w16cid:durableId="1591229764">
    <w:abstractNumId w:val="38"/>
  </w:num>
  <w:num w:numId="6" w16cid:durableId="1681273213">
    <w:abstractNumId w:val="4"/>
  </w:num>
  <w:num w:numId="7" w16cid:durableId="256912389">
    <w:abstractNumId w:val="6"/>
  </w:num>
  <w:num w:numId="8" w16cid:durableId="1911621721">
    <w:abstractNumId w:val="30"/>
  </w:num>
  <w:num w:numId="9" w16cid:durableId="2119132197">
    <w:abstractNumId w:val="26"/>
  </w:num>
  <w:num w:numId="10" w16cid:durableId="1534539633">
    <w:abstractNumId w:val="10"/>
  </w:num>
  <w:num w:numId="11" w16cid:durableId="1539584302">
    <w:abstractNumId w:val="20"/>
  </w:num>
  <w:num w:numId="12" w16cid:durableId="878933825">
    <w:abstractNumId w:val="11"/>
  </w:num>
  <w:num w:numId="13" w16cid:durableId="1534492150">
    <w:abstractNumId w:val="23"/>
  </w:num>
  <w:num w:numId="14" w16cid:durableId="2070375538">
    <w:abstractNumId w:val="13"/>
  </w:num>
  <w:num w:numId="15" w16cid:durableId="578057981">
    <w:abstractNumId w:val="14"/>
  </w:num>
  <w:num w:numId="16" w16cid:durableId="2079671789">
    <w:abstractNumId w:val="34"/>
  </w:num>
  <w:num w:numId="17" w16cid:durableId="1592735143">
    <w:abstractNumId w:val="16"/>
  </w:num>
  <w:num w:numId="18" w16cid:durableId="275144130">
    <w:abstractNumId w:val="3"/>
  </w:num>
  <w:num w:numId="19" w16cid:durableId="889222488">
    <w:abstractNumId w:val="17"/>
  </w:num>
  <w:num w:numId="20" w16cid:durableId="1639451073">
    <w:abstractNumId w:val="2"/>
  </w:num>
  <w:num w:numId="21" w16cid:durableId="2016030028">
    <w:abstractNumId w:val="22"/>
  </w:num>
  <w:num w:numId="22" w16cid:durableId="1208565761">
    <w:abstractNumId w:val="25"/>
  </w:num>
  <w:num w:numId="23" w16cid:durableId="1512338266">
    <w:abstractNumId w:val="41"/>
  </w:num>
  <w:num w:numId="24" w16cid:durableId="1658073273">
    <w:abstractNumId w:val="21"/>
  </w:num>
  <w:num w:numId="25" w16cid:durableId="1114013616">
    <w:abstractNumId w:val="0"/>
  </w:num>
  <w:num w:numId="26" w16cid:durableId="998728788">
    <w:abstractNumId w:val="5"/>
  </w:num>
  <w:num w:numId="27" w16cid:durableId="1599564364">
    <w:abstractNumId w:val="39"/>
  </w:num>
  <w:num w:numId="28" w16cid:durableId="4747589">
    <w:abstractNumId w:val="15"/>
  </w:num>
  <w:num w:numId="29" w16cid:durableId="32584086">
    <w:abstractNumId w:val="40"/>
  </w:num>
  <w:num w:numId="30" w16cid:durableId="675152667">
    <w:abstractNumId w:val="19"/>
  </w:num>
  <w:num w:numId="31" w16cid:durableId="1060208334">
    <w:abstractNumId w:val="33"/>
  </w:num>
  <w:num w:numId="32" w16cid:durableId="771053471">
    <w:abstractNumId w:val="31"/>
  </w:num>
  <w:num w:numId="33" w16cid:durableId="1533958497">
    <w:abstractNumId w:val="29"/>
  </w:num>
  <w:num w:numId="34" w16cid:durableId="461853592">
    <w:abstractNumId w:val="24"/>
  </w:num>
  <w:num w:numId="35" w16cid:durableId="1595894461">
    <w:abstractNumId w:val="1"/>
  </w:num>
  <w:num w:numId="36" w16cid:durableId="153299053">
    <w:abstractNumId w:val="27"/>
  </w:num>
  <w:num w:numId="37" w16cid:durableId="2128422776">
    <w:abstractNumId w:val="32"/>
  </w:num>
  <w:num w:numId="38" w16cid:durableId="1190409334">
    <w:abstractNumId w:val="12"/>
  </w:num>
  <w:num w:numId="39" w16cid:durableId="48038476">
    <w:abstractNumId w:val="36"/>
  </w:num>
  <w:num w:numId="40" w16cid:durableId="393695931">
    <w:abstractNumId w:val="28"/>
  </w:num>
  <w:num w:numId="41" w16cid:durableId="3215791">
    <w:abstractNumId w:val="37"/>
  </w:num>
  <w:num w:numId="42" w16cid:durableId="166824316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C5"/>
    <w:rsid w:val="0000221D"/>
    <w:rsid w:val="000029B5"/>
    <w:rsid w:val="000049D2"/>
    <w:rsid w:val="00014C83"/>
    <w:rsid w:val="00016674"/>
    <w:rsid w:val="000217E3"/>
    <w:rsid w:val="00022974"/>
    <w:rsid w:val="00022B2D"/>
    <w:rsid w:val="000276AE"/>
    <w:rsid w:val="000301CB"/>
    <w:rsid w:val="00033EFD"/>
    <w:rsid w:val="00041B97"/>
    <w:rsid w:val="00042B67"/>
    <w:rsid w:val="00043407"/>
    <w:rsid w:val="00043A62"/>
    <w:rsid w:val="0004456E"/>
    <w:rsid w:val="00044EE1"/>
    <w:rsid w:val="00053855"/>
    <w:rsid w:val="00060CC4"/>
    <w:rsid w:val="00062272"/>
    <w:rsid w:val="00062579"/>
    <w:rsid w:val="00063AEF"/>
    <w:rsid w:val="000649DB"/>
    <w:rsid w:val="000652FD"/>
    <w:rsid w:val="0006544A"/>
    <w:rsid w:val="00066038"/>
    <w:rsid w:val="00072518"/>
    <w:rsid w:val="000737A6"/>
    <w:rsid w:val="000767A7"/>
    <w:rsid w:val="00081263"/>
    <w:rsid w:val="00081E01"/>
    <w:rsid w:val="00082133"/>
    <w:rsid w:val="00083738"/>
    <w:rsid w:val="0008465C"/>
    <w:rsid w:val="0008480E"/>
    <w:rsid w:val="00086895"/>
    <w:rsid w:val="00090041"/>
    <w:rsid w:val="000902D1"/>
    <w:rsid w:val="00090853"/>
    <w:rsid w:val="00090E56"/>
    <w:rsid w:val="00093508"/>
    <w:rsid w:val="00093F0F"/>
    <w:rsid w:val="00095414"/>
    <w:rsid w:val="0009754B"/>
    <w:rsid w:val="000A29FE"/>
    <w:rsid w:val="000A2BFE"/>
    <w:rsid w:val="000A2EE4"/>
    <w:rsid w:val="000A3671"/>
    <w:rsid w:val="000A5B1D"/>
    <w:rsid w:val="000B0CA6"/>
    <w:rsid w:val="000B0E66"/>
    <w:rsid w:val="000B11E9"/>
    <w:rsid w:val="000B16AC"/>
    <w:rsid w:val="000B2B75"/>
    <w:rsid w:val="000B38E3"/>
    <w:rsid w:val="000B3E4A"/>
    <w:rsid w:val="000B4DDD"/>
    <w:rsid w:val="000B62DA"/>
    <w:rsid w:val="000C1023"/>
    <w:rsid w:val="000C1170"/>
    <w:rsid w:val="000C2574"/>
    <w:rsid w:val="000C28F2"/>
    <w:rsid w:val="000C4087"/>
    <w:rsid w:val="000C6B76"/>
    <w:rsid w:val="000C6D6C"/>
    <w:rsid w:val="000D4B84"/>
    <w:rsid w:val="000D581D"/>
    <w:rsid w:val="000D5C35"/>
    <w:rsid w:val="000D6929"/>
    <w:rsid w:val="000E10C1"/>
    <w:rsid w:val="000E3110"/>
    <w:rsid w:val="000E3CB7"/>
    <w:rsid w:val="000E584B"/>
    <w:rsid w:val="000E5868"/>
    <w:rsid w:val="000E5E32"/>
    <w:rsid w:val="000E74D4"/>
    <w:rsid w:val="000E7F35"/>
    <w:rsid w:val="000F01FF"/>
    <w:rsid w:val="000F0D14"/>
    <w:rsid w:val="000F2EE4"/>
    <w:rsid w:val="000F312B"/>
    <w:rsid w:val="000F3A9B"/>
    <w:rsid w:val="000F5F06"/>
    <w:rsid w:val="000F6798"/>
    <w:rsid w:val="0010418D"/>
    <w:rsid w:val="0010481E"/>
    <w:rsid w:val="0010529C"/>
    <w:rsid w:val="00106289"/>
    <w:rsid w:val="001068B2"/>
    <w:rsid w:val="001107F6"/>
    <w:rsid w:val="001115DA"/>
    <w:rsid w:val="001128F6"/>
    <w:rsid w:val="001158A1"/>
    <w:rsid w:val="0011676B"/>
    <w:rsid w:val="001168CB"/>
    <w:rsid w:val="00121A1F"/>
    <w:rsid w:val="00122164"/>
    <w:rsid w:val="0012291C"/>
    <w:rsid w:val="0012454B"/>
    <w:rsid w:val="00124D7E"/>
    <w:rsid w:val="0012547A"/>
    <w:rsid w:val="00130045"/>
    <w:rsid w:val="00130E57"/>
    <w:rsid w:val="00131FEC"/>
    <w:rsid w:val="00132092"/>
    <w:rsid w:val="00132C8D"/>
    <w:rsid w:val="0013680A"/>
    <w:rsid w:val="0014293E"/>
    <w:rsid w:val="00143194"/>
    <w:rsid w:val="001471BF"/>
    <w:rsid w:val="00147B27"/>
    <w:rsid w:val="00151D35"/>
    <w:rsid w:val="00153816"/>
    <w:rsid w:val="00153BEE"/>
    <w:rsid w:val="0015677B"/>
    <w:rsid w:val="00160707"/>
    <w:rsid w:val="0016099C"/>
    <w:rsid w:val="0016282C"/>
    <w:rsid w:val="0016293B"/>
    <w:rsid w:val="00162FCE"/>
    <w:rsid w:val="00163913"/>
    <w:rsid w:val="00164754"/>
    <w:rsid w:val="00164CF3"/>
    <w:rsid w:val="00164F21"/>
    <w:rsid w:val="00165DD8"/>
    <w:rsid w:val="00166112"/>
    <w:rsid w:val="00170026"/>
    <w:rsid w:val="0017068C"/>
    <w:rsid w:val="00170B53"/>
    <w:rsid w:val="0017160A"/>
    <w:rsid w:val="001719B7"/>
    <w:rsid w:val="00174F8B"/>
    <w:rsid w:val="00177566"/>
    <w:rsid w:val="00177A5B"/>
    <w:rsid w:val="0018248E"/>
    <w:rsid w:val="00183648"/>
    <w:rsid w:val="00185BC5"/>
    <w:rsid w:val="00185D21"/>
    <w:rsid w:val="00185E63"/>
    <w:rsid w:val="00186122"/>
    <w:rsid w:val="0018703B"/>
    <w:rsid w:val="001903E6"/>
    <w:rsid w:val="0019094C"/>
    <w:rsid w:val="00191772"/>
    <w:rsid w:val="00192222"/>
    <w:rsid w:val="00192785"/>
    <w:rsid w:val="001A1A93"/>
    <w:rsid w:val="001A6FA3"/>
    <w:rsid w:val="001B04BD"/>
    <w:rsid w:val="001B0B22"/>
    <w:rsid w:val="001B3202"/>
    <w:rsid w:val="001B7E29"/>
    <w:rsid w:val="001C0A33"/>
    <w:rsid w:val="001C0E99"/>
    <w:rsid w:val="001C114E"/>
    <w:rsid w:val="001C2CBE"/>
    <w:rsid w:val="001C3B4B"/>
    <w:rsid w:val="001C65CB"/>
    <w:rsid w:val="001C67AD"/>
    <w:rsid w:val="001C6DA2"/>
    <w:rsid w:val="001D10CB"/>
    <w:rsid w:val="001D2A75"/>
    <w:rsid w:val="001D5550"/>
    <w:rsid w:val="001D611B"/>
    <w:rsid w:val="001D73D8"/>
    <w:rsid w:val="001E03A1"/>
    <w:rsid w:val="001E225F"/>
    <w:rsid w:val="001E258A"/>
    <w:rsid w:val="001E2ACB"/>
    <w:rsid w:val="001E2C05"/>
    <w:rsid w:val="001E2F59"/>
    <w:rsid w:val="001E68CE"/>
    <w:rsid w:val="001F32B9"/>
    <w:rsid w:val="001F392E"/>
    <w:rsid w:val="001F4F98"/>
    <w:rsid w:val="001F56B7"/>
    <w:rsid w:val="001F57C6"/>
    <w:rsid w:val="001F5AD5"/>
    <w:rsid w:val="001F5BC3"/>
    <w:rsid w:val="001F7133"/>
    <w:rsid w:val="001F7EBF"/>
    <w:rsid w:val="002003E9"/>
    <w:rsid w:val="00200DBC"/>
    <w:rsid w:val="002021C8"/>
    <w:rsid w:val="00204D06"/>
    <w:rsid w:val="0020557D"/>
    <w:rsid w:val="00207E3F"/>
    <w:rsid w:val="00210BF4"/>
    <w:rsid w:val="002122EA"/>
    <w:rsid w:val="00215CB4"/>
    <w:rsid w:val="002168D1"/>
    <w:rsid w:val="00222EC9"/>
    <w:rsid w:val="00223B71"/>
    <w:rsid w:val="00223C64"/>
    <w:rsid w:val="00224A41"/>
    <w:rsid w:val="00225ED4"/>
    <w:rsid w:val="00227741"/>
    <w:rsid w:val="00227C4B"/>
    <w:rsid w:val="00231505"/>
    <w:rsid w:val="002351F9"/>
    <w:rsid w:val="00235DDA"/>
    <w:rsid w:val="0023778A"/>
    <w:rsid w:val="00240DBA"/>
    <w:rsid w:val="00241D69"/>
    <w:rsid w:val="00243F32"/>
    <w:rsid w:val="0024490A"/>
    <w:rsid w:val="00245570"/>
    <w:rsid w:val="00245609"/>
    <w:rsid w:val="00250C3C"/>
    <w:rsid w:val="0025516B"/>
    <w:rsid w:val="002556B5"/>
    <w:rsid w:val="00256911"/>
    <w:rsid w:val="002569A9"/>
    <w:rsid w:val="002570A9"/>
    <w:rsid w:val="00261A51"/>
    <w:rsid w:val="00263DE8"/>
    <w:rsid w:val="00264424"/>
    <w:rsid w:val="0026533D"/>
    <w:rsid w:val="0026671F"/>
    <w:rsid w:val="002672FA"/>
    <w:rsid w:val="00270C6E"/>
    <w:rsid w:val="00271AC9"/>
    <w:rsid w:val="00271B6B"/>
    <w:rsid w:val="00275368"/>
    <w:rsid w:val="00280C9C"/>
    <w:rsid w:val="00281072"/>
    <w:rsid w:val="002812DA"/>
    <w:rsid w:val="002832C8"/>
    <w:rsid w:val="00284838"/>
    <w:rsid w:val="0028714F"/>
    <w:rsid w:val="00287AD7"/>
    <w:rsid w:val="00290B36"/>
    <w:rsid w:val="002914EE"/>
    <w:rsid w:val="00291C9A"/>
    <w:rsid w:val="0029373F"/>
    <w:rsid w:val="002948EC"/>
    <w:rsid w:val="0029515D"/>
    <w:rsid w:val="00295535"/>
    <w:rsid w:val="002A1865"/>
    <w:rsid w:val="002A1E50"/>
    <w:rsid w:val="002A411E"/>
    <w:rsid w:val="002A4A2E"/>
    <w:rsid w:val="002B02B1"/>
    <w:rsid w:val="002B13DD"/>
    <w:rsid w:val="002B2C09"/>
    <w:rsid w:val="002B310F"/>
    <w:rsid w:val="002B470A"/>
    <w:rsid w:val="002B5CFB"/>
    <w:rsid w:val="002B6D6C"/>
    <w:rsid w:val="002B73A8"/>
    <w:rsid w:val="002C0ABC"/>
    <w:rsid w:val="002C0B0A"/>
    <w:rsid w:val="002C32D2"/>
    <w:rsid w:val="002C4678"/>
    <w:rsid w:val="002C5D8D"/>
    <w:rsid w:val="002C6CD0"/>
    <w:rsid w:val="002C7C8A"/>
    <w:rsid w:val="002D27E2"/>
    <w:rsid w:val="002D2C54"/>
    <w:rsid w:val="002D406F"/>
    <w:rsid w:val="002D5E03"/>
    <w:rsid w:val="002D6B80"/>
    <w:rsid w:val="002E0476"/>
    <w:rsid w:val="002E3594"/>
    <w:rsid w:val="002E3B4F"/>
    <w:rsid w:val="002E5927"/>
    <w:rsid w:val="002E5939"/>
    <w:rsid w:val="002E5E6D"/>
    <w:rsid w:val="002E6862"/>
    <w:rsid w:val="002E7679"/>
    <w:rsid w:val="002F06DE"/>
    <w:rsid w:val="002F23AC"/>
    <w:rsid w:val="002F424D"/>
    <w:rsid w:val="002F4CDD"/>
    <w:rsid w:val="002F50F9"/>
    <w:rsid w:val="002F7253"/>
    <w:rsid w:val="003026FF"/>
    <w:rsid w:val="003052B1"/>
    <w:rsid w:val="00306207"/>
    <w:rsid w:val="00307D91"/>
    <w:rsid w:val="00310696"/>
    <w:rsid w:val="003117D6"/>
    <w:rsid w:val="0031479E"/>
    <w:rsid w:val="00314ED0"/>
    <w:rsid w:val="00315A0A"/>
    <w:rsid w:val="0031672A"/>
    <w:rsid w:val="00317946"/>
    <w:rsid w:val="003252B6"/>
    <w:rsid w:val="00325A7D"/>
    <w:rsid w:val="00327831"/>
    <w:rsid w:val="0033086C"/>
    <w:rsid w:val="003309B5"/>
    <w:rsid w:val="00337ED5"/>
    <w:rsid w:val="0034177A"/>
    <w:rsid w:val="003434A5"/>
    <w:rsid w:val="00344CEA"/>
    <w:rsid w:val="0035105E"/>
    <w:rsid w:val="00351319"/>
    <w:rsid w:val="0035251D"/>
    <w:rsid w:val="00355D68"/>
    <w:rsid w:val="003603B4"/>
    <w:rsid w:val="00362638"/>
    <w:rsid w:val="00365088"/>
    <w:rsid w:val="003654F1"/>
    <w:rsid w:val="003732C5"/>
    <w:rsid w:val="00373588"/>
    <w:rsid w:val="0037410D"/>
    <w:rsid w:val="00375698"/>
    <w:rsid w:val="00377356"/>
    <w:rsid w:val="003777DA"/>
    <w:rsid w:val="003838AA"/>
    <w:rsid w:val="0038565A"/>
    <w:rsid w:val="003965CC"/>
    <w:rsid w:val="0039717B"/>
    <w:rsid w:val="003A0214"/>
    <w:rsid w:val="003A2D2F"/>
    <w:rsid w:val="003A48D5"/>
    <w:rsid w:val="003A6117"/>
    <w:rsid w:val="003B00BE"/>
    <w:rsid w:val="003B0DFB"/>
    <w:rsid w:val="003B1599"/>
    <w:rsid w:val="003B1FF9"/>
    <w:rsid w:val="003B4A1A"/>
    <w:rsid w:val="003B67D4"/>
    <w:rsid w:val="003B7687"/>
    <w:rsid w:val="003B79B3"/>
    <w:rsid w:val="003C2DB3"/>
    <w:rsid w:val="003C399D"/>
    <w:rsid w:val="003C79FC"/>
    <w:rsid w:val="003D0696"/>
    <w:rsid w:val="003D0FF4"/>
    <w:rsid w:val="003D15E0"/>
    <w:rsid w:val="003D3726"/>
    <w:rsid w:val="003D528F"/>
    <w:rsid w:val="003D6739"/>
    <w:rsid w:val="003D7788"/>
    <w:rsid w:val="003E0D40"/>
    <w:rsid w:val="003E553B"/>
    <w:rsid w:val="003F0BE6"/>
    <w:rsid w:val="003F1DF0"/>
    <w:rsid w:val="003F2256"/>
    <w:rsid w:val="003F252C"/>
    <w:rsid w:val="003F326E"/>
    <w:rsid w:val="003F3EC5"/>
    <w:rsid w:val="003F60F5"/>
    <w:rsid w:val="003F7819"/>
    <w:rsid w:val="00405B86"/>
    <w:rsid w:val="004104D4"/>
    <w:rsid w:val="004164C7"/>
    <w:rsid w:val="0041692F"/>
    <w:rsid w:val="00416EB8"/>
    <w:rsid w:val="0042362B"/>
    <w:rsid w:val="00424BE7"/>
    <w:rsid w:val="00424FD0"/>
    <w:rsid w:val="00425733"/>
    <w:rsid w:val="004261BF"/>
    <w:rsid w:val="00426FCB"/>
    <w:rsid w:val="00427143"/>
    <w:rsid w:val="0043133A"/>
    <w:rsid w:val="00431912"/>
    <w:rsid w:val="004325DB"/>
    <w:rsid w:val="00434554"/>
    <w:rsid w:val="004346A9"/>
    <w:rsid w:val="00435927"/>
    <w:rsid w:val="00435FEE"/>
    <w:rsid w:val="00436F7D"/>
    <w:rsid w:val="00437A8E"/>
    <w:rsid w:val="00440569"/>
    <w:rsid w:val="00440935"/>
    <w:rsid w:val="00442D19"/>
    <w:rsid w:val="0044300D"/>
    <w:rsid w:val="0044636A"/>
    <w:rsid w:val="00447EA4"/>
    <w:rsid w:val="00452833"/>
    <w:rsid w:val="00456A16"/>
    <w:rsid w:val="00457592"/>
    <w:rsid w:val="00460FD9"/>
    <w:rsid w:val="00461F79"/>
    <w:rsid w:val="00463026"/>
    <w:rsid w:val="00464028"/>
    <w:rsid w:val="004657AF"/>
    <w:rsid w:val="00467FA2"/>
    <w:rsid w:val="00475425"/>
    <w:rsid w:val="0047608C"/>
    <w:rsid w:val="00481C0E"/>
    <w:rsid w:val="00483D26"/>
    <w:rsid w:val="00484225"/>
    <w:rsid w:val="004849CD"/>
    <w:rsid w:val="004877A1"/>
    <w:rsid w:val="00491FB0"/>
    <w:rsid w:val="00494A8E"/>
    <w:rsid w:val="00495426"/>
    <w:rsid w:val="004A4D11"/>
    <w:rsid w:val="004A61D3"/>
    <w:rsid w:val="004A6F37"/>
    <w:rsid w:val="004A70A7"/>
    <w:rsid w:val="004A7472"/>
    <w:rsid w:val="004B0CDA"/>
    <w:rsid w:val="004B2A30"/>
    <w:rsid w:val="004B4010"/>
    <w:rsid w:val="004B4777"/>
    <w:rsid w:val="004B4ADD"/>
    <w:rsid w:val="004B4C5D"/>
    <w:rsid w:val="004B53C7"/>
    <w:rsid w:val="004B77B8"/>
    <w:rsid w:val="004C1F9F"/>
    <w:rsid w:val="004C2637"/>
    <w:rsid w:val="004C3038"/>
    <w:rsid w:val="004C3CDE"/>
    <w:rsid w:val="004C4D41"/>
    <w:rsid w:val="004C52CF"/>
    <w:rsid w:val="004C6B12"/>
    <w:rsid w:val="004D33AF"/>
    <w:rsid w:val="004D4EB3"/>
    <w:rsid w:val="004D535F"/>
    <w:rsid w:val="004D59CE"/>
    <w:rsid w:val="004D6018"/>
    <w:rsid w:val="004D74DA"/>
    <w:rsid w:val="004E0E7C"/>
    <w:rsid w:val="004E71D5"/>
    <w:rsid w:val="004F0D1C"/>
    <w:rsid w:val="004F177A"/>
    <w:rsid w:val="004F4877"/>
    <w:rsid w:val="004F7B73"/>
    <w:rsid w:val="00500199"/>
    <w:rsid w:val="005006B2"/>
    <w:rsid w:val="0050326C"/>
    <w:rsid w:val="00503437"/>
    <w:rsid w:val="00510238"/>
    <w:rsid w:val="0051038F"/>
    <w:rsid w:val="0051173F"/>
    <w:rsid w:val="00513E94"/>
    <w:rsid w:val="0051443A"/>
    <w:rsid w:val="0051443F"/>
    <w:rsid w:val="00516E37"/>
    <w:rsid w:val="00516FC8"/>
    <w:rsid w:val="005210A0"/>
    <w:rsid w:val="00521EC1"/>
    <w:rsid w:val="00525806"/>
    <w:rsid w:val="00525EE2"/>
    <w:rsid w:val="0052639C"/>
    <w:rsid w:val="00527358"/>
    <w:rsid w:val="00530D9E"/>
    <w:rsid w:val="00541C70"/>
    <w:rsid w:val="005425D0"/>
    <w:rsid w:val="005447E5"/>
    <w:rsid w:val="00547859"/>
    <w:rsid w:val="005561B5"/>
    <w:rsid w:val="005606E9"/>
    <w:rsid w:val="00561964"/>
    <w:rsid w:val="0056371D"/>
    <w:rsid w:val="00563BCE"/>
    <w:rsid w:val="00563DDC"/>
    <w:rsid w:val="005651B2"/>
    <w:rsid w:val="00566712"/>
    <w:rsid w:val="00566CFE"/>
    <w:rsid w:val="00570AA2"/>
    <w:rsid w:val="00573397"/>
    <w:rsid w:val="005760CF"/>
    <w:rsid w:val="00576902"/>
    <w:rsid w:val="00580250"/>
    <w:rsid w:val="00580667"/>
    <w:rsid w:val="0058458D"/>
    <w:rsid w:val="00585A8D"/>
    <w:rsid w:val="00586342"/>
    <w:rsid w:val="005873FB"/>
    <w:rsid w:val="00587C9A"/>
    <w:rsid w:val="00587DFE"/>
    <w:rsid w:val="00592F01"/>
    <w:rsid w:val="0059702B"/>
    <w:rsid w:val="005A1480"/>
    <w:rsid w:val="005A1CD9"/>
    <w:rsid w:val="005A4625"/>
    <w:rsid w:val="005A5C28"/>
    <w:rsid w:val="005A64D5"/>
    <w:rsid w:val="005A6DED"/>
    <w:rsid w:val="005A7BD0"/>
    <w:rsid w:val="005B4DF4"/>
    <w:rsid w:val="005B7CB1"/>
    <w:rsid w:val="005B7DE5"/>
    <w:rsid w:val="005C0CE5"/>
    <w:rsid w:val="005C1B28"/>
    <w:rsid w:val="005C27D5"/>
    <w:rsid w:val="005C30A2"/>
    <w:rsid w:val="005C7365"/>
    <w:rsid w:val="005D21A7"/>
    <w:rsid w:val="005D2830"/>
    <w:rsid w:val="005D2FBF"/>
    <w:rsid w:val="005D3341"/>
    <w:rsid w:val="005D3C16"/>
    <w:rsid w:val="005D7256"/>
    <w:rsid w:val="005D7DDF"/>
    <w:rsid w:val="005E002D"/>
    <w:rsid w:val="005E35DA"/>
    <w:rsid w:val="005E3CAE"/>
    <w:rsid w:val="005E4066"/>
    <w:rsid w:val="005E4476"/>
    <w:rsid w:val="005E60CE"/>
    <w:rsid w:val="005E6318"/>
    <w:rsid w:val="005E652A"/>
    <w:rsid w:val="005E7876"/>
    <w:rsid w:val="005E78FD"/>
    <w:rsid w:val="005F45A7"/>
    <w:rsid w:val="005F4C02"/>
    <w:rsid w:val="005F535E"/>
    <w:rsid w:val="005F56AF"/>
    <w:rsid w:val="005F5B71"/>
    <w:rsid w:val="005F665C"/>
    <w:rsid w:val="005F755C"/>
    <w:rsid w:val="005F7E9B"/>
    <w:rsid w:val="0060013D"/>
    <w:rsid w:val="00605895"/>
    <w:rsid w:val="00607289"/>
    <w:rsid w:val="006073C5"/>
    <w:rsid w:val="00611159"/>
    <w:rsid w:val="0061150A"/>
    <w:rsid w:val="00614BB6"/>
    <w:rsid w:val="006169E5"/>
    <w:rsid w:val="00616E20"/>
    <w:rsid w:val="00621575"/>
    <w:rsid w:val="006229D0"/>
    <w:rsid w:val="006265B2"/>
    <w:rsid w:val="0063074F"/>
    <w:rsid w:val="0063268E"/>
    <w:rsid w:val="00632B8F"/>
    <w:rsid w:val="006337D6"/>
    <w:rsid w:val="0063665F"/>
    <w:rsid w:val="00636756"/>
    <w:rsid w:val="00637F6A"/>
    <w:rsid w:val="00640214"/>
    <w:rsid w:val="00640434"/>
    <w:rsid w:val="00640C3E"/>
    <w:rsid w:val="00643921"/>
    <w:rsid w:val="00646C4B"/>
    <w:rsid w:val="006528DF"/>
    <w:rsid w:val="00654431"/>
    <w:rsid w:val="006567AE"/>
    <w:rsid w:val="00657B90"/>
    <w:rsid w:val="00661DFC"/>
    <w:rsid w:val="00662AAA"/>
    <w:rsid w:val="00662C55"/>
    <w:rsid w:val="00664231"/>
    <w:rsid w:val="00664D16"/>
    <w:rsid w:val="00665385"/>
    <w:rsid w:val="006671C9"/>
    <w:rsid w:val="00672C5D"/>
    <w:rsid w:val="00673955"/>
    <w:rsid w:val="00674463"/>
    <w:rsid w:val="00677405"/>
    <w:rsid w:val="0068176C"/>
    <w:rsid w:val="00681CA8"/>
    <w:rsid w:val="006834FC"/>
    <w:rsid w:val="00684892"/>
    <w:rsid w:val="00684EBB"/>
    <w:rsid w:val="006850C1"/>
    <w:rsid w:val="00686ED4"/>
    <w:rsid w:val="00690CCA"/>
    <w:rsid w:val="0069260F"/>
    <w:rsid w:val="0069385C"/>
    <w:rsid w:val="006940D3"/>
    <w:rsid w:val="00695B9A"/>
    <w:rsid w:val="00695F82"/>
    <w:rsid w:val="00696333"/>
    <w:rsid w:val="006A1968"/>
    <w:rsid w:val="006A6126"/>
    <w:rsid w:val="006B1B43"/>
    <w:rsid w:val="006B3716"/>
    <w:rsid w:val="006B454D"/>
    <w:rsid w:val="006B5C8A"/>
    <w:rsid w:val="006B7722"/>
    <w:rsid w:val="006C1A75"/>
    <w:rsid w:val="006C2AD5"/>
    <w:rsid w:val="006C51EF"/>
    <w:rsid w:val="006D13F8"/>
    <w:rsid w:val="006D50FF"/>
    <w:rsid w:val="006E0AB5"/>
    <w:rsid w:val="006E0B97"/>
    <w:rsid w:val="006E52FA"/>
    <w:rsid w:val="006E6E04"/>
    <w:rsid w:val="006E77B5"/>
    <w:rsid w:val="006F1193"/>
    <w:rsid w:val="006F3793"/>
    <w:rsid w:val="006F3890"/>
    <w:rsid w:val="006F3B32"/>
    <w:rsid w:val="006F4E8B"/>
    <w:rsid w:val="006F52C2"/>
    <w:rsid w:val="006F5BF2"/>
    <w:rsid w:val="006F6CBC"/>
    <w:rsid w:val="00701634"/>
    <w:rsid w:val="00702708"/>
    <w:rsid w:val="00703120"/>
    <w:rsid w:val="00705FA4"/>
    <w:rsid w:val="00713818"/>
    <w:rsid w:val="00713B3E"/>
    <w:rsid w:val="00713F5F"/>
    <w:rsid w:val="00715470"/>
    <w:rsid w:val="007163AE"/>
    <w:rsid w:val="00721531"/>
    <w:rsid w:val="00721CA8"/>
    <w:rsid w:val="0072285D"/>
    <w:rsid w:val="007255C4"/>
    <w:rsid w:val="00727127"/>
    <w:rsid w:val="007300E4"/>
    <w:rsid w:val="00730D40"/>
    <w:rsid w:val="00731320"/>
    <w:rsid w:val="00734074"/>
    <w:rsid w:val="00736749"/>
    <w:rsid w:val="00737020"/>
    <w:rsid w:val="00741888"/>
    <w:rsid w:val="00742AEE"/>
    <w:rsid w:val="00744C25"/>
    <w:rsid w:val="00744F93"/>
    <w:rsid w:val="00750828"/>
    <w:rsid w:val="007508AB"/>
    <w:rsid w:val="00754897"/>
    <w:rsid w:val="00755FBE"/>
    <w:rsid w:val="007564CF"/>
    <w:rsid w:val="0076084C"/>
    <w:rsid w:val="00761008"/>
    <w:rsid w:val="007632FF"/>
    <w:rsid w:val="00765C90"/>
    <w:rsid w:val="00766E2B"/>
    <w:rsid w:val="0076736F"/>
    <w:rsid w:val="00767BA4"/>
    <w:rsid w:val="0077202B"/>
    <w:rsid w:val="00772C69"/>
    <w:rsid w:val="00772F0B"/>
    <w:rsid w:val="007732FB"/>
    <w:rsid w:val="007747BC"/>
    <w:rsid w:val="00776758"/>
    <w:rsid w:val="007767DF"/>
    <w:rsid w:val="00776D0E"/>
    <w:rsid w:val="00777A5A"/>
    <w:rsid w:val="007840F7"/>
    <w:rsid w:val="0078420E"/>
    <w:rsid w:val="007858DF"/>
    <w:rsid w:val="00787538"/>
    <w:rsid w:val="00792AB4"/>
    <w:rsid w:val="0079327B"/>
    <w:rsid w:val="007934BB"/>
    <w:rsid w:val="0079455F"/>
    <w:rsid w:val="0079496C"/>
    <w:rsid w:val="007A7545"/>
    <w:rsid w:val="007A7604"/>
    <w:rsid w:val="007A7E5F"/>
    <w:rsid w:val="007A7EE1"/>
    <w:rsid w:val="007B0CA7"/>
    <w:rsid w:val="007B0EF2"/>
    <w:rsid w:val="007B1A6B"/>
    <w:rsid w:val="007B5646"/>
    <w:rsid w:val="007B5685"/>
    <w:rsid w:val="007B72A9"/>
    <w:rsid w:val="007B7913"/>
    <w:rsid w:val="007C16E8"/>
    <w:rsid w:val="007C1900"/>
    <w:rsid w:val="007C4988"/>
    <w:rsid w:val="007C5080"/>
    <w:rsid w:val="007C5EE1"/>
    <w:rsid w:val="007C76AE"/>
    <w:rsid w:val="007C78DB"/>
    <w:rsid w:val="007D05BB"/>
    <w:rsid w:val="007D0D53"/>
    <w:rsid w:val="007D0D72"/>
    <w:rsid w:val="007D3A60"/>
    <w:rsid w:val="007D5696"/>
    <w:rsid w:val="007D6223"/>
    <w:rsid w:val="007D643A"/>
    <w:rsid w:val="007D73D2"/>
    <w:rsid w:val="007E327A"/>
    <w:rsid w:val="007F1DAB"/>
    <w:rsid w:val="007F2CF0"/>
    <w:rsid w:val="007F4576"/>
    <w:rsid w:val="007F4E26"/>
    <w:rsid w:val="0080149F"/>
    <w:rsid w:val="0080254D"/>
    <w:rsid w:val="00803D19"/>
    <w:rsid w:val="0080444C"/>
    <w:rsid w:val="008049AC"/>
    <w:rsid w:val="0080766D"/>
    <w:rsid w:val="00811D1C"/>
    <w:rsid w:val="008125C6"/>
    <w:rsid w:val="0081426A"/>
    <w:rsid w:val="00817381"/>
    <w:rsid w:val="008205DA"/>
    <w:rsid w:val="008217D6"/>
    <w:rsid w:val="00821C70"/>
    <w:rsid w:val="00822625"/>
    <w:rsid w:val="00824CB4"/>
    <w:rsid w:val="008266FC"/>
    <w:rsid w:val="0082690A"/>
    <w:rsid w:val="00827EF6"/>
    <w:rsid w:val="00830346"/>
    <w:rsid w:val="00830625"/>
    <w:rsid w:val="0083093F"/>
    <w:rsid w:val="00831E3F"/>
    <w:rsid w:val="0083239E"/>
    <w:rsid w:val="00835486"/>
    <w:rsid w:val="00837063"/>
    <w:rsid w:val="008370AC"/>
    <w:rsid w:val="00837114"/>
    <w:rsid w:val="00840908"/>
    <w:rsid w:val="008410FC"/>
    <w:rsid w:val="00842D44"/>
    <w:rsid w:val="0084659E"/>
    <w:rsid w:val="00847A03"/>
    <w:rsid w:val="00851B24"/>
    <w:rsid w:val="00852988"/>
    <w:rsid w:val="00857FB5"/>
    <w:rsid w:val="008603F3"/>
    <w:rsid w:val="00861CD8"/>
    <w:rsid w:val="0086458E"/>
    <w:rsid w:val="008679B8"/>
    <w:rsid w:val="00870913"/>
    <w:rsid w:val="008718F6"/>
    <w:rsid w:val="00871A4B"/>
    <w:rsid w:val="0087479C"/>
    <w:rsid w:val="008756FE"/>
    <w:rsid w:val="008759B6"/>
    <w:rsid w:val="008767F6"/>
    <w:rsid w:val="008770DB"/>
    <w:rsid w:val="00877251"/>
    <w:rsid w:val="008805C1"/>
    <w:rsid w:val="008816FD"/>
    <w:rsid w:val="00881965"/>
    <w:rsid w:val="00883F86"/>
    <w:rsid w:val="00885C53"/>
    <w:rsid w:val="00887448"/>
    <w:rsid w:val="0089105D"/>
    <w:rsid w:val="0089177C"/>
    <w:rsid w:val="00895F4C"/>
    <w:rsid w:val="00897B15"/>
    <w:rsid w:val="00897D20"/>
    <w:rsid w:val="008A249F"/>
    <w:rsid w:val="008A2D3F"/>
    <w:rsid w:val="008A3163"/>
    <w:rsid w:val="008A474C"/>
    <w:rsid w:val="008A4F5A"/>
    <w:rsid w:val="008A6DB0"/>
    <w:rsid w:val="008B1B92"/>
    <w:rsid w:val="008B288A"/>
    <w:rsid w:val="008B3E8A"/>
    <w:rsid w:val="008B4A83"/>
    <w:rsid w:val="008B4C96"/>
    <w:rsid w:val="008B7CC8"/>
    <w:rsid w:val="008C0FAC"/>
    <w:rsid w:val="008C3B5B"/>
    <w:rsid w:val="008C50D4"/>
    <w:rsid w:val="008C6EBA"/>
    <w:rsid w:val="008C7CE9"/>
    <w:rsid w:val="008D193C"/>
    <w:rsid w:val="008D26BD"/>
    <w:rsid w:val="008D2700"/>
    <w:rsid w:val="008D2DE7"/>
    <w:rsid w:val="008D4A1B"/>
    <w:rsid w:val="008D6282"/>
    <w:rsid w:val="008D7374"/>
    <w:rsid w:val="008E064C"/>
    <w:rsid w:val="008E38D6"/>
    <w:rsid w:val="008E6F04"/>
    <w:rsid w:val="008E742F"/>
    <w:rsid w:val="008E74C7"/>
    <w:rsid w:val="008F2A24"/>
    <w:rsid w:val="008F2AD3"/>
    <w:rsid w:val="008F35B3"/>
    <w:rsid w:val="008F4AE8"/>
    <w:rsid w:val="008F5EF4"/>
    <w:rsid w:val="0090254B"/>
    <w:rsid w:val="00903D27"/>
    <w:rsid w:val="00903FA0"/>
    <w:rsid w:val="00904418"/>
    <w:rsid w:val="00906F84"/>
    <w:rsid w:val="009102AD"/>
    <w:rsid w:val="00910338"/>
    <w:rsid w:val="0091063A"/>
    <w:rsid w:val="00912421"/>
    <w:rsid w:val="00912DA6"/>
    <w:rsid w:val="00914AC4"/>
    <w:rsid w:val="00915C76"/>
    <w:rsid w:val="00917994"/>
    <w:rsid w:val="00917F59"/>
    <w:rsid w:val="00921165"/>
    <w:rsid w:val="009227CA"/>
    <w:rsid w:val="00927802"/>
    <w:rsid w:val="009300A0"/>
    <w:rsid w:val="00930494"/>
    <w:rsid w:val="00930ED8"/>
    <w:rsid w:val="009336FC"/>
    <w:rsid w:val="00936FE2"/>
    <w:rsid w:val="00937E19"/>
    <w:rsid w:val="00941E2B"/>
    <w:rsid w:val="00943722"/>
    <w:rsid w:val="00946FA6"/>
    <w:rsid w:val="00947339"/>
    <w:rsid w:val="00947AEE"/>
    <w:rsid w:val="0095229A"/>
    <w:rsid w:val="00952830"/>
    <w:rsid w:val="00952AD0"/>
    <w:rsid w:val="0095324F"/>
    <w:rsid w:val="0096292D"/>
    <w:rsid w:val="00963F44"/>
    <w:rsid w:val="0096522B"/>
    <w:rsid w:val="00970701"/>
    <w:rsid w:val="009715D9"/>
    <w:rsid w:val="00973606"/>
    <w:rsid w:val="00974244"/>
    <w:rsid w:val="00975B9E"/>
    <w:rsid w:val="00976543"/>
    <w:rsid w:val="00977156"/>
    <w:rsid w:val="00984CB7"/>
    <w:rsid w:val="00984EE9"/>
    <w:rsid w:val="00985CAA"/>
    <w:rsid w:val="0099316D"/>
    <w:rsid w:val="00993E43"/>
    <w:rsid w:val="009953C1"/>
    <w:rsid w:val="009A1F0E"/>
    <w:rsid w:val="009A239B"/>
    <w:rsid w:val="009A3143"/>
    <w:rsid w:val="009A5B72"/>
    <w:rsid w:val="009B380F"/>
    <w:rsid w:val="009B7025"/>
    <w:rsid w:val="009C24BE"/>
    <w:rsid w:val="009C32DF"/>
    <w:rsid w:val="009C3A6F"/>
    <w:rsid w:val="009C5FEC"/>
    <w:rsid w:val="009C66F9"/>
    <w:rsid w:val="009C719B"/>
    <w:rsid w:val="009C752E"/>
    <w:rsid w:val="009D22A0"/>
    <w:rsid w:val="009D3316"/>
    <w:rsid w:val="009D35D6"/>
    <w:rsid w:val="009D44F5"/>
    <w:rsid w:val="009D530C"/>
    <w:rsid w:val="009D5AA1"/>
    <w:rsid w:val="009E0991"/>
    <w:rsid w:val="009E1521"/>
    <w:rsid w:val="009E58F1"/>
    <w:rsid w:val="009E5C6D"/>
    <w:rsid w:val="009E665E"/>
    <w:rsid w:val="009E6864"/>
    <w:rsid w:val="009E77CE"/>
    <w:rsid w:val="009F1EA7"/>
    <w:rsid w:val="009F4CA7"/>
    <w:rsid w:val="009F69FC"/>
    <w:rsid w:val="00A00728"/>
    <w:rsid w:val="00A00D47"/>
    <w:rsid w:val="00A0176F"/>
    <w:rsid w:val="00A02944"/>
    <w:rsid w:val="00A02F1B"/>
    <w:rsid w:val="00A0497D"/>
    <w:rsid w:val="00A04B05"/>
    <w:rsid w:val="00A04EE2"/>
    <w:rsid w:val="00A059D0"/>
    <w:rsid w:val="00A05CAC"/>
    <w:rsid w:val="00A06565"/>
    <w:rsid w:val="00A065DA"/>
    <w:rsid w:val="00A07A37"/>
    <w:rsid w:val="00A15653"/>
    <w:rsid w:val="00A20AB4"/>
    <w:rsid w:val="00A2129E"/>
    <w:rsid w:val="00A217A3"/>
    <w:rsid w:val="00A21876"/>
    <w:rsid w:val="00A21E21"/>
    <w:rsid w:val="00A22268"/>
    <w:rsid w:val="00A22FD1"/>
    <w:rsid w:val="00A23313"/>
    <w:rsid w:val="00A25291"/>
    <w:rsid w:val="00A27F8A"/>
    <w:rsid w:val="00A318A0"/>
    <w:rsid w:val="00A35365"/>
    <w:rsid w:val="00A35738"/>
    <w:rsid w:val="00A3634A"/>
    <w:rsid w:val="00A371A3"/>
    <w:rsid w:val="00A42D6A"/>
    <w:rsid w:val="00A459FB"/>
    <w:rsid w:val="00A50B94"/>
    <w:rsid w:val="00A52427"/>
    <w:rsid w:val="00A53792"/>
    <w:rsid w:val="00A5404C"/>
    <w:rsid w:val="00A60D10"/>
    <w:rsid w:val="00A61B57"/>
    <w:rsid w:val="00A6374E"/>
    <w:rsid w:val="00A660E8"/>
    <w:rsid w:val="00A6649D"/>
    <w:rsid w:val="00A704DA"/>
    <w:rsid w:val="00A70630"/>
    <w:rsid w:val="00A708D2"/>
    <w:rsid w:val="00A717AC"/>
    <w:rsid w:val="00A72823"/>
    <w:rsid w:val="00A72A24"/>
    <w:rsid w:val="00A744E7"/>
    <w:rsid w:val="00A804D7"/>
    <w:rsid w:val="00A818A2"/>
    <w:rsid w:val="00A83885"/>
    <w:rsid w:val="00A83B5D"/>
    <w:rsid w:val="00A847B6"/>
    <w:rsid w:val="00A91766"/>
    <w:rsid w:val="00A9220F"/>
    <w:rsid w:val="00A9329B"/>
    <w:rsid w:val="00A940C8"/>
    <w:rsid w:val="00A94DE4"/>
    <w:rsid w:val="00A95C94"/>
    <w:rsid w:val="00A96AD0"/>
    <w:rsid w:val="00A97AE4"/>
    <w:rsid w:val="00A97C87"/>
    <w:rsid w:val="00A97D7F"/>
    <w:rsid w:val="00AA016A"/>
    <w:rsid w:val="00AA2590"/>
    <w:rsid w:val="00AA2B67"/>
    <w:rsid w:val="00AA364C"/>
    <w:rsid w:val="00AA4B76"/>
    <w:rsid w:val="00AA6987"/>
    <w:rsid w:val="00AA7F78"/>
    <w:rsid w:val="00AB35A5"/>
    <w:rsid w:val="00AB396C"/>
    <w:rsid w:val="00AB3DEE"/>
    <w:rsid w:val="00AB575E"/>
    <w:rsid w:val="00AB6312"/>
    <w:rsid w:val="00AC0F24"/>
    <w:rsid w:val="00AC2698"/>
    <w:rsid w:val="00AC3738"/>
    <w:rsid w:val="00AC3BB7"/>
    <w:rsid w:val="00AC3CF2"/>
    <w:rsid w:val="00AC4B0E"/>
    <w:rsid w:val="00AC5B57"/>
    <w:rsid w:val="00AC6124"/>
    <w:rsid w:val="00AC6CDC"/>
    <w:rsid w:val="00AD0E45"/>
    <w:rsid w:val="00AD7458"/>
    <w:rsid w:val="00AE1FEC"/>
    <w:rsid w:val="00AE2B96"/>
    <w:rsid w:val="00AE34AF"/>
    <w:rsid w:val="00AE52A3"/>
    <w:rsid w:val="00AE5A3B"/>
    <w:rsid w:val="00AE62CE"/>
    <w:rsid w:val="00AE63C3"/>
    <w:rsid w:val="00AF0C17"/>
    <w:rsid w:val="00AF0E24"/>
    <w:rsid w:val="00AF0FF1"/>
    <w:rsid w:val="00AF4FBD"/>
    <w:rsid w:val="00AF62EB"/>
    <w:rsid w:val="00AF695C"/>
    <w:rsid w:val="00AF6BDC"/>
    <w:rsid w:val="00AF6E9C"/>
    <w:rsid w:val="00B00193"/>
    <w:rsid w:val="00B02BCB"/>
    <w:rsid w:val="00B03A99"/>
    <w:rsid w:val="00B03DB8"/>
    <w:rsid w:val="00B06506"/>
    <w:rsid w:val="00B07B45"/>
    <w:rsid w:val="00B12325"/>
    <w:rsid w:val="00B1271A"/>
    <w:rsid w:val="00B141DA"/>
    <w:rsid w:val="00B16B31"/>
    <w:rsid w:val="00B23284"/>
    <w:rsid w:val="00B23411"/>
    <w:rsid w:val="00B25195"/>
    <w:rsid w:val="00B258B6"/>
    <w:rsid w:val="00B26F3E"/>
    <w:rsid w:val="00B30D0C"/>
    <w:rsid w:val="00B30D7B"/>
    <w:rsid w:val="00B336C4"/>
    <w:rsid w:val="00B33A32"/>
    <w:rsid w:val="00B34A66"/>
    <w:rsid w:val="00B3764D"/>
    <w:rsid w:val="00B37E32"/>
    <w:rsid w:val="00B42B89"/>
    <w:rsid w:val="00B433DC"/>
    <w:rsid w:val="00B43410"/>
    <w:rsid w:val="00B43CE0"/>
    <w:rsid w:val="00B4516D"/>
    <w:rsid w:val="00B460F9"/>
    <w:rsid w:val="00B4639E"/>
    <w:rsid w:val="00B46506"/>
    <w:rsid w:val="00B467A8"/>
    <w:rsid w:val="00B47926"/>
    <w:rsid w:val="00B47E63"/>
    <w:rsid w:val="00B47F5D"/>
    <w:rsid w:val="00B50D87"/>
    <w:rsid w:val="00B5192C"/>
    <w:rsid w:val="00B533B8"/>
    <w:rsid w:val="00B53FEF"/>
    <w:rsid w:val="00B543B5"/>
    <w:rsid w:val="00B55735"/>
    <w:rsid w:val="00B57E77"/>
    <w:rsid w:val="00B608A0"/>
    <w:rsid w:val="00B61242"/>
    <w:rsid w:val="00B662CA"/>
    <w:rsid w:val="00B70383"/>
    <w:rsid w:val="00B703E5"/>
    <w:rsid w:val="00B72FF3"/>
    <w:rsid w:val="00B7571B"/>
    <w:rsid w:val="00B75AED"/>
    <w:rsid w:val="00B81D84"/>
    <w:rsid w:val="00B82FB1"/>
    <w:rsid w:val="00B85B62"/>
    <w:rsid w:val="00B90B26"/>
    <w:rsid w:val="00B9735E"/>
    <w:rsid w:val="00B97C23"/>
    <w:rsid w:val="00BA2164"/>
    <w:rsid w:val="00BA4010"/>
    <w:rsid w:val="00BA401F"/>
    <w:rsid w:val="00BA4164"/>
    <w:rsid w:val="00BA6D47"/>
    <w:rsid w:val="00BB0043"/>
    <w:rsid w:val="00BB0D49"/>
    <w:rsid w:val="00BB1EEA"/>
    <w:rsid w:val="00BB1F9B"/>
    <w:rsid w:val="00BB39BC"/>
    <w:rsid w:val="00BC10DB"/>
    <w:rsid w:val="00BC30A4"/>
    <w:rsid w:val="00BC4AE3"/>
    <w:rsid w:val="00BD047C"/>
    <w:rsid w:val="00BD1F01"/>
    <w:rsid w:val="00BD24B2"/>
    <w:rsid w:val="00BD4330"/>
    <w:rsid w:val="00BD47F9"/>
    <w:rsid w:val="00BD49B6"/>
    <w:rsid w:val="00BD4CBE"/>
    <w:rsid w:val="00BD6DEF"/>
    <w:rsid w:val="00BD7BD1"/>
    <w:rsid w:val="00BE06FF"/>
    <w:rsid w:val="00BE07BB"/>
    <w:rsid w:val="00BE2A3B"/>
    <w:rsid w:val="00BE384C"/>
    <w:rsid w:val="00BE411F"/>
    <w:rsid w:val="00BE5E18"/>
    <w:rsid w:val="00BE6422"/>
    <w:rsid w:val="00BE7AD7"/>
    <w:rsid w:val="00BE7B8E"/>
    <w:rsid w:val="00BF19B7"/>
    <w:rsid w:val="00BF3BC8"/>
    <w:rsid w:val="00C04CAA"/>
    <w:rsid w:val="00C0551D"/>
    <w:rsid w:val="00C05695"/>
    <w:rsid w:val="00C07B70"/>
    <w:rsid w:val="00C10261"/>
    <w:rsid w:val="00C12EC0"/>
    <w:rsid w:val="00C21282"/>
    <w:rsid w:val="00C221D6"/>
    <w:rsid w:val="00C22A80"/>
    <w:rsid w:val="00C2310B"/>
    <w:rsid w:val="00C2325F"/>
    <w:rsid w:val="00C23544"/>
    <w:rsid w:val="00C23EE3"/>
    <w:rsid w:val="00C25EEC"/>
    <w:rsid w:val="00C27455"/>
    <w:rsid w:val="00C27806"/>
    <w:rsid w:val="00C30897"/>
    <w:rsid w:val="00C32674"/>
    <w:rsid w:val="00C35653"/>
    <w:rsid w:val="00C36320"/>
    <w:rsid w:val="00C3758B"/>
    <w:rsid w:val="00C4062B"/>
    <w:rsid w:val="00C40B80"/>
    <w:rsid w:val="00C41E33"/>
    <w:rsid w:val="00C42032"/>
    <w:rsid w:val="00C4389D"/>
    <w:rsid w:val="00C468D9"/>
    <w:rsid w:val="00C475E2"/>
    <w:rsid w:val="00C47637"/>
    <w:rsid w:val="00C47762"/>
    <w:rsid w:val="00C51124"/>
    <w:rsid w:val="00C51EC2"/>
    <w:rsid w:val="00C52ECD"/>
    <w:rsid w:val="00C531CD"/>
    <w:rsid w:val="00C57622"/>
    <w:rsid w:val="00C6090C"/>
    <w:rsid w:val="00C6259E"/>
    <w:rsid w:val="00C62B84"/>
    <w:rsid w:val="00C62DEB"/>
    <w:rsid w:val="00C63213"/>
    <w:rsid w:val="00C63A85"/>
    <w:rsid w:val="00C66A98"/>
    <w:rsid w:val="00C67044"/>
    <w:rsid w:val="00C718CF"/>
    <w:rsid w:val="00C72EA0"/>
    <w:rsid w:val="00C72F75"/>
    <w:rsid w:val="00C73DAF"/>
    <w:rsid w:val="00C74131"/>
    <w:rsid w:val="00C75CD3"/>
    <w:rsid w:val="00C7635E"/>
    <w:rsid w:val="00C768AB"/>
    <w:rsid w:val="00C80826"/>
    <w:rsid w:val="00C80AC1"/>
    <w:rsid w:val="00C8108C"/>
    <w:rsid w:val="00C813AB"/>
    <w:rsid w:val="00C81FBD"/>
    <w:rsid w:val="00C82527"/>
    <w:rsid w:val="00C8656A"/>
    <w:rsid w:val="00C879A5"/>
    <w:rsid w:val="00C87B6C"/>
    <w:rsid w:val="00C91A99"/>
    <w:rsid w:val="00C94155"/>
    <w:rsid w:val="00C96396"/>
    <w:rsid w:val="00C9742A"/>
    <w:rsid w:val="00C97BCC"/>
    <w:rsid w:val="00CA280D"/>
    <w:rsid w:val="00CA2CCA"/>
    <w:rsid w:val="00CA3B2B"/>
    <w:rsid w:val="00CA57AE"/>
    <w:rsid w:val="00CA72DB"/>
    <w:rsid w:val="00CB1A54"/>
    <w:rsid w:val="00CB227B"/>
    <w:rsid w:val="00CB79BD"/>
    <w:rsid w:val="00CC152B"/>
    <w:rsid w:val="00CC25DE"/>
    <w:rsid w:val="00CC7719"/>
    <w:rsid w:val="00CC7A13"/>
    <w:rsid w:val="00CD06A7"/>
    <w:rsid w:val="00CD072C"/>
    <w:rsid w:val="00CD226C"/>
    <w:rsid w:val="00CD7073"/>
    <w:rsid w:val="00CE36BE"/>
    <w:rsid w:val="00CE6C23"/>
    <w:rsid w:val="00CF17E5"/>
    <w:rsid w:val="00CF1E5D"/>
    <w:rsid w:val="00CF229F"/>
    <w:rsid w:val="00CF46E1"/>
    <w:rsid w:val="00CF5FE8"/>
    <w:rsid w:val="00CF7274"/>
    <w:rsid w:val="00D01150"/>
    <w:rsid w:val="00D014C4"/>
    <w:rsid w:val="00D01899"/>
    <w:rsid w:val="00D034A1"/>
    <w:rsid w:val="00D044DA"/>
    <w:rsid w:val="00D049B2"/>
    <w:rsid w:val="00D13528"/>
    <w:rsid w:val="00D14067"/>
    <w:rsid w:val="00D14E13"/>
    <w:rsid w:val="00D15591"/>
    <w:rsid w:val="00D20209"/>
    <w:rsid w:val="00D20411"/>
    <w:rsid w:val="00D2133C"/>
    <w:rsid w:val="00D22886"/>
    <w:rsid w:val="00D2509B"/>
    <w:rsid w:val="00D27576"/>
    <w:rsid w:val="00D3100B"/>
    <w:rsid w:val="00D310C6"/>
    <w:rsid w:val="00D3278D"/>
    <w:rsid w:val="00D32C05"/>
    <w:rsid w:val="00D409D9"/>
    <w:rsid w:val="00D415BD"/>
    <w:rsid w:val="00D45331"/>
    <w:rsid w:val="00D474A7"/>
    <w:rsid w:val="00D5551D"/>
    <w:rsid w:val="00D55F5F"/>
    <w:rsid w:val="00D56644"/>
    <w:rsid w:val="00D56B36"/>
    <w:rsid w:val="00D56FA7"/>
    <w:rsid w:val="00D60A84"/>
    <w:rsid w:val="00D60D27"/>
    <w:rsid w:val="00D60E04"/>
    <w:rsid w:val="00D61D0F"/>
    <w:rsid w:val="00D61EF3"/>
    <w:rsid w:val="00D62518"/>
    <w:rsid w:val="00D6390E"/>
    <w:rsid w:val="00D66312"/>
    <w:rsid w:val="00D7375B"/>
    <w:rsid w:val="00D75318"/>
    <w:rsid w:val="00D75D81"/>
    <w:rsid w:val="00D817CB"/>
    <w:rsid w:val="00D826F7"/>
    <w:rsid w:val="00D84B81"/>
    <w:rsid w:val="00D87DE6"/>
    <w:rsid w:val="00D91353"/>
    <w:rsid w:val="00D92293"/>
    <w:rsid w:val="00D92920"/>
    <w:rsid w:val="00D968C2"/>
    <w:rsid w:val="00D96B9A"/>
    <w:rsid w:val="00D979A5"/>
    <w:rsid w:val="00D97D8F"/>
    <w:rsid w:val="00D97E45"/>
    <w:rsid w:val="00DA08CB"/>
    <w:rsid w:val="00DA095A"/>
    <w:rsid w:val="00DA37D4"/>
    <w:rsid w:val="00DA3A6D"/>
    <w:rsid w:val="00DA43F3"/>
    <w:rsid w:val="00DA67A2"/>
    <w:rsid w:val="00DA6FD2"/>
    <w:rsid w:val="00DB27A3"/>
    <w:rsid w:val="00DB34F7"/>
    <w:rsid w:val="00DB3C09"/>
    <w:rsid w:val="00DB4E5D"/>
    <w:rsid w:val="00DB6488"/>
    <w:rsid w:val="00DB6D34"/>
    <w:rsid w:val="00DC150C"/>
    <w:rsid w:val="00DC17E8"/>
    <w:rsid w:val="00DC2A67"/>
    <w:rsid w:val="00DC4114"/>
    <w:rsid w:val="00DC7A41"/>
    <w:rsid w:val="00DD07A4"/>
    <w:rsid w:val="00DD2B94"/>
    <w:rsid w:val="00DD2E49"/>
    <w:rsid w:val="00DD2EB9"/>
    <w:rsid w:val="00DD31F7"/>
    <w:rsid w:val="00DD4612"/>
    <w:rsid w:val="00DD5B53"/>
    <w:rsid w:val="00DD67A5"/>
    <w:rsid w:val="00DD68C3"/>
    <w:rsid w:val="00DE0A89"/>
    <w:rsid w:val="00DE0ECB"/>
    <w:rsid w:val="00DE113B"/>
    <w:rsid w:val="00DE2160"/>
    <w:rsid w:val="00DE303C"/>
    <w:rsid w:val="00DE329C"/>
    <w:rsid w:val="00DE3C48"/>
    <w:rsid w:val="00DE4109"/>
    <w:rsid w:val="00DE4E94"/>
    <w:rsid w:val="00DE5DBA"/>
    <w:rsid w:val="00DE6DF9"/>
    <w:rsid w:val="00DE7369"/>
    <w:rsid w:val="00DF15A3"/>
    <w:rsid w:val="00DF174A"/>
    <w:rsid w:val="00DF239C"/>
    <w:rsid w:val="00DF3BB5"/>
    <w:rsid w:val="00DF421A"/>
    <w:rsid w:val="00DF4439"/>
    <w:rsid w:val="00DF6FC1"/>
    <w:rsid w:val="00E004BB"/>
    <w:rsid w:val="00E012DA"/>
    <w:rsid w:val="00E05120"/>
    <w:rsid w:val="00E11826"/>
    <w:rsid w:val="00E133A9"/>
    <w:rsid w:val="00E17EE1"/>
    <w:rsid w:val="00E21796"/>
    <w:rsid w:val="00E22066"/>
    <w:rsid w:val="00E229F6"/>
    <w:rsid w:val="00E23EC3"/>
    <w:rsid w:val="00E313AF"/>
    <w:rsid w:val="00E31647"/>
    <w:rsid w:val="00E359D3"/>
    <w:rsid w:val="00E363D4"/>
    <w:rsid w:val="00E402D3"/>
    <w:rsid w:val="00E4139E"/>
    <w:rsid w:val="00E417FE"/>
    <w:rsid w:val="00E426DC"/>
    <w:rsid w:val="00E42CBE"/>
    <w:rsid w:val="00E43425"/>
    <w:rsid w:val="00E51F64"/>
    <w:rsid w:val="00E539D3"/>
    <w:rsid w:val="00E53CF2"/>
    <w:rsid w:val="00E544D6"/>
    <w:rsid w:val="00E57449"/>
    <w:rsid w:val="00E60CB2"/>
    <w:rsid w:val="00E61D6C"/>
    <w:rsid w:val="00E641BC"/>
    <w:rsid w:val="00E6556D"/>
    <w:rsid w:val="00E6744C"/>
    <w:rsid w:val="00E70287"/>
    <w:rsid w:val="00E72643"/>
    <w:rsid w:val="00E74504"/>
    <w:rsid w:val="00E7582B"/>
    <w:rsid w:val="00E77E9A"/>
    <w:rsid w:val="00E80628"/>
    <w:rsid w:val="00E82C8D"/>
    <w:rsid w:val="00E82EDA"/>
    <w:rsid w:val="00E84A2B"/>
    <w:rsid w:val="00E84F22"/>
    <w:rsid w:val="00E8634A"/>
    <w:rsid w:val="00E90265"/>
    <w:rsid w:val="00E90A3A"/>
    <w:rsid w:val="00E91350"/>
    <w:rsid w:val="00E959D5"/>
    <w:rsid w:val="00E970BC"/>
    <w:rsid w:val="00E973CF"/>
    <w:rsid w:val="00EA228E"/>
    <w:rsid w:val="00EA29AF"/>
    <w:rsid w:val="00EA4866"/>
    <w:rsid w:val="00EA6680"/>
    <w:rsid w:val="00EA67DB"/>
    <w:rsid w:val="00EA7950"/>
    <w:rsid w:val="00EA7BB6"/>
    <w:rsid w:val="00EB02FB"/>
    <w:rsid w:val="00EB3697"/>
    <w:rsid w:val="00EB7B14"/>
    <w:rsid w:val="00EC034B"/>
    <w:rsid w:val="00EC29D8"/>
    <w:rsid w:val="00EC2EF8"/>
    <w:rsid w:val="00EC6060"/>
    <w:rsid w:val="00EC65D9"/>
    <w:rsid w:val="00EC7D5E"/>
    <w:rsid w:val="00ED0BC8"/>
    <w:rsid w:val="00ED18E1"/>
    <w:rsid w:val="00ED6945"/>
    <w:rsid w:val="00EE00C3"/>
    <w:rsid w:val="00EE3988"/>
    <w:rsid w:val="00EE6D91"/>
    <w:rsid w:val="00EF11D9"/>
    <w:rsid w:val="00EF1FDB"/>
    <w:rsid w:val="00EF371B"/>
    <w:rsid w:val="00EF5E73"/>
    <w:rsid w:val="00EF6611"/>
    <w:rsid w:val="00F024C6"/>
    <w:rsid w:val="00F039C4"/>
    <w:rsid w:val="00F03C9A"/>
    <w:rsid w:val="00F060AA"/>
    <w:rsid w:val="00F07D0A"/>
    <w:rsid w:val="00F10602"/>
    <w:rsid w:val="00F12120"/>
    <w:rsid w:val="00F13B4B"/>
    <w:rsid w:val="00F16CFD"/>
    <w:rsid w:val="00F171A8"/>
    <w:rsid w:val="00F20445"/>
    <w:rsid w:val="00F22EEB"/>
    <w:rsid w:val="00F240A3"/>
    <w:rsid w:val="00F24C8C"/>
    <w:rsid w:val="00F262B3"/>
    <w:rsid w:val="00F26E7B"/>
    <w:rsid w:val="00F30FB1"/>
    <w:rsid w:val="00F31F57"/>
    <w:rsid w:val="00F324A3"/>
    <w:rsid w:val="00F325F0"/>
    <w:rsid w:val="00F33509"/>
    <w:rsid w:val="00F34172"/>
    <w:rsid w:val="00F363EF"/>
    <w:rsid w:val="00F40B67"/>
    <w:rsid w:val="00F4222C"/>
    <w:rsid w:val="00F42501"/>
    <w:rsid w:val="00F42A2B"/>
    <w:rsid w:val="00F43BA1"/>
    <w:rsid w:val="00F43D16"/>
    <w:rsid w:val="00F47F32"/>
    <w:rsid w:val="00F509B9"/>
    <w:rsid w:val="00F513E8"/>
    <w:rsid w:val="00F5164C"/>
    <w:rsid w:val="00F526D6"/>
    <w:rsid w:val="00F52C34"/>
    <w:rsid w:val="00F55974"/>
    <w:rsid w:val="00F57CF8"/>
    <w:rsid w:val="00F613BA"/>
    <w:rsid w:val="00F616BF"/>
    <w:rsid w:val="00F61A7F"/>
    <w:rsid w:val="00F647BC"/>
    <w:rsid w:val="00F65FBE"/>
    <w:rsid w:val="00F676A3"/>
    <w:rsid w:val="00F67E47"/>
    <w:rsid w:val="00F70E9D"/>
    <w:rsid w:val="00F77955"/>
    <w:rsid w:val="00F80430"/>
    <w:rsid w:val="00F81F2B"/>
    <w:rsid w:val="00F82790"/>
    <w:rsid w:val="00F834CB"/>
    <w:rsid w:val="00F84A79"/>
    <w:rsid w:val="00F8665B"/>
    <w:rsid w:val="00F86914"/>
    <w:rsid w:val="00F87608"/>
    <w:rsid w:val="00F87A7D"/>
    <w:rsid w:val="00F9171B"/>
    <w:rsid w:val="00F91F23"/>
    <w:rsid w:val="00F94F39"/>
    <w:rsid w:val="00F950ED"/>
    <w:rsid w:val="00F95926"/>
    <w:rsid w:val="00F95A8E"/>
    <w:rsid w:val="00F97BEB"/>
    <w:rsid w:val="00F97FF8"/>
    <w:rsid w:val="00FA2756"/>
    <w:rsid w:val="00FA6625"/>
    <w:rsid w:val="00FA6F99"/>
    <w:rsid w:val="00FB03CE"/>
    <w:rsid w:val="00FB178F"/>
    <w:rsid w:val="00FB2315"/>
    <w:rsid w:val="00FB42DF"/>
    <w:rsid w:val="00FB7B11"/>
    <w:rsid w:val="00FC0027"/>
    <w:rsid w:val="00FC0CB6"/>
    <w:rsid w:val="00FC52E1"/>
    <w:rsid w:val="00FC7040"/>
    <w:rsid w:val="00FD141A"/>
    <w:rsid w:val="00FD1C78"/>
    <w:rsid w:val="00FD28BC"/>
    <w:rsid w:val="00FD3DFF"/>
    <w:rsid w:val="00FD4479"/>
    <w:rsid w:val="00FD49AB"/>
    <w:rsid w:val="00FD5744"/>
    <w:rsid w:val="00FD5B4A"/>
    <w:rsid w:val="00FD5F20"/>
    <w:rsid w:val="00FD74C5"/>
    <w:rsid w:val="00FE242B"/>
    <w:rsid w:val="00FE3B9D"/>
    <w:rsid w:val="00FE3EE5"/>
    <w:rsid w:val="00FE4F39"/>
    <w:rsid w:val="00FE53C6"/>
    <w:rsid w:val="00FE661B"/>
    <w:rsid w:val="00FF0E78"/>
    <w:rsid w:val="00FF2169"/>
    <w:rsid w:val="00FF45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949D6B"/>
  <w15:chartTrackingRefBased/>
  <w15:docId w15:val="{832CA4FF-99FD-4F8D-A051-4BC5CB4C1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0CB"/>
  </w:style>
  <w:style w:type="paragraph" w:styleId="Naslov1">
    <w:name w:val="heading 1"/>
    <w:basedOn w:val="Normal"/>
    <w:next w:val="Normal"/>
    <w:link w:val="Naslov1Char"/>
    <w:uiPriority w:val="9"/>
    <w:qFormat/>
    <w:rsid w:val="00A21876"/>
    <w:pPr>
      <w:keepNext/>
      <w:keepLines/>
      <w:spacing w:before="240" w:after="0"/>
      <w:outlineLvl w:val="0"/>
    </w:pPr>
    <w:rPr>
      <w:rFonts w:ascii="Times New Roman" w:eastAsiaTheme="majorEastAsia" w:hAnsi="Times New Roman" w:cstheme="majorBidi"/>
      <w:b/>
      <w:kern w:val="0"/>
      <w:sz w:val="24"/>
      <w:szCs w:val="32"/>
      <w14:ligatures w14:val="none"/>
    </w:rPr>
  </w:style>
  <w:style w:type="paragraph" w:styleId="Naslov2">
    <w:name w:val="heading 2"/>
    <w:basedOn w:val="Normal"/>
    <w:next w:val="Normal"/>
    <w:link w:val="Naslov2Char"/>
    <w:uiPriority w:val="9"/>
    <w:unhideWhenUsed/>
    <w:qFormat/>
    <w:rsid w:val="00A21876"/>
    <w:pPr>
      <w:keepNext/>
      <w:keepLines/>
      <w:spacing w:before="40" w:after="0"/>
      <w:outlineLvl w:val="1"/>
    </w:pPr>
    <w:rPr>
      <w:rFonts w:ascii="Times New Roman" w:eastAsiaTheme="majorEastAsia" w:hAnsi="Times New Roman" w:cstheme="majorBidi"/>
      <w:b/>
      <w:szCs w:val="26"/>
    </w:rPr>
  </w:style>
  <w:style w:type="paragraph" w:styleId="Naslov3">
    <w:name w:val="heading 3"/>
    <w:basedOn w:val="Normal"/>
    <w:next w:val="Normal"/>
    <w:link w:val="Naslov3Char"/>
    <w:uiPriority w:val="9"/>
    <w:unhideWhenUsed/>
    <w:qFormat/>
    <w:rsid w:val="00A21876"/>
    <w:pPr>
      <w:keepNext/>
      <w:keepLines/>
      <w:spacing w:before="40" w:after="0"/>
      <w:outlineLvl w:val="2"/>
    </w:pPr>
    <w:rPr>
      <w:rFonts w:ascii="Times New Roman" w:eastAsiaTheme="majorEastAsia" w:hAnsi="Times New Roman" w:cstheme="majorBidi"/>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21876"/>
    <w:rPr>
      <w:rFonts w:ascii="Times New Roman" w:eastAsiaTheme="majorEastAsia" w:hAnsi="Times New Roman" w:cstheme="majorBidi"/>
      <w:b/>
      <w:kern w:val="0"/>
      <w:sz w:val="24"/>
      <w:szCs w:val="32"/>
      <w14:ligatures w14:val="none"/>
    </w:rPr>
  </w:style>
  <w:style w:type="paragraph" w:styleId="Odlomakpopisa">
    <w:name w:val="List Paragraph"/>
    <w:basedOn w:val="Normal"/>
    <w:uiPriority w:val="34"/>
    <w:qFormat/>
    <w:rsid w:val="002F4CDD"/>
    <w:pPr>
      <w:ind w:left="720"/>
      <w:contextualSpacing/>
    </w:pPr>
    <w:rPr>
      <w:kern w:val="0"/>
      <w14:ligatures w14:val="none"/>
    </w:rPr>
  </w:style>
  <w:style w:type="character" w:styleId="Hiperveza">
    <w:name w:val="Hyperlink"/>
    <w:basedOn w:val="Zadanifontodlomka"/>
    <w:uiPriority w:val="99"/>
    <w:unhideWhenUsed/>
    <w:rsid w:val="002F4CDD"/>
    <w:rPr>
      <w:color w:val="0563C1" w:themeColor="hyperlink"/>
      <w:u w:val="single"/>
    </w:rPr>
  </w:style>
  <w:style w:type="character" w:customStyle="1" w:styleId="Nerijeenospominjanje1">
    <w:name w:val="Neriješeno spominjanje1"/>
    <w:basedOn w:val="Zadanifontodlomka"/>
    <w:uiPriority w:val="99"/>
    <w:semiHidden/>
    <w:unhideWhenUsed/>
    <w:rsid w:val="002F4CDD"/>
    <w:rPr>
      <w:color w:val="605E5C"/>
      <w:shd w:val="clear" w:color="auto" w:fill="E1DFDD"/>
    </w:rPr>
  </w:style>
  <w:style w:type="table" w:customStyle="1" w:styleId="Reetkatablice1">
    <w:name w:val="Rešetka tablice1"/>
    <w:basedOn w:val="Obinatablica"/>
    <w:next w:val="Reetkatablice"/>
    <w:uiPriority w:val="39"/>
    <w:rsid w:val="002F4CD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2F4CD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2F4CDD"/>
    <w:pPr>
      <w:outlineLvl w:val="9"/>
    </w:pPr>
    <w:rPr>
      <w:lang w:eastAsia="hr-HR"/>
    </w:rPr>
  </w:style>
  <w:style w:type="paragraph" w:styleId="Sadraj1">
    <w:name w:val="toc 1"/>
    <w:basedOn w:val="Normal"/>
    <w:next w:val="Normal"/>
    <w:autoRedefine/>
    <w:uiPriority w:val="39"/>
    <w:unhideWhenUsed/>
    <w:rsid w:val="002F4CDD"/>
    <w:pPr>
      <w:spacing w:after="100"/>
    </w:pPr>
    <w:rPr>
      <w:kern w:val="0"/>
      <w14:ligatures w14:val="none"/>
    </w:rPr>
  </w:style>
  <w:style w:type="paragraph" w:styleId="Zaglavlje">
    <w:name w:val="header"/>
    <w:basedOn w:val="Normal"/>
    <w:link w:val="ZaglavljeChar"/>
    <w:uiPriority w:val="99"/>
    <w:unhideWhenUsed/>
    <w:rsid w:val="002F4CDD"/>
    <w:pPr>
      <w:tabs>
        <w:tab w:val="center" w:pos="4536"/>
        <w:tab w:val="right" w:pos="9072"/>
      </w:tabs>
      <w:spacing w:after="0" w:line="240" w:lineRule="auto"/>
    </w:pPr>
    <w:rPr>
      <w:kern w:val="0"/>
      <w14:ligatures w14:val="none"/>
    </w:rPr>
  </w:style>
  <w:style w:type="character" w:customStyle="1" w:styleId="ZaglavljeChar">
    <w:name w:val="Zaglavlje Char"/>
    <w:basedOn w:val="Zadanifontodlomka"/>
    <w:link w:val="Zaglavlje"/>
    <w:uiPriority w:val="99"/>
    <w:rsid w:val="002F4CDD"/>
    <w:rPr>
      <w:kern w:val="0"/>
      <w14:ligatures w14:val="none"/>
    </w:rPr>
  </w:style>
  <w:style w:type="paragraph" w:styleId="Podnoje">
    <w:name w:val="footer"/>
    <w:basedOn w:val="Normal"/>
    <w:link w:val="PodnojeChar"/>
    <w:uiPriority w:val="99"/>
    <w:unhideWhenUsed/>
    <w:rsid w:val="002F4CDD"/>
    <w:pPr>
      <w:tabs>
        <w:tab w:val="center" w:pos="4536"/>
        <w:tab w:val="right" w:pos="9072"/>
      </w:tabs>
      <w:spacing w:after="0" w:line="240" w:lineRule="auto"/>
    </w:pPr>
    <w:rPr>
      <w:kern w:val="0"/>
      <w14:ligatures w14:val="none"/>
    </w:rPr>
  </w:style>
  <w:style w:type="character" w:customStyle="1" w:styleId="PodnojeChar">
    <w:name w:val="Podnožje Char"/>
    <w:basedOn w:val="Zadanifontodlomka"/>
    <w:link w:val="Podnoje"/>
    <w:uiPriority w:val="99"/>
    <w:rsid w:val="002F4CDD"/>
    <w:rPr>
      <w:kern w:val="0"/>
      <w14:ligatures w14:val="none"/>
    </w:rPr>
  </w:style>
  <w:style w:type="paragraph" w:styleId="Bezproreda">
    <w:name w:val="No Spacing"/>
    <w:uiPriority w:val="1"/>
    <w:qFormat/>
    <w:rsid w:val="002F4CDD"/>
    <w:pPr>
      <w:spacing w:after="0" w:line="240" w:lineRule="auto"/>
    </w:pPr>
    <w:rPr>
      <w:kern w:val="0"/>
      <w14:ligatures w14:val="none"/>
    </w:rPr>
  </w:style>
  <w:style w:type="paragraph" w:styleId="Sadraj2">
    <w:name w:val="toc 2"/>
    <w:basedOn w:val="Normal"/>
    <w:next w:val="Normal"/>
    <w:autoRedefine/>
    <w:uiPriority w:val="39"/>
    <w:unhideWhenUsed/>
    <w:rsid w:val="002F4CDD"/>
    <w:pPr>
      <w:spacing w:after="100"/>
      <w:ind w:left="220"/>
    </w:pPr>
    <w:rPr>
      <w:rFonts w:eastAsiaTheme="minorEastAsia" w:cs="Times New Roman"/>
      <w:kern w:val="0"/>
      <w:lang w:eastAsia="hr-HR"/>
      <w14:ligatures w14:val="none"/>
    </w:rPr>
  </w:style>
  <w:style w:type="paragraph" w:styleId="Sadraj3">
    <w:name w:val="toc 3"/>
    <w:basedOn w:val="Normal"/>
    <w:next w:val="Normal"/>
    <w:autoRedefine/>
    <w:uiPriority w:val="39"/>
    <w:unhideWhenUsed/>
    <w:rsid w:val="00A20AB4"/>
    <w:pPr>
      <w:tabs>
        <w:tab w:val="right" w:leader="dot" w:pos="9062"/>
      </w:tabs>
      <w:spacing w:after="100"/>
      <w:ind w:left="440"/>
    </w:pPr>
    <w:rPr>
      <w:rFonts w:ascii="Times New Roman" w:eastAsiaTheme="minorEastAsia" w:hAnsi="Times New Roman" w:cs="Times New Roman"/>
      <w:noProof/>
      <w:kern w:val="0"/>
      <w:lang w:eastAsia="hr-HR"/>
      <w14:ligatures w14:val="none"/>
    </w:rPr>
  </w:style>
  <w:style w:type="numbering" w:customStyle="1" w:styleId="Bezpopisa1">
    <w:name w:val="Bez popisa1"/>
    <w:next w:val="Bezpopisa"/>
    <w:uiPriority w:val="99"/>
    <w:semiHidden/>
    <w:unhideWhenUsed/>
    <w:rsid w:val="002F4CDD"/>
  </w:style>
  <w:style w:type="character" w:styleId="SlijeenaHiperveza">
    <w:name w:val="FollowedHyperlink"/>
    <w:basedOn w:val="Zadanifontodlomka"/>
    <w:uiPriority w:val="99"/>
    <w:semiHidden/>
    <w:unhideWhenUsed/>
    <w:rsid w:val="002F4CDD"/>
    <w:rPr>
      <w:color w:val="800080"/>
      <w:u w:val="single"/>
    </w:rPr>
  </w:style>
  <w:style w:type="paragraph" w:customStyle="1" w:styleId="box473798">
    <w:name w:val="box473798"/>
    <w:basedOn w:val="Normal"/>
    <w:rsid w:val="002F4CDD"/>
    <w:pPr>
      <w:shd w:val="clear" w:color="auto" w:fill="FFFFFF"/>
      <w:spacing w:before="100" w:beforeAutospacing="1" w:after="30" w:line="240" w:lineRule="auto"/>
      <w:textAlignment w:val="baseline"/>
    </w:pPr>
    <w:rPr>
      <w:rFonts w:ascii="Times New Roman" w:eastAsiaTheme="minorEastAsia" w:hAnsi="Times New Roman" w:cs="Times New Roman"/>
      <w:kern w:val="0"/>
      <w:lang w:eastAsia="hr-HR"/>
      <w14:ligatures w14:val="none"/>
    </w:rPr>
  </w:style>
  <w:style w:type="paragraph" w:customStyle="1" w:styleId="box473798-000001">
    <w:name w:val="box473798-000001"/>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02">
    <w:name w:val="box473798-000002"/>
    <w:basedOn w:val="Normal"/>
    <w:rsid w:val="002F4CDD"/>
    <w:pPr>
      <w:shd w:val="clear" w:color="auto" w:fill="FFFFFF"/>
      <w:spacing w:before="100" w:beforeAutospacing="1" w:after="30" w:line="240" w:lineRule="auto"/>
      <w:textAlignment w:val="baseline"/>
    </w:pPr>
    <w:rPr>
      <w:rFonts w:ascii="Times New Roman" w:eastAsiaTheme="minorEastAsia" w:hAnsi="Times New Roman" w:cs="Times New Roman"/>
      <w:kern w:val="0"/>
      <w:sz w:val="24"/>
      <w:szCs w:val="24"/>
      <w:lang w:eastAsia="hr-HR"/>
      <w14:ligatures w14:val="none"/>
    </w:rPr>
  </w:style>
  <w:style w:type="paragraph" w:customStyle="1" w:styleId="naslov">
    <w:name w:val="naslov"/>
    <w:basedOn w:val="Normal"/>
    <w:rsid w:val="002F4CDD"/>
    <w:pPr>
      <w:spacing w:after="0" w:line="240" w:lineRule="auto"/>
    </w:pPr>
    <w:rPr>
      <w:rFonts w:ascii="Calibri Light" w:eastAsiaTheme="minorEastAsia" w:hAnsi="Calibri Light" w:cs="Times New Roman"/>
      <w:kern w:val="0"/>
      <w:sz w:val="56"/>
      <w:szCs w:val="56"/>
      <w:lang w:eastAsia="hr-HR"/>
      <w14:ligatures w14:val="none"/>
    </w:rPr>
  </w:style>
  <w:style w:type="paragraph" w:customStyle="1" w:styleId="box473798-000005">
    <w:name w:val="box473798-000005"/>
    <w:basedOn w:val="Normal"/>
    <w:rsid w:val="002F4CDD"/>
    <w:pPr>
      <w:shd w:val="clear" w:color="auto" w:fill="FFFFFF"/>
      <w:spacing w:before="100" w:beforeAutospacing="1" w:after="60" w:line="240" w:lineRule="auto"/>
      <w:jc w:val="center"/>
      <w:textAlignment w:val="baseline"/>
    </w:pPr>
    <w:rPr>
      <w:rFonts w:ascii="Times New Roman" w:eastAsiaTheme="minorEastAsia" w:hAnsi="Times New Roman" w:cs="Times New Roman"/>
      <w:kern w:val="0"/>
      <w:sz w:val="28"/>
      <w:szCs w:val="28"/>
      <w:lang w:eastAsia="hr-HR"/>
      <w14:ligatures w14:val="none"/>
    </w:rPr>
  </w:style>
  <w:style w:type="paragraph" w:customStyle="1" w:styleId="box473798-000007">
    <w:name w:val="box473798-000007"/>
    <w:basedOn w:val="Normal"/>
    <w:rsid w:val="002F4CDD"/>
    <w:pPr>
      <w:shd w:val="clear" w:color="auto" w:fill="FFFFFF"/>
      <w:spacing w:before="100" w:beforeAutospacing="1" w:after="3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09">
    <w:name w:val="box473798-000009"/>
    <w:basedOn w:val="Normal"/>
    <w:rsid w:val="002F4CDD"/>
    <w:pPr>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12">
    <w:name w:val="box473798-000012"/>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13">
    <w:name w:val="box473798-000013"/>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14">
    <w:name w:val="box473798-000014"/>
    <w:basedOn w:val="Normal"/>
    <w:rsid w:val="002F4CDD"/>
    <w:pPr>
      <w:shd w:val="clear" w:color="auto" w:fill="FFFFFF"/>
      <w:spacing w:before="100" w:beforeAutospacing="1" w:after="3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000020">
    <w:name w:val="000020"/>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23">
    <w:name w:val="000023"/>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25">
    <w:name w:val="000025"/>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28">
    <w:name w:val="000028"/>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030">
    <w:name w:val="000030"/>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031">
    <w:name w:val="000031"/>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36">
    <w:name w:val="000036"/>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39">
    <w:name w:val="box473798-000039"/>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0">
    <w:name w:val="box473798-000040"/>
    <w:basedOn w:val="Normal"/>
    <w:rsid w:val="002F4CDD"/>
    <w:pPr>
      <w:shd w:val="clear" w:color="auto" w:fill="FFFFFF"/>
      <w:spacing w:before="100" w:beforeAutospacing="1" w:after="3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1">
    <w:name w:val="box473798-000041"/>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000042">
    <w:name w:val="000042"/>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3">
    <w:name w:val="box473798-000043"/>
    <w:basedOn w:val="Normal"/>
    <w:rsid w:val="002F4CDD"/>
    <w:pPr>
      <w:shd w:val="clear" w:color="auto" w:fill="FFFFFF"/>
      <w:spacing w:before="100" w:beforeAutospacing="1" w:after="0" w:line="240" w:lineRule="auto"/>
      <w:jc w:val="center"/>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4">
    <w:name w:val="box473798-000044"/>
    <w:basedOn w:val="Normal"/>
    <w:rsid w:val="002F4CDD"/>
    <w:pPr>
      <w:shd w:val="clear" w:color="auto" w:fill="FFFFFF"/>
      <w:spacing w:before="100" w:beforeAutospacing="1" w:after="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box473798-000045">
    <w:name w:val="box473798-000045"/>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Normal1">
    <w:name w:val="Normal1"/>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46">
    <w:name w:val="normal-000046"/>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normal-000050">
    <w:name w:val="normal-000050"/>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54">
    <w:name w:val="normal-000054"/>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56">
    <w:name w:val="normal-000056"/>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60">
    <w:name w:val="normal-000060"/>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061">
    <w:name w:val="000061"/>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082">
    <w:name w:val="normal-000082"/>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083">
    <w:name w:val="normal-000083"/>
    <w:basedOn w:val="Normal"/>
    <w:rsid w:val="002F4CDD"/>
    <w:pPr>
      <w:spacing w:after="0" w:line="240" w:lineRule="auto"/>
    </w:pPr>
    <w:rPr>
      <w:rFonts w:ascii="Times New Roman" w:eastAsiaTheme="minorEastAsia" w:hAnsi="Times New Roman" w:cs="Times New Roman"/>
      <w:kern w:val="0"/>
      <w:sz w:val="18"/>
      <w:szCs w:val="18"/>
      <w:lang w:eastAsia="hr-HR"/>
      <w14:ligatures w14:val="none"/>
    </w:rPr>
  </w:style>
  <w:style w:type="paragraph" w:customStyle="1" w:styleId="normal-000100">
    <w:name w:val="normal-000100"/>
    <w:basedOn w:val="Normal"/>
    <w:rsid w:val="002F4CDD"/>
    <w:pPr>
      <w:spacing w:after="0" w:line="240" w:lineRule="auto"/>
      <w:jc w:val="both"/>
    </w:pPr>
    <w:rPr>
      <w:rFonts w:ascii="Times New Roman" w:eastAsiaTheme="minorEastAsia" w:hAnsi="Times New Roman" w:cs="Times New Roman"/>
      <w:kern w:val="0"/>
      <w:sz w:val="18"/>
      <w:szCs w:val="18"/>
      <w:lang w:eastAsia="hr-HR"/>
      <w14:ligatures w14:val="none"/>
    </w:rPr>
  </w:style>
  <w:style w:type="paragraph" w:customStyle="1" w:styleId="normal-000103">
    <w:name w:val="normal-000103"/>
    <w:basedOn w:val="Normal"/>
    <w:rsid w:val="002F4CDD"/>
    <w:pPr>
      <w:spacing w:after="0" w:line="240" w:lineRule="auto"/>
    </w:pPr>
    <w:rPr>
      <w:rFonts w:ascii="Times New Roman" w:eastAsiaTheme="minorEastAsia" w:hAnsi="Times New Roman" w:cs="Times New Roman"/>
      <w:kern w:val="0"/>
      <w:lang w:eastAsia="hr-HR"/>
      <w14:ligatures w14:val="none"/>
    </w:rPr>
  </w:style>
  <w:style w:type="paragraph" w:customStyle="1" w:styleId="normal-000109">
    <w:name w:val="normal-000109"/>
    <w:basedOn w:val="Normal"/>
    <w:rsid w:val="002F4CDD"/>
    <w:pPr>
      <w:spacing w:after="0" w:line="240" w:lineRule="auto"/>
      <w:jc w:val="both"/>
    </w:pPr>
    <w:rPr>
      <w:rFonts w:ascii="Times New Roman" w:eastAsiaTheme="minorEastAsia" w:hAnsi="Times New Roman" w:cs="Times New Roman"/>
      <w:kern w:val="0"/>
      <w:lang w:eastAsia="hr-HR"/>
      <w14:ligatures w14:val="none"/>
    </w:rPr>
  </w:style>
  <w:style w:type="paragraph" w:customStyle="1" w:styleId="normal-000111">
    <w:name w:val="normal-000111"/>
    <w:basedOn w:val="Normal"/>
    <w:rsid w:val="002F4CDD"/>
    <w:pPr>
      <w:spacing w:after="135" w:line="240" w:lineRule="auto"/>
    </w:pPr>
    <w:rPr>
      <w:rFonts w:ascii="Times New Roman" w:eastAsiaTheme="minorEastAsia" w:hAnsi="Times New Roman" w:cs="Times New Roman"/>
      <w:kern w:val="0"/>
      <w:sz w:val="20"/>
      <w:szCs w:val="20"/>
      <w:lang w:eastAsia="hr-HR"/>
      <w14:ligatures w14:val="none"/>
    </w:rPr>
  </w:style>
  <w:style w:type="paragraph" w:customStyle="1" w:styleId="normal-000115">
    <w:name w:val="normal-000115"/>
    <w:basedOn w:val="Normal"/>
    <w:rsid w:val="002F4CDD"/>
    <w:pPr>
      <w:spacing w:after="0" w:line="240" w:lineRule="auto"/>
    </w:pPr>
    <w:rPr>
      <w:rFonts w:ascii="Times New Roman" w:eastAsiaTheme="minorEastAsia" w:hAnsi="Times New Roman" w:cs="Times New Roman"/>
      <w:kern w:val="0"/>
      <w:sz w:val="20"/>
      <w:szCs w:val="20"/>
      <w:lang w:eastAsia="hr-HR"/>
      <w14:ligatures w14:val="none"/>
    </w:rPr>
  </w:style>
  <w:style w:type="paragraph" w:customStyle="1" w:styleId="normal-000125">
    <w:name w:val="normal-000125"/>
    <w:basedOn w:val="Normal"/>
    <w:rsid w:val="002F4CDD"/>
    <w:pPr>
      <w:spacing w:after="135" w:line="240" w:lineRule="auto"/>
    </w:pPr>
    <w:rPr>
      <w:rFonts w:ascii="Times New Roman" w:eastAsiaTheme="minorEastAsia" w:hAnsi="Times New Roman" w:cs="Times New Roman"/>
      <w:kern w:val="0"/>
      <w:lang w:eastAsia="hr-HR"/>
      <w14:ligatures w14:val="none"/>
    </w:rPr>
  </w:style>
  <w:style w:type="paragraph" w:customStyle="1" w:styleId="normal-000127">
    <w:name w:val="normal-000127"/>
    <w:basedOn w:val="Normal"/>
    <w:rsid w:val="002F4CDD"/>
    <w:pPr>
      <w:spacing w:after="0" w:line="240" w:lineRule="auto"/>
      <w:jc w:val="center"/>
    </w:pPr>
    <w:rPr>
      <w:rFonts w:ascii="Times New Roman" w:eastAsiaTheme="minorEastAsia" w:hAnsi="Times New Roman" w:cs="Times New Roman"/>
      <w:kern w:val="0"/>
      <w:lang w:eastAsia="hr-HR"/>
      <w14:ligatures w14:val="none"/>
    </w:rPr>
  </w:style>
  <w:style w:type="paragraph" w:customStyle="1" w:styleId="normal-000133">
    <w:name w:val="normal-000133"/>
    <w:basedOn w:val="Normal"/>
    <w:rsid w:val="002F4CDD"/>
    <w:pPr>
      <w:spacing w:after="135" w:line="240" w:lineRule="auto"/>
      <w:jc w:val="both"/>
    </w:pPr>
    <w:rPr>
      <w:rFonts w:ascii="Times New Roman" w:eastAsiaTheme="minorEastAsia" w:hAnsi="Times New Roman" w:cs="Times New Roman"/>
      <w:kern w:val="0"/>
      <w:lang w:eastAsia="hr-HR"/>
      <w14:ligatures w14:val="none"/>
    </w:rPr>
  </w:style>
  <w:style w:type="paragraph" w:customStyle="1" w:styleId="normal-000137">
    <w:name w:val="normal-000137"/>
    <w:basedOn w:val="Normal"/>
    <w:rsid w:val="002F4CDD"/>
    <w:pPr>
      <w:spacing w:after="135" w:line="240" w:lineRule="auto"/>
      <w:jc w:val="both"/>
    </w:pPr>
    <w:rPr>
      <w:rFonts w:ascii="Times New Roman" w:eastAsiaTheme="minorEastAsia" w:hAnsi="Times New Roman" w:cs="Times New Roman"/>
      <w:kern w:val="0"/>
      <w:lang w:eastAsia="hr-HR"/>
      <w14:ligatures w14:val="none"/>
    </w:rPr>
  </w:style>
  <w:style w:type="paragraph" w:customStyle="1" w:styleId="normal-000150">
    <w:name w:val="normal-000150"/>
    <w:basedOn w:val="Normal"/>
    <w:rsid w:val="002F4CDD"/>
    <w:pPr>
      <w:spacing w:after="135" w:line="240" w:lineRule="auto"/>
    </w:pPr>
    <w:rPr>
      <w:rFonts w:ascii="Times New Roman" w:eastAsiaTheme="minorEastAsia" w:hAnsi="Times New Roman" w:cs="Times New Roman"/>
      <w:kern w:val="0"/>
      <w:sz w:val="18"/>
      <w:szCs w:val="18"/>
      <w:lang w:eastAsia="hr-HR"/>
      <w14:ligatures w14:val="none"/>
    </w:rPr>
  </w:style>
  <w:style w:type="paragraph" w:customStyle="1" w:styleId="normal-000154">
    <w:name w:val="normal-000154"/>
    <w:basedOn w:val="Normal"/>
    <w:rsid w:val="002F4CDD"/>
    <w:pPr>
      <w:spacing w:after="135" w:line="240" w:lineRule="auto"/>
      <w:jc w:val="both"/>
    </w:pPr>
    <w:rPr>
      <w:rFonts w:ascii="Times New Roman" w:eastAsiaTheme="minorEastAsia" w:hAnsi="Times New Roman" w:cs="Times New Roman"/>
      <w:kern w:val="0"/>
      <w:sz w:val="18"/>
      <w:szCs w:val="18"/>
      <w:lang w:eastAsia="hr-HR"/>
      <w14:ligatures w14:val="none"/>
    </w:rPr>
  </w:style>
  <w:style w:type="paragraph" w:customStyle="1" w:styleId="normal-000170">
    <w:name w:val="normal-000170"/>
    <w:basedOn w:val="Normal"/>
    <w:rsid w:val="002F4CDD"/>
    <w:pPr>
      <w:spacing w:before="100" w:beforeAutospacing="1" w:after="495" w:line="240" w:lineRule="auto"/>
    </w:pPr>
    <w:rPr>
      <w:rFonts w:ascii="Times New Roman" w:eastAsiaTheme="minorEastAsia" w:hAnsi="Times New Roman" w:cs="Times New Roman"/>
      <w:kern w:val="0"/>
      <w:sz w:val="48"/>
      <w:szCs w:val="48"/>
      <w:lang w:eastAsia="hr-HR"/>
      <w14:ligatures w14:val="none"/>
    </w:rPr>
  </w:style>
  <w:style w:type="paragraph" w:customStyle="1" w:styleId="normal-000180">
    <w:name w:val="normal-000180"/>
    <w:basedOn w:val="Normal"/>
    <w:rsid w:val="002F4CDD"/>
    <w:pPr>
      <w:spacing w:after="0" w:line="240" w:lineRule="auto"/>
      <w:jc w:val="both"/>
    </w:pPr>
    <w:rPr>
      <w:rFonts w:ascii="Times New Roman" w:eastAsiaTheme="minorEastAsia" w:hAnsi="Times New Roman" w:cs="Times New Roman"/>
      <w:kern w:val="0"/>
      <w:sz w:val="20"/>
      <w:szCs w:val="20"/>
      <w:lang w:eastAsia="hr-HR"/>
      <w14:ligatures w14:val="none"/>
    </w:rPr>
  </w:style>
  <w:style w:type="paragraph" w:customStyle="1" w:styleId="normal-000191">
    <w:name w:val="normal-000191"/>
    <w:basedOn w:val="Normal"/>
    <w:rsid w:val="002F4CDD"/>
    <w:pPr>
      <w:spacing w:after="0" w:line="240" w:lineRule="auto"/>
      <w:jc w:val="center"/>
    </w:pPr>
    <w:rPr>
      <w:rFonts w:ascii="Times New Roman" w:eastAsiaTheme="minorEastAsia" w:hAnsi="Times New Roman" w:cs="Times New Roman"/>
      <w:kern w:val="0"/>
      <w:sz w:val="20"/>
      <w:szCs w:val="20"/>
      <w:lang w:eastAsia="hr-HR"/>
      <w14:ligatures w14:val="none"/>
    </w:rPr>
  </w:style>
  <w:style w:type="paragraph" w:customStyle="1" w:styleId="normal-000195">
    <w:name w:val="normal-000195"/>
    <w:basedOn w:val="Normal"/>
    <w:rsid w:val="002F4CDD"/>
    <w:pPr>
      <w:shd w:val="clear" w:color="auto" w:fill="DBDBDB"/>
      <w:spacing w:after="0" w:line="240" w:lineRule="auto"/>
    </w:pPr>
    <w:rPr>
      <w:rFonts w:ascii="Times New Roman" w:eastAsiaTheme="minorEastAsia" w:hAnsi="Times New Roman" w:cs="Times New Roman"/>
      <w:kern w:val="0"/>
      <w:sz w:val="20"/>
      <w:szCs w:val="20"/>
      <w:lang w:eastAsia="hr-HR"/>
      <w14:ligatures w14:val="none"/>
    </w:rPr>
  </w:style>
  <w:style w:type="paragraph" w:customStyle="1" w:styleId="normal-000197">
    <w:name w:val="normal-000197"/>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normal-000198">
    <w:name w:val="normal-000198"/>
    <w:basedOn w:val="Normal"/>
    <w:rsid w:val="002F4CDD"/>
    <w:pPr>
      <w:spacing w:after="0" w:line="240" w:lineRule="auto"/>
      <w:jc w:val="both"/>
    </w:pPr>
    <w:rPr>
      <w:rFonts w:ascii="Times New Roman" w:eastAsiaTheme="minorEastAsia" w:hAnsi="Times New Roman" w:cs="Times New Roman"/>
      <w:kern w:val="0"/>
      <w:lang w:eastAsia="hr-HR"/>
      <w14:ligatures w14:val="none"/>
    </w:rPr>
  </w:style>
  <w:style w:type="paragraph" w:customStyle="1" w:styleId="normal-000206">
    <w:name w:val="normal-000206"/>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10">
    <w:name w:val="normal-000210"/>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17">
    <w:name w:val="normal-000217"/>
    <w:basedOn w:val="Normal"/>
    <w:rsid w:val="002F4CDD"/>
    <w:pPr>
      <w:spacing w:before="100" w:beforeAutospacing="1" w:after="0" w:line="240" w:lineRule="auto"/>
    </w:pPr>
    <w:rPr>
      <w:rFonts w:ascii="Times New Roman" w:eastAsiaTheme="minorEastAsia" w:hAnsi="Times New Roman" w:cs="Times New Roman"/>
      <w:kern w:val="0"/>
      <w:sz w:val="20"/>
      <w:szCs w:val="20"/>
      <w:lang w:eastAsia="hr-HR"/>
      <w14:ligatures w14:val="none"/>
    </w:rPr>
  </w:style>
  <w:style w:type="paragraph" w:customStyle="1" w:styleId="000219">
    <w:name w:val="000219"/>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37">
    <w:name w:val="normal-000237"/>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242">
    <w:name w:val="000242"/>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46">
    <w:name w:val="normal-000246"/>
    <w:basedOn w:val="Normal"/>
    <w:rsid w:val="002F4CDD"/>
    <w:pPr>
      <w:spacing w:after="0" w:line="225" w:lineRule="atLeast"/>
    </w:pPr>
    <w:rPr>
      <w:rFonts w:ascii="Times New Roman" w:eastAsiaTheme="minorEastAsia" w:hAnsi="Times New Roman" w:cs="Times New Roman"/>
      <w:kern w:val="0"/>
      <w:lang w:eastAsia="hr-HR"/>
      <w14:ligatures w14:val="none"/>
    </w:rPr>
  </w:style>
  <w:style w:type="paragraph" w:customStyle="1" w:styleId="000248">
    <w:name w:val="000248"/>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53">
    <w:name w:val="normal-000253"/>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55">
    <w:name w:val="normal-000255"/>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57">
    <w:name w:val="normal-000257"/>
    <w:basedOn w:val="Normal"/>
    <w:rsid w:val="002F4CDD"/>
    <w:pPr>
      <w:spacing w:before="100" w:beforeAutospacing="1" w:after="0" w:line="240" w:lineRule="auto"/>
    </w:pPr>
    <w:rPr>
      <w:rFonts w:ascii="Times New Roman" w:eastAsiaTheme="minorEastAsia" w:hAnsi="Times New Roman" w:cs="Times New Roman"/>
      <w:kern w:val="0"/>
      <w:lang w:eastAsia="hr-HR"/>
      <w14:ligatures w14:val="none"/>
    </w:rPr>
  </w:style>
  <w:style w:type="paragraph" w:customStyle="1" w:styleId="normal-000260">
    <w:name w:val="normal-000260"/>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261">
    <w:name w:val="000261"/>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68">
    <w:name w:val="normal-000268"/>
    <w:basedOn w:val="Normal"/>
    <w:rsid w:val="002F4CDD"/>
    <w:pPr>
      <w:spacing w:before="100" w:beforeAutospacing="1" w:after="0" w:line="240" w:lineRule="auto"/>
    </w:pPr>
    <w:rPr>
      <w:rFonts w:ascii="Times New Roman" w:eastAsiaTheme="minorEastAsia" w:hAnsi="Times New Roman" w:cs="Times New Roman"/>
      <w:kern w:val="0"/>
      <w:sz w:val="32"/>
      <w:szCs w:val="32"/>
      <w:lang w:eastAsia="hr-HR"/>
      <w14:ligatures w14:val="none"/>
    </w:rPr>
  </w:style>
  <w:style w:type="paragraph" w:customStyle="1" w:styleId="normal-000272">
    <w:name w:val="normal-000272"/>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73">
    <w:name w:val="normal-000273"/>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274">
    <w:name w:val="normal-000274"/>
    <w:basedOn w:val="Normal"/>
    <w:rsid w:val="002F4CDD"/>
    <w:pPr>
      <w:spacing w:after="0" w:line="240" w:lineRule="auto"/>
    </w:pPr>
    <w:rPr>
      <w:rFonts w:ascii="Times New Roman" w:eastAsiaTheme="minorEastAsia" w:hAnsi="Times New Roman" w:cs="Times New Roman"/>
      <w:kern w:val="0"/>
      <w:lang w:eastAsia="hr-HR"/>
      <w14:ligatures w14:val="none"/>
    </w:rPr>
  </w:style>
  <w:style w:type="paragraph" w:customStyle="1" w:styleId="normal-000276">
    <w:name w:val="normal-000276"/>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77">
    <w:name w:val="000277"/>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81">
    <w:name w:val="000281"/>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282">
    <w:name w:val="normal-000282"/>
    <w:basedOn w:val="Normal"/>
    <w:rsid w:val="002F4CDD"/>
    <w:pPr>
      <w:spacing w:after="135" w:line="240" w:lineRule="auto"/>
    </w:pPr>
    <w:rPr>
      <w:rFonts w:ascii="Calibri" w:eastAsiaTheme="minorEastAsia" w:hAnsi="Calibri" w:cs="Times New Roman"/>
      <w:kern w:val="0"/>
      <w:lang w:eastAsia="hr-HR"/>
      <w14:ligatures w14:val="none"/>
    </w:rPr>
  </w:style>
  <w:style w:type="paragraph" w:customStyle="1" w:styleId="000284">
    <w:name w:val="000284"/>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87">
    <w:name w:val="000287"/>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0">
    <w:name w:val="000290"/>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2">
    <w:name w:val="000292"/>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3">
    <w:name w:val="000293"/>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4">
    <w:name w:val="000294"/>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296">
    <w:name w:val="000296"/>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00">
    <w:name w:val="normal-000300"/>
    <w:basedOn w:val="Normal"/>
    <w:rsid w:val="002F4CDD"/>
    <w:pPr>
      <w:spacing w:after="0" w:line="240" w:lineRule="auto"/>
      <w:jc w:val="both"/>
    </w:pPr>
    <w:rPr>
      <w:rFonts w:ascii="Calibri" w:eastAsiaTheme="minorEastAsia" w:hAnsi="Calibri" w:cs="Times New Roman"/>
      <w:kern w:val="0"/>
      <w:lang w:eastAsia="hr-HR"/>
      <w14:ligatures w14:val="none"/>
    </w:rPr>
  </w:style>
  <w:style w:type="paragraph" w:customStyle="1" w:styleId="normal-000308">
    <w:name w:val="normal-000308"/>
    <w:basedOn w:val="Normal"/>
    <w:rsid w:val="002F4CDD"/>
    <w:pPr>
      <w:spacing w:after="0" w:line="240" w:lineRule="auto"/>
    </w:pPr>
    <w:rPr>
      <w:rFonts w:ascii="Calibri" w:eastAsiaTheme="minorEastAsia" w:hAnsi="Calibri" w:cs="Times New Roman"/>
      <w:kern w:val="0"/>
      <w:lang w:eastAsia="hr-HR"/>
      <w14:ligatures w14:val="none"/>
    </w:rPr>
  </w:style>
  <w:style w:type="paragraph" w:customStyle="1" w:styleId="normal-000309">
    <w:name w:val="normal-000309"/>
    <w:basedOn w:val="Normal"/>
    <w:rsid w:val="002F4CDD"/>
    <w:pPr>
      <w:spacing w:before="100" w:beforeAutospacing="1"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311">
    <w:name w:val="normal-000311"/>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normal-000312">
    <w:name w:val="normal-000312"/>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31">
    <w:name w:val="normal-000331"/>
    <w:basedOn w:val="Normal"/>
    <w:rsid w:val="002F4CDD"/>
    <w:pPr>
      <w:spacing w:after="0" w:line="240" w:lineRule="auto"/>
      <w:jc w:val="center"/>
    </w:pPr>
    <w:rPr>
      <w:rFonts w:ascii="Times New Roman" w:eastAsiaTheme="minorEastAsia" w:hAnsi="Times New Roman" w:cs="Times New Roman"/>
      <w:kern w:val="0"/>
      <w:sz w:val="18"/>
      <w:szCs w:val="18"/>
      <w:lang w:eastAsia="hr-HR"/>
      <w14:ligatures w14:val="none"/>
    </w:rPr>
  </w:style>
  <w:style w:type="paragraph" w:customStyle="1" w:styleId="normal-000333">
    <w:name w:val="normal-000333"/>
    <w:basedOn w:val="Normal"/>
    <w:rsid w:val="002F4CDD"/>
    <w:pPr>
      <w:shd w:val="clear" w:color="auto" w:fill="DBDBDB"/>
      <w:spacing w:after="0" w:line="240" w:lineRule="auto"/>
    </w:pPr>
    <w:rPr>
      <w:rFonts w:ascii="Times New Roman" w:eastAsiaTheme="minorEastAsia" w:hAnsi="Times New Roman" w:cs="Times New Roman"/>
      <w:kern w:val="0"/>
      <w:sz w:val="18"/>
      <w:szCs w:val="18"/>
      <w:lang w:eastAsia="hr-HR"/>
      <w14:ligatures w14:val="none"/>
    </w:rPr>
  </w:style>
  <w:style w:type="paragraph" w:customStyle="1" w:styleId="normal-000335">
    <w:name w:val="normal-000335"/>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36">
    <w:name w:val="000336"/>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37">
    <w:name w:val="000337"/>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39">
    <w:name w:val="normal-000339"/>
    <w:basedOn w:val="Normal"/>
    <w:rsid w:val="002F4CDD"/>
    <w:pPr>
      <w:spacing w:after="135" w:line="240" w:lineRule="auto"/>
      <w:jc w:val="both"/>
    </w:pPr>
    <w:rPr>
      <w:rFonts w:ascii="Times New Roman" w:eastAsiaTheme="minorEastAsia" w:hAnsi="Times New Roman" w:cs="Times New Roman"/>
      <w:kern w:val="0"/>
      <w:lang w:eastAsia="hr-HR"/>
      <w14:ligatures w14:val="none"/>
    </w:rPr>
  </w:style>
  <w:style w:type="paragraph" w:customStyle="1" w:styleId="normal-000340">
    <w:name w:val="normal-000340"/>
    <w:basedOn w:val="Normal"/>
    <w:rsid w:val="002F4CDD"/>
    <w:pPr>
      <w:spacing w:after="135" w:line="240" w:lineRule="auto"/>
    </w:pPr>
    <w:rPr>
      <w:rFonts w:ascii="Times New Roman" w:eastAsiaTheme="minorEastAsia" w:hAnsi="Times New Roman" w:cs="Times New Roman"/>
      <w:kern w:val="0"/>
      <w:sz w:val="36"/>
      <w:szCs w:val="36"/>
      <w:lang w:eastAsia="hr-HR"/>
      <w14:ligatures w14:val="none"/>
    </w:rPr>
  </w:style>
  <w:style w:type="paragraph" w:customStyle="1" w:styleId="normal-000342">
    <w:name w:val="normal-000342"/>
    <w:basedOn w:val="Normal"/>
    <w:rsid w:val="002F4CDD"/>
    <w:pPr>
      <w:spacing w:after="135" w:line="240" w:lineRule="auto"/>
      <w:jc w:val="center"/>
    </w:pPr>
    <w:rPr>
      <w:rFonts w:ascii="Times New Roman" w:eastAsiaTheme="minorEastAsia" w:hAnsi="Times New Roman" w:cs="Times New Roman"/>
      <w:kern w:val="0"/>
      <w:sz w:val="36"/>
      <w:szCs w:val="36"/>
      <w:lang w:eastAsia="hr-HR"/>
      <w14:ligatures w14:val="none"/>
    </w:rPr>
  </w:style>
  <w:style w:type="paragraph" w:customStyle="1" w:styleId="normal-000344">
    <w:name w:val="normal-000344"/>
    <w:basedOn w:val="Normal"/>
    <w:rsid w:val="002F4CDD"/>
    <w:pPr>
      <w:spacing w:before="100" w:beforeAutospacing="1" w:after="0" w:line="240" w:lineRule="auto"/>
    </w:pPr>
    <w:rPr>
      <w:rFonts w:ascii="Calibri" w:eastAsiaTheme="minorEastAsia" w:hAnsi="Calibri" w:cs="Times New Roman"/>
      <w:kern w:val="0"/>
      <w:lang w:eastAsia="hr-HR"/>
      <w14:ligatures w14:val="none"/>
    </w:rPr>
  </w:style>
  <w:style w:type="paragraph" w:customStyle="1" w:styleId="normal-000345">
    <w:name w:val="normal-000345"/>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000348">
    <w:name w:val="000348"/>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50">
    <w:name w:val="000350"/>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1">
    <w:name w:val="normal-000351"/>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normal-000353">
    <w:name w:val="normal-000353"/>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5">
    <w:name w:val="normal-000355"/>
    <w:basedOn w:val="Normal"/>
    <w:rsid w:val="002F4CDD"/>
    <w:pPr>
      <w:spacing w:after="180" w:line="240" w:lineRule="auto"/>
    </w:pPr>
    <w:rPr>
      <w:rFonts w:ascii="Times New Roman" w:eastAsiaTheme="minorEastAsia" w:hAnsi="Times New Roman" w:cs="Times New Roman"/>
      <w:kern w:val="0"/>
      <w:sz w:val="24"/>
      <w:szCs w:val="24"/>
      <w:lang w:eastAsia="hr-HR"/>
      <w14:ligatures w14:val="none"/>
    </w:rPr>
  </w:style>
  <w:style w:type="paragraph" w:customStyle="1" w:styleId="normal-000357">
    <w:name w:val="normal-000357"/>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8">
    <w:name w:val="normal-000358"/>
    <w:basedOn w:val="Normal"/>
    <w:rsid w:val="002F4CDD"/>
    <w:pPr>
      <w:spacing w:before="100" w:beforeAutospacing="1"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59">
    <w:name w:val="normal-000359"/>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000360">
    <w:name w:val="000360"/>
    <w:basedOn w:val="Normal"/>
    <w:rsid w:val="002F4CDD"/>
    <w:pPr>
      <w:spacing w:after="0" w:line="240" w:lineRule="auto"/>
    </w:pPr>
    <w:rPr>
      <w:rFonts w:ascii="Times New Roman" w:eastAsiaTheme="minorEastAsia" w:hAnsi="Times New Roman" w:cs="Times New Roman"/>
      <w:kern w:val="0"/>
      <w:sz w:val="24"/>
      <w:szCs w:val="24"/>
      <w:lang w:eastAsia="hr-HR"/>
      <w14:ligatures w14:val="none"/>
    </w:rPr>
  </w:style>
  <w:style w:type="paragraph" w:customStyle="1" w:styleId="000362">
    <w:name w:val="000362"/>
    <w:basedOn w:val="Normal"/>
    <w:rsid w:val="002F4CDD"/>
    <w:pPr>
      <w:spacing w:after="135" w:line="240" w:lineRule="auto"/>
    </w:pPr>
    <w:rPr>
      <w:rFonts w:ascii="Times New Roman" w:eastAsiaTheme="minorEastAsia" w:hAnsi="Times New Roman" w:cs="Times New Roman"/>
      <w:kern w:val="0"/>
      <w:sz w:val="24"/>
      <w:szCs w:val="24"/>
      <w:lang w:eastAsia="hr-HR"/>
      <w14:ligatures w14:val="none"/>
    </w:rPr>
  </w:style>
  <w:style w:type="paragraph" w:customStyle="1" w:styleId="000363">
    <w:name w:val="000363"/>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68">
    <w:name w:val="normal-000368"/>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69">
    <w:name w:val="000369"/>
    <w:basedOn w:val="Normal"/>
    <w:rsid w:val="002F4CDD"/>
    <w:pPr>
      <w:spacing w:after="0"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70">
    <w:name w:val="000370"/>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000372">
    <w:name w:val="000372"/>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73">
    <w:name w:val="normal-000373"/>
    <w:basedOn w:val="Normal"/>
    <w:rsid w:val="002F4CDD"/>
    <w:pPr>
      <w:spacing w:after="135" w:line="240" w:lineRule="auto"/>
      <w:jc w:val="both"/>
    </w:pPr>
    <w:rPr>
      <w:rFonts w:ascii="Times New Roman" w:eastAsiaTheme="minorEastAsia" w:hAnsi="Times New Roman" w:cs="Times New Roman"/>
      <w:kern w:val="0"/>
      <w:sz w:val="20"/>
      <w:szCs w:val="20"/>
      <w:lang w:eastAsia="hr-HR"/>
      <w14:ligatures w14:val="none"/>
    </w:rPr>
  </w:style>
  <w:style w:type="paragraph" w:customStyle="1" w:styleId="normal-000374">
    <w:name w:val="normal-000374"/>
    <w:basedOn w:val="Normal"/>
    <w:rsid w:val="002F4CDD"/>
    <w:pPr>
      <w:spacing w:after="135" w:line="240" w:lineRule="auto"/>
    </w:pPr>
    <w:rPr>
      <w:rFonts w:ascii="Times New Roman" w:eastAsiaTheme="minorEastAsia" w:hAnsi="Times New Roman" w:cs="Times New Roman"/>
      <w:kern w:val="0"/>
      <w:sz w:val="18"/>
      <w:szCs w:val="18"/>
      <w:lang w:eastAsia="hr-HR"/>
      <w14:ligatures w14:val="none"/>
    </w:rPr>
  </w:style>
  <w:style w:type="paragraph" w:customStyle="1" w:styleId="000376">
    <w:name w:val="000376"/>
    <w:basedOn w:val="Normal"/>
    <w:rsid w:val="002F4CDD"/>
    <w:pPr>
      <w:shd w:val="clear" w:color="auto" w:fill="FFFFFF"/>
      <w:spacing w:before="100" w:beforeAutospacing="1" w:after="30" w:line="240" w:lineRule="auto"/>
      <w:jc w:val="both"/>
      <w:textAlignment w:val="baseline"/>
    </w:pPr>
    <w:rPr>
      <w:rFonts w:ascii="Times New Roman" w:eastAsiaTheme="minorEastAsia" w:hAnsi="Times New Roman" w:cs="Times New Roman"/>
      <w:kern w:val="0"/>
      <w:sz w:val="24"/>
      <w:szCs w:val="24"/>
      <w:lang w:eastAsia="hr-HR"/>
      <w14:ligatures w14:val="none"/>
    </w:rPr>
  </w:style>
  <w:style w:type="paragraph" w:customStyle="1" w:styleId="normal-000379">
    <w:name w:val="normal-000379"/>
    <w:basedOn w:val="Normal"/>
    <w:rsid w:val="002F4CDD"/>
    <w:pPr>
      <w:spacing w:after="135" w:line="240" w:lineRule="auto"/>
      <w:jc w:val="both"/>
    </w:pPr>
    <w:rPr>
      <w:rFonts w:ascii="Times New Roman" w:eastAsiaTheme="minorEastAsia" w:hAnsi="Times New Roman" w:cs="Times New Roman"/>
      <w:kern w:val="0"/>
      <w:sz w:val="24"/>
      <w:szCs w:val="24"/>
      <w:lang w:eastAsia="hr-HR"/>
      <w14:ligatures w14:val="none"/>
    </w:rPr>
  </w:style>
  <w:style w:type="paragraph" w:customStyle="1" w:styleId="normal-000380">
    <w:name w:val="normal-000380"/>
    <w:basedOn w:val="Normal"/>
    <w:rsid w:val="002F4CDD"/>
    <w:pPr>
      <w:spacing w:before="100" w:beforeAutospacing="1" w:after="0" w:line="240" w:lineRule="auto"/>
      <w:jc w:val="both"/>
    </w:pPr>
    <w:rPr>
      <w:rFonts w:ascii="Times New Roman" w:eastAsiaTheme="minorEastAsia" w:hAnsi="Times New Roman" w:cs="Times New Roman"/>
      <w:kern w:val="0"/>
      <w:sz w:val="28"/>
      <w:szCs w:val="28"/>
      <w:lang w:eastAsia="hr-HR"/>
      <w14:ligatures w14:val="none"/>
    </w:rPr>
  </w:style>
  <w:style w:type="character" w:customStyle="1" w:styleId="000000">
    <w:name w:val="000000"/>
    <w:basedOn w:val="Zadanifontodlomka"/>
    <w:rsid w:val="002F4CDD"/>
    <w:rPr>
      <w:b/>
      <w:bCs/>
      <w:color w:val="231F20"/>
      <w:sz w:val="22"/>
      <w:szCs w:val="22"/>
    </w:rPr>
  </w:style>
  <w:style w:type="character" w:customStyle="1" w:styleId="zadanifontodlomka0">
    <w:name w:val="zadanifontodlomka"/>
    <w:basedOn w:val="Zadanifontodlomka"/>
    <w:rsid w:val="002F4CDD"/>
    <w:rPr>
      <w:rFonts w:ascii="Times New Roman" w:hAnsi="Times New Roman" w:cs="Times New Roman" w:hint="default"/>
      <w:b w:val="0"/>
      <w:bCs w:val="0"/>
      <w:color w:val="231F20"/>
      <w:sz w:val="24"/>
      <w:szCs w:val="24"/>
    </w:rPr>
  </w:style>
  <w:style w:type="character" w:customStyle="1" w:styleId="000003">
    <w:name w:val="000003"/>
    <w:basedOn w:val="Zadanifontodlomka"/>
    <w:rsid w:val="002F4CDD"/>
    <w:rPr>
      <w:b w:val="0"/>
      <w:bCs w:val="0"/>
      <w:color w:val="231F20"/>
      <w:sz w:val="24"/>
      <w:szCs w:val="24"/>
    </w:rPr>
  </w:style>
  <w:style w:type="character" w:customStyle="1" w:styleId="zadanifontodlomka-000004">
    <w:name w:val="zadanifontodlomka-000004"/>
    <w:basedOn w:val="Zadanifontodlomka"/>
    <w:rsid w:val="002F4CDD"/>
    <w:rPr>
      <w:rFonts w:ascii="Calibri Light" w:hAnsi="Calibri Light" w:hint="default"/>
      <w:b w:val="0"/>
      <w:bCs w:val="0"/>
      <w:sz w:val="56"/>
      <w:szCs w:val="56"/>
    </w:rPr>
  </w:style>
  <w:style w:type="character" w:customStyle="1" w:styleId="000006">
    <w:name w:val="000006"/>
    <w:basedOn w:val="Zadanifontodlomka"/>
    <w:rsid w:val="002F4CDD"/>
    <w:rPr>
      <w:b/>
      <w:bCs/>
      <w:color w:val="231F20"/>
      <w:sz w:val="28"/>
      <w:szCs w:val="28"/>
    </w:rPr>
  </w:style>
  <w:style w:type="character" w:customStyle="1" w:styleId="zadanifontodlomka-000008">
    <w:name w:val="zadanifontodlomka-000008"/>
    <w:basedOn w:val="Zadanifontodlomka"/>
    <w:rsid w:val="002F4CDD"/>
    <w:rPr>
      <w:rFonts w:ascii="Times New Roman" w:hAnsi="Times New Roman" w:cs="Times New Roman" w:hint="default"/>
      <w:b/>
      <w:bCs/>
      <w:color w:val="2F5496"/>
      <w:sz w:val="28"/>
      <w:szCs w:val="28"/>
    </w:rPr>
  </w:style>
  <w:style w:type="character" w:customStyle="1" w:styleId="000010">
    <w:name w:val="000010"/>
    <w:basedOn w:val="Zadanifontodlomka"/>
    <w:rsid w:val="002F4CDD"/>
  </w:style>
  <w:style w:type="character" w:customStyle="1" w:styleId="zadanifontodlomka-000011">
    <w:name w:val="zadanifontodlomka-000011"/>
    <w:basedOn w:val="Zadanifontodlomka"/>
    <w:rsid w:val="002F4CDD"/>
    <w:rPr>
      <w:rFonts w:ascii="Times New Roman" w:hAnsi="Times New Roman" w:cs="Times New Roman" w:hint="default"/>
      <w:b w:val="0"/>
      <w:bCs w:val="0"/>
      <w:sz w:val="24"/>
      <w:szCs w:val="24"/>
    </w:rPr>
  </w:style>
  <w:style w:type="character" w:customStyle="1" w:styleId="zadanifontodlomka-000015">
    <w:name w:val="zadanifontodlomka-000015"/>
    <w:basedOn w:val="Zadanifontodlomka"/>
    <w:rsid w:val="002F4CDD"/>
    <w:rPr>
      <w:rFonts w:ascii="Times New Roman" w:hAnsi="Times New Roman" w:cs="Times New Roman" w:hint="default"/>
      <w:b/>
      <w:bCs/>
      <w:color w:val="231F20"/>
      <w:sz w:val="24"/>
      <w:szCs w:val="24"/>
    </w:rPr>
  </w:style>
  <w:style w:type="character" w:customStyle="1" w:styleId="000016">
    <w:name w:val="000016"/>
    <w:basedOn w:val="Zadanifontodlomka"/>
    <w:rsid w:val="002F4CDD"/>
    <w:rPr>
      <w:b/>
      <w:bCs/>
      <w:color w:val="231F20"/>
      <w:sz w:val="24"/>
      <w:szCs w:val="24"/>
    </w:rPr>
  </w:style>
  <w:style w:type="character" w:customStyle="1" w:styleId="zadanifontodlomka-000017">
    <w:name w:val="zadanifontodlomka-000017"/>
    <w:basedOn w:val="Zadanifontodlomka"/>
    <w:rsid w:val="002F4CDD"/>
    <w:rPr>
      <w:rFonts w:ascii="Times New Roman" w:hAnsi="Times New Roman" w:cs="Times New Roman" w:hint="default"/>
      <w:b w:val="0"/>
      <w:bCs w:val="0"/>
      <w:i/>
      <w:iCs/>
      <w:color w:val="231F20"/>
      <w:sz w:val="24"/>
      <w:szCs w:val="24"/>
    </w:rPr>
  </w:style>
  <w:style w:type="character" w:customStyle="1" w:styleId="zadanifontodlomka-000018">
    <w:name w:val="zadanifontodlomka-000018"/>
    <w:basedOn w:val="Zadanifontodlomka"/>
    <w:rsid w:val="002F4CDD"/>
    <w:rPr>
      <w:b w:val="0"/>
      <w:bCs w:val="0"/>
      <w:color w:val="231F20"/>
      <w:sz w:val="24"/>
      <w:szCs w:val="24"/>
    </w:rPr>
  </w:style>
  <w:style w:type="character" w:customStyle="1" w:styleId="000021">
    <w:name w:val="000021"/>
    <w:basedOn w:val="Zadanifontodlomka"/>
    <w:rsid w:val="002F4CDD"/>
    <w:rPr>
      <w:rFonts w:ascii="Calibri" w:hAnsi="Calibri" w:hint="default"/>
      <w:b w:val="0"/>
      <w:bCs w:val="0"/>
      <w:color w:val="231F20"/>
      <w:sz w:val="24"/>
      <w:szCs w:val="24"/>
    </w:rPr>
  </w:style>
  <w:style w:type="character" w:customStyle="1" w:styleId="000022">
    <w:name w:val="000022"/>
    <w:basedOn w:val="Zadanifontodlomka"/>
    <w:rsid w:val="002F4CDD"/>
  </w:style>
  <w:style w:type="character" w:customStyle="1" w:styleId="000024">
    <w:name w:val="000024"/>
    <w:basedOn w:val="Zadanifontodlomka"/>
    <w:rsid w:val="002F4CDD"/>
    <w:rPr>
      <w:b w:val="0"/>
      <w:bCs w:val="0"/>
      <w:i/>
      <w:iCs/>
      <w:color w:val="231F20"/>
      <w:sz w:val="24"/>
      <w:szCs w:val="24"/>
    </w:rPr>
  </w:style>
  <w:style w:type="character" w:customStyle="1" w:styleId="000026">
    <w:name w:val="000026"/>
    <w:basedOn w:val="Zadanifontodlomka"/>
    <w:rsid w:val="002F4CDD"/>
    <w:rPr>
      <w:rFonts w:ascii="Times New Roman" w:hAnsi="Times New Roman" w:cs="Times New Roman" w:hint="default"/>
      <w:b w:val="0"/>
      <w:bCs w:val="0"/>
      <w:color w:val="231F20"/>
      <w:sz w:val="24"/>
      <w:szCs w:val="24"/>
    </w:rPr>
  </w:style>
  <w:style w:type="character" w:customStyle="1" w:styleId="000027">
    <w:name w:val="000027"/>
    <w:basedOn w:val="Zadanifontodlomka"/>
    <w:rsid w:val="002F4CDD"/>
  </w:style>
  <w:style w:type="character" w:customStyle="1" w:styleId="zadanifontodlomka-000029">
    <w:name w:val="zadanifontodlomka-000029"/>
    <w:basedOn w:val="Zadanifontodlomka"/>
    <w:rsid w:val="002F4CDD"/>
    <w:rPr>
      <w:rFonts w:ascii="Calibri" w:hAnsi="Calibri" w:hint="default"/>
      <w:b w:val="0"/>
      <w:bCs w:val="0"/>
      <w:sz w:val="22"/>
      <w:szCs w:val="22"/>
    </w:rPr>
  </w:style>
  <w:style w:type="character" w:customStyle="1" w:styleId="000032">
    <w:name w:val="000032"/>
    <w:basedOn w:val="Zadanifontodlomka"/>
    <w:rsid w:val="002F4CDD"/>
  </w:style>
  <w:style w:type="character" w:customStyle="1" w:styleId="000033">
    <w:name w:val="000033"/>
    <w:basedOn w:val="Zadanifontodlomka"/>
    <w:rsid w:val="002F4CDD"/>
  </w:style>
  <w:style w:type="character" w:customStyle="1" w:styleId="000034">
    <w:name w:val="000034"/>
    <w:basedOn w:val="Zadanifontodlomka"/>
    <w:rsid w:val="002F4CDD"/>
  </w:style>
  <w:style w:type="character" w:customStyle="1" w:styleId="000035">
    <w:name w:val="000035"/>
    <w:basedOn w:val="Zadanifontodlomka"/>
    <w:rsid w:val="002F4CDD"/>
  </w:style>
  <w:style w:type="character" w:customStyle="1" w:styleId="000037">
    <w:name w:val="000037"/>
    <w:basedOn w:val="Zadanifontodlomka"/>
    <w:rsid w:val="002F4CDD"/>
  </w:style>
  <w:style w:type="character" w:customStyle="1" w:styleId="000038">
    <w:name w:val="000038"/>
    <w:basedOn w:val="Zadanifontodlomka"/>
    <w:rsid w:val="002F4CDD"/>
  </w:style>
  <w:style w:type="character" w:customStyle="1" w:styleId="000047">
    <w:name w:val="000047"/>
    <w:basedOn w:val="Zadanifontodlomka"/>
    <w:rsid w:val="002F4CDD"/>
  </w:style>
  <w:style w:type="character" w:customStyle="1" w:styleId="000048">
    <w:name w:val="000048"/>
    <w:basedOn w:val="Zadanifontodlomka"/>
    <w:rsid w:val="002F4CDD"/>
  </w:style>
  <w:style w:type="character" w:customStyle="1" w:styleId="000049">
    <w:name w:val="000049"/>
    <w:basedOn w:val="Zadanifontodlomka"/>
    <w:rsid w:val="002F4CDD"/>
    <w:rPr>
      <w:b/>
      <w:bCs/>
      <w:i/>
      <w:iCs/>
      <w:color w:val="231F20"/>
      <w:sz w:val="24"/>
      <w:szCs w:val="24"/>
    </w:rPr>
  </w:style>
  <w:style w:type="character" w:customStyle="1" w:styleId="000057">
    <w:name w:val="000057"/>
    <w:basedOn w:val="Zadanifontodlomka"/>
    <w:rsid w:val="002F4CDD"/>
    <w:rPr>
      <w:b w:val="0"/>
      <w:bCs w:val="0"/>
      <w:sz w:val="24"/>
      <w:szCs w:val="24"/>
    </w:rPr>
  </w:style>
  <w:style w:type="character" w:customStyle="1" w:styleId="000062">
    <w:name w:val="000062"/>
    <w:basedOn w:val="Zadanifontodlomka"/>
    <w:rsid w:val="002F4CDD"/>
    <w:rPr>
      <w:rFonts w:ascii="Calibri" w:hAnsi="Calibri" w:hint="default"/>
      <w:b w:val="0"/>
      <w:bCs w:val="0"/>
      <w:sz w:val="24"/>
      <w:szCs w:val="24"/>
    </w:rPr>
  </w:style>
  <w:style w:type="character" w:customStyle="1" w:styleId="000084">
    <w:name w:val="000084"/>
    <w:basedOn w:val="Zadanifontodlomka"/>
    <w:rsid w:val="002F4CDD"/>
    <w:rPr>
      <w:b/>
      <w:bCs/>
      <w:sz w:val="18"/>
      <w:szCs w:val="18"/>
    </w:rPr>
  </w:style>
  <w:style w:type="character" w:customStyle="1" w:styleId="zadanifontodlomka-000087">
    <w:name w:val="zadanifontodlomka-000087"/>
    <w:basedOn w:val="Zadanifontodlomka"/>
    <w:rsid w:val="002F4CDD"/>
    <w:rPr>
      <w:rFonts w:ascii="Times New Roman" w:hAnsi="Times New Roman" w:cs="Times New Roman" w:hint="default"/>
      <w:b w:val="0"/>
      <w:bCs w:val="0"/>
      <w:sz w:val="18"/>
      <w:szCs w:val="18"/>
    </w:rPr>
  </w:style>
  <w:style w:type="character" w:customStyle="1" w:styleId="zadanifontodlomka-000091">
    <w:name w:val="zadanifontodlomka-000091"/>
    <w:basedOn w:val="Zadanifontodlomka"/>
    <w:rsid w:val="002F4CDD"/>
    <w:rPr>
      <w:rFonts w:ascii="Times New Roman" w:hAnsi="Times New Roman" w:cs="Times New Roman" w:hint="default"/>
      <w:b w:val="0"/>
      <w:bCs w:val="0"/>
      <w:sz w:val="22"/>
      <w:szCs w:val="22"/>
    </w:rPr>
  </w:style>
  <w:style w:type="character" w:customStyle="1" w:styleId="000093">
    <w:name w:val="000093"/>
    <w:basedOn w:val="Zadanifontodlomka"/>
    <w:rsid w:val="002F4CDD"/>
    <w:rPr>
      <w:b w:val="0"/>
      <w:bCs w:val="0"/>
      <w:sz w:val="18"/>
      <w:szCs w:val="18"/>
    </w:rPr>
  </w:style>
  <w:style w:type="character" w:customStyle="1" w:styleId="zadanifontodlomka-000094">
    <w:name w:val="zadanifontodlomka-000094"/>
    <w:basedOn w:val="Zadanifontodlomka"/>
    <w:rsid w:val="002F4CDD"/>
    <w:rPr>
      <w:rFonts w:ascii="Times New Roman" w:hAnsi="Times New Roman" w:cs="Times New Roman" w:hint="default"/>
      <w:b w:val="0"/>
      <w:bCs w:val="0"/>
      <w:i/>
      <w:iCs/>
      <w:sz w:val="18"/>
      <w:szCs w:val="18"/>
    </w:rPr>
  </w:style>
  <w:style w:type="character" w:customStyle="1" w:styleId="zadanifontodlomka-000097">
    <w:name w:val="zadanifontodlomka-000097"/>
    <w:basedOn w:val="Zadanifontodlomka"/>
    <w:rsid w:val="002F4CDD"/>
    <w:rPr>
      <w:b w:val="0"/>
      <w:bCs w:val="0"/>
      <w:sz w:val="18"/>
      <w:szCs w:val="18"/>
    </w:rPr>
  </w:style>
  <w:style w:type="character" w:customStyle="1" w:styleId="000106">
    <w:name w:val="000106"/>
    <w:basedOn w:val="Zadanifontodlomka"/>
    <w:rsid w:val="002F4CDD"/>
    <w:rPr>
      <w:b w:val="0"/>
      <w:bCs w:val="0"/>
      <w:color w:val="FF0000"/>
      <w:sz w:val="18"/>
      <w:szCs w:val="18"/>
    </w:rPr>
  </w:style>
  <w:style w:type="character" w:customStyle="1" w:styleId="000110">
    <w:name w:val="000110"/>
    <w:basedOn w:val="Zadanifontodlomka"/>
    <w:rsid w:val="002F4CDD"/>
    <w:rPr>
      <w:b/>
      <w:bCs/>
      <w:sz w:val="24"/>
      <w:szCs w:val="24"/>
    </w:rPr>
  </w:style>
  <w:style w:type="character" w:customStyle="1" w:styleId="zadanifontodlomka-000112">
    <w:name w:val="zadanifontodlomka-000112"/>
    <w:basedOn w:val="Zadanifontodlomka"/>
    <w:rsid w:val="002F4CDD"/>
    <w:rPr>
      <w:rFonts w:ascii="Times New Roman" w:hAnsi="Times New Roman" w:cs="Times New Roman" w:hint="default"/>
      <w:b/>
      <w:bCs/>
      <w:sz w:val="20"/>
      <w:szCs w:val="20"/>
    </w:rPr>
  </w:style>
  <w:style w:type="character" w:customStyle="1" w:styleId="000113">
    <w:name w:val="000113"/>
    <w:basedOn w:val="Zadanifontodlomka"/>
    <w:rsid w:val="002F4CDD"/>
    <w:rPr>
      <w:b/>
      <w:bCs/>
      <w:sz w:val="20"/>
      <w:szCs w:val="20"/>
    </w:rPr>
  </w:style>
  <w:style w:type="character" w:customStyle="1" w:styleId="zadanifontodlomka-000121">
    <w:name w:val="zadanifontodlomka-000121"/>
    <w:basedOn w:val="Zadanifontodlomka"/>
    <w:rsid w:val="002F4CDD"/>
    <w:rPr>
      <w:rFonts w:ascii="Times New Roman" w:hAnsi="Times New Roman" w:cs="Times New Roman" w:hint="default"/>
      <w:b w:val="0"/>
      <w:bCs w:val="0"/>
      <w:sz w:val="20"/>
      <w:szCs w:val="20"/>
    </w:rPr>
  </w:style>
  <w:style w:type="character" w:customStyle="1" w:styleId="zadanifontodlomka-000123">
    <w:name w:val="zadanifontodlomka-000123"/>
    <w:basedOn w:val="Zadanifontodlomka"/>
    <w:rsid w:val="002F4CDD"/>
    <w:rPr>
      <w:rFonts w:ascii="Times New Roman" w:hAnsi="Times New Roman" w:cs="Times New Roman" w:hint="default"/>
      <w:b/>
      <w:bCs/>
      <w:sz w:val="18"/>
      <w:szCs w:val="18"/>
    </w:rPr>
  </w:style>
  <w:style w:type="character" w:customStyle="1" w:styleId="000124">
    <w:name w:val="000124"/>
    <w:basedOn w:val="Zadanifontodlomka"/>
    <w:rsid w:val="002F4CDD"/>
    <w:rPr>
      <w:b w:val="0"/>
      <w:bCs w:val="0"/>
      <w:sz w:val="22"/>
      <w:szCs w:val="22"/>
    </w:rPr>
  </w:style>
  <w:style w:type="character" w:customStyle="1" w:styleId="zadanifontodlomka-000126">
    <w:name w:val="zadanifontodlomka-000126"/>
    <w:basedOn w:val="Zadanifontodlomka"/>
    <w:rsid w:val="002F4CDD"/>
    <w:rPr>
      <w:b w:val="0"/>
      <w:bCs w:val="0"/>
      <w:sz w:val="22"/>
      <w:szCs w:val="22"/>
    </w:rPr>
  </w:style>
  <w:style w:type="character" w:customStyle="1" w:styleId="000128">
    <w:name w:val="000128"/>
    <w:basedOn w:val="Zadanifontodlomka"/>
    <w:rsid w:val="002F4CDD"/>
    <w:rPr>
      <w:b w:val="0"/>
      <w:bCs w:val="0"/>
      <w:sz w:val="20"/>
      <w:szCs w:val="20"/>
    </w:rPr>
  </w:style>
  <w:style w:type="character" w:customStyle="1" w:styleId="000131">
    <w:name w:val="000131"/>
    <w:basedOn w:val="Zadanifontodlomka"/>
    <w:rsid w:val="002F4CDD"/>
    <w:rPr>
      <w:b/>
      <w:bCs/>
      <w:i/>
      <w:iCs/>
      <w:sz w:val="24"/>
      <w:szCs w:val="24"/>
    </w:rPr>
  </w:style>
  <w:style w:type="character" w:customStyle="1" w:styleId="zadanifontodlomka-000132">
    <w:name w:val="zadanifontodlomka-000132"/>
    <w:basedOn w:val="Zadanifontodlomka"/>
    <w:rsid w:val="002F4CDD"/>
    <w:rPr>
      <w:b/>
      <w:bCs/>
      <w:i/>
      <w:iCs/>
      <w:sz w:val="24"/>
      <w:szCs w:val="24"/>
    </w:rPr>
  </w:style>
  <w:style w:type="character" w:customStyle="1" w:styleId="zadanifontodlomka-000134">
    <w:name w:val="zadanifontodlomka-000134"/>
    <w:basedOn w:val="Zadanifontodlomka"/>
    <w:rsid w:val="002F4CDD"/>
    <w:rPr>
      <w:rFonts w:ascii="Times New Roman" w:hAnsi="Times New Roman" w:cs="Times New Roman" w:hint="default"/>
      <w:b/>
      <w:bCs/>
      <w:sz w:val="22"/>
      <w:szCs w:val="22"/>
    </w:rPr>
  </w:style>
  <w:style w:type="character" w:customStyle="1" w:styleId="000171">
    <w:name w:val="000171"/>
    <w:basedOn w:val="Zadanifontodlomka"/>
    <w:rsid w:val="002F4CDD"/>
    <w:rPr>
      <w:b w:val="0"/>
      <w:bCs w:val="0"/>
      <w:color w:val="4472C4"/>
      <w:sz w:val="48"/>
      <w:szCs w:val="48"/>
    </w:rPr>
  </w:style>
  <w:style w:type="character" w:customStyle="1" w:styleId="000182">
    <w:name w:val="000182"/>
    <w:basedOn w:val="Zadanifontodlomka"/>
    <w:rsid w:val="002F4CDD"/>
    <w:rPr>
      <w:b w:val="0"/>
      <w:bCs w:val="0"/>
      <w:sz w:val="20"/>
      <w:szCs w:val="20"/>
      <w:shd w:val="clear" w:color="auto" w:fill="FFFF00"/>
    </w:rPr>
  </w:style>
  <w:style w:type="character" w:customStyle="1" w:styleId="000184">
    <w:name w:val="000184"/>
    <w:basedOn w:val="Zadanifontodlomka"/>
    <w:rsid w:val="002F4CDD"/>
    <w:rPr>
      <w:b/>
      <w:bCs/>
      <w:sz w:val="20"/>
      <w:szCs w:val="20"/>
      <w:shd w:val="clear" w:color="auto" w:fill="FFFF00"/>
    </w:rPr>
  </w:style>
  <w:style w:type="character" w:customStyle="1" w:styleId="000187">
    <w:name w:val="000187"/>
    <w:basedOn w:val="Zadanifontodlomka"/>
    <w:rsid w:val="002F4CDD"/>
    <w:rPr>
      <w:b/>
      <w:bCs/>
      <w:color w:val="FF0000"/>
      <w:sz w:val="20"/>
      <w:szCs w:val="20"/>
    </w:rPr>
  </w:style>
  <w:style w:type="character" w:customStyle="1" w:styleId="zadanifontodlomka-000189">
    <w:name w:val="zadanifontodlomka-000189"/>
    <w:basedOn w:val="Zadanifontodlomka"/>
    <w:rsid w:val="002F4CDD"/>
    <w:rPr>
      <w:rFonts w:ascii="Times New Roman" w:hAnsi="Times New Roman" w:cs="Times New Roman" w:hint="default"/>
      <w:b w:val="0"/>
      <w:bCs w:val="0"/>
      <w:i/>
      <w:iCs/>
      <w:sz w:val="20"/>
      <w:szCs w:val="20"/>
    </w:rPr>
  </w:style>
  <w:style w:type="character" w:customStyle="1" w:styleId="zadanifontodlomka-000199">
    <w:name w:val="zadanifontodlomka-000199"/>
    <w:basedOn w:val="Zadanifontodlomka"/>
    <w:rsid w:val="002F4CDD"/>
    <w:rPr>
      <w:rFonts w:ascii="Times New Roman" w:hAnsi="Times New Roman" w:cs="Times New Roman" w:hint="default"/>
      <w:b/>
      <w:bCs/>
      <w:sz w:val="22"/>
      <w:szCs w:val="22"/>
    </w:rPr>
  </w:style>
  <w:style w:type="character" w:customStyle="1" w:styleId="zadanifontodlomka-000200">
    <w:name w:val="zadanifontodlomka-000200"/>
    <w:basedOn w:val="Zadanifontodlomka"/>
    <w:rsid w:val="002F4CDD"/>
    <w:rPr>
      <w:rFonts w:ascii="Times New Roman" w:hAnsi="Times New Roman" w:cs="Times New Roman" w:hint="default"/>
      <w:b/>
      <w:bCs/>
      <w:sz w:val="22"/>
      <w:szCs w:val="22"/>
    </w:rPr>
  </w:style>
  <w:style w:type="character" w:customStyle="1" w:styleId="zadanifontodlomka-000201">
    <w:name w:val="zadanifontodlomka-000201"/>
    <w:basedOn w:val="Zadanifontodlomka"/>
    <w:rsid w:val="002F4CDD"/>
    <w:rPr>
      <w:rFonts w:ascii="Times New Roman" w:hAnsi="Times New Roman" w:cs="Times New Roman" w:hint="default"/>
      <w:b/>
      <w:bCs/>
      <w:sz w:val="22"/>
      <w:szCs w:val="22"/>
    </w:rPr>
  </w:style>
  <w:style w:type="character" w:customStyle="1" w:styleId="zadanifontodlomka-000202">
    <w:name w:val="zadanifontodlomka-000202"/>
    <w:basedOn w:val="Zadanifontodlomka"/>
    <w:rsid w:val="002F4CDD"/>
    <w:rPr>
      <w:rFonts w:ascii="Times New Roman" w:hAnsi="Times New Roman" w:cs="Times New Roman" w:hint="default"/>
      <w:b/>
      <w:bCs/>
      <w:sz w:val="22"/>
      <w:szCs w:val="22"/>
    </w:rPr>
  </w:style>
  <w:style w:type="character" w:customStyle="1" w:styleId="zadanifontodlomka-000203">
    <w:name w:val="zadanifontodlomka-000203"/>
    <w:basedOn w:val="Zadanifontodlomka"/>
    <w:rsid w:val="002F4CDD"/>
    <w:rPr>
      <w:rFonts w:ascii="Times New Roman" w:hAnsi="Times New Roman" w:cs="Times New Roman" w:hint="default"/>
      <w:b/>
      <w:bCs/>
      <w:sz w:val="22"/>
      <w:szCs w:val="22"/>
    </w:rPr>
  </w:style>
  <w:style w:type="character" w:customStyle="1" w:styleId="zadanifontodlomka-000204">
    <w:name w:val="zadanifontodlomka-000204"/>
    <w:basedOn w:val="Zadanifontodlomka"/>
    <w:rsid w:val="002F4CDD"/>
    <w:rPr>
      <w:rFonts w:ascii="Times New Roman" w:hAnsi="Times New Roman" w:cs="Times New Roman" w:hint="default"/>
      <w:b/>
      <w:bCs/>
      <w:sz w:val="22"/>
      <w:szCs w:val="22"/>
    </w:rPr>
  </w:style>
  <w:style w:type="character" w:customStyle="1" w:styleId="zadanifontodlomka-000205">
    <w:name w:val="zadanifontodlomka-000205"/>
    <w:basedOn w:val="Zadanifontodlomka"/>
    <w:rsid w:val="002F4CDD"/>
    <w:rPr>
      <w:rFonts w:ascii="Times New Roman" w:hAnsi="Times New Roman" w:cs="Times New Roman" w:hint="default"/>
      <w:b/>
      <w:bCs/>
      <w:sz w:val="22"/>
      <w:szCs w:val="22"/>
    </w:rPr>
  </w:style>
  <w:style w:type="character" w:customStyle="1" w:styleId="000207">
    <w:name w:val="000207"/>
    <w:basedOn w:val="Zadanifontodlomka"/>
    <w:rsid w:val="002F4CDD"/>
    <w:rPr>
      <w:b/>
      <w:bCs/>
    </w:rPr>
  </w:style>
  <w:style w:type="character" w:customStyle="1" w:styleId="zadanifontodlomka-000208">
    <w:name w:val="zadanifontodlomka-000208"/>
    <w:basedOn w:val="Zadanifontodlomka"/>
    <w:rsid w:val="002F4CDD"/>
    <w:rPr>
      <w:rFonts w:ascii="Times New Roman" w:hAnsi="Times New Roman" w:cs="Times New Roman" w:hint="default"/>
      <w:b/>
      <w:bCs/>
      <w:sz w:val="22"/>
      <w:szCs w:val="22"/>
    </w:rPr>
  </w:style>
  <w:style w:type="character" w:customStyle="1" w:styleId="zadanifontodlomka-000209">
    <w:name w:val="zadanifontodlomka-000209"/>
    <w:basedOn w:val="Zadanifontodlomka"/>
    <w:rsid w:val="002F4CDD"/>
    <w:rPr>
      <w:rFonts w:ascii="Times New Roman" w:hAnsi="Times New Roman" w:cs="Times New Roman" w:hint="default"/>
      <w:b/>
      <w:bCs/>
      <w:sz w:val="22"/>
      <w:szCs w:val="22"/>
    </w:rPr>
  </w:style>
  <w:style w:type="character" w:customStyle="1" w:styleId="000211">
    <w:name w:val="000211"/>
    <w:basedOn w:val="Zadanifontodlomka"/>
    <w:rsid w:val="002F4CDD"/>
    <w:rPr>
      <w:b/>
      <w:bCs/>
    </w:rPr>
  </w:style>
  <w:style w:type="character" w:customStyle="1" w:styleId="zadanifontodlomka-000212">
    <w:name w:val="zadanifontodlomka-000212"/>
    <w:basedOn w:val="Zadanifontodlomka"/>
    <w:rsid w:val="002F4CDD"/>
    <w:rPr>
      <w:rFonts w:ascii="Times New Roman" w:hAnsi="Times New Roman" w:cs="Times New Roman" w:hint="default"/>
      <w:b w:val="0"/>
      <w:bCs w:val="0"/>
      <w:i/>
      <w:iCs/>
      <w:sz w:val="22"/>
      <w:szCs w:val="22"/>
    </w:rPr>
  </w:style>
  <w:style w:type="character" w:customStyle="1" w:styleId="zadanifontodlomka-000213">
    <w:name w:val="zadanifontodlomka-000213"/>
    <w:basedOn w:val="Zadanifontodlomka"/>
    <w:rsid w:val="002F4CDD"/>
    <w:rPr>
      <w:rFonts w:ascii="Times New Roman" w:hAnsi="Times New Roman" w:cs="Times New Roman" w:hint="default"/>
      <w:b w:val="0"/>
      <w:bCs w:val="0"/>
      <w:i/>
      <w:iCs/>
      <w:sz w:val="22"/>
      <w:szCs w:val="22"/>
    </w:rPr>
  </w:style>
  <w:style w:type="character" w:customStyle="1" w:styleId="zadanifontodlomka-000214">
    <w:name w:val="zadanifontodlomka-000214"/>
    <w:basedOn w:val="Zadanifontodlomka"/>
    <w:rsid w:val="002F4CDD"/>
    <w:rPr>
      <w:rFonts w:ascii="Times New Roman" w:hAnsi="Times New Roman" w:cs="Times New Roman" w:hint="default"/>
      <w:b w:val="0"/>
      <w:bCs w:val="0"/>
      <w:i/>
      <w:iCs/>
      <w:sz w:val="22"/>
      <w:szCs w:val="22"/>
    </w:rPr>
  </w:style>
  <w:style w:type="character" w:customStyle="1" w:styleId="zadanifontodlomka-000215">
    <w:name w:val="zadanifontodlomka-000215"/>
    <w:basedOn w:val="Zadanifontodlomka"/>
    <w:rsid w:val="002F4CDD"/>
    <w:rPr>
      <w:rFonts w:ascii="Times New Roman" w:hAnsi="Times New Roman" w:cs="Times New Roman" w:hint="default"/>
      <w:b w:val="0"/>
      <w:bCs w:val="0"/>
      <w:i/>
      <w:iCs/>
      <w:sz w:val="22"/>
      <w:szCs w:val="22"/>
    </w:rPr>
  </w:style>
  <w:style w:type="character" w:customStyle="1" w:styleId="zadanifontodlomka-000216">
    <w:name w:val="zadanifontodlomka-000216"/>
    <w:basedOn w:val="Zadanifontodlomka"/>
    <w:rsid w:val="002F4CDD"/>
    <w:rPr>
      <w:rFonts w:ascii="Times New Roman" w:hAnsi="Times New Roman" w:cs="Times New Roman" w:hint="default"/>
      <w:b w:val="0"/>
      <w:bCs w:val="0"/>
      <w:i/>
      <w:iCs/>
      <w:sz w:val="22"/>
      <w:szCs w:val="22"/>
    </w:rPr>
  </w:style>
  <w:style w:type="character" w:customStyle="1" w:styleId="000218">
    <w:name w:val="000218"/>
    <w:basedOn w:val="Zadanifontodlomka"/>
    <w:rsid w:val="002F4CDD"/>
    <w:rPr>
      <w:b w:val="0"/>
      <w:bCs w:val="0"/>
      <w:i/>
      <w:iCs/>
      <w:sz w:val="20"/>
      <w:szCs w:val="20"/>
    </w:rPr>
  </w:style>
  <w:style w:type="character" w:customStyle="1" w:styleId="000220">
    <w:name w:val="000220"/>
    <w:basedOn w:val="Zadanifontodlomka"/>
    <w:rsid w:val="002F4CDD"/>
    <w:rPr>
      <w:rFonts w:ascii="Times New Roman" w:hAnsi="Times New Roman" w:cs="Times New Roman" w:hint="default"/>
      <w:b/>
      <w:bCs/>
      <w:sz w:val="24"/>
      <w:szCs w:val="24"/>
    </w:rPr>
  </w:style>
  <w:style w:type="character" w:customStyle="1" w:styleId="000221">
    <w:name w:val="000221"/>
    <w:basedOn w:val="Zadanifontodlomka"/>
    <w:rsid w:val="002F4CDD"/>
  </w:style>
  <w:style w:type="character" w:customStyle="1" w:styleId="zadanifontodlomka-000222">
    <w:name w:val="zadanifontodlomka-000222"/>
    <w:basedOn w:val="Zadanifontodlomka"/>
    <w:rsid w:val="002F4CDD"/>
    <w:rPr>
      <w:rFonts w:ascii="Times New Roman" w:hAnsi="Times New Roman" w:cs="Times New Roman" w:hint="default"/>
      <w:b/>
      <w:bCs/>
      <w:sz w:val="24"/>
      <w:szCs w:val="24"/>
    </w:rPr>
  </w:style>
  <w:style w:type="character" w:customStyle="1" w:styleId="zadanifontodlomka-000223">
    <w:name w:val="zadanifontodlomka-000223"/>
    <w:basedOn w:val="Zadanifontodlomka"/>
    <w:rsid w:val="002F4CDD"/>
    <w:rPr>
      <w:rFonts w:ascii="Times New Roman" w:hAnsi="Times New Roman" w:cs="Times New Roman" w:hint="default"/>
      <w:b/>
      <w:bCs/>
      <w:sz w:val="24"/>
      <w:szCs w:val="24"/>
    </w:rPr>
  </w:style>
  <w:style w:type="character" w:customStyle="1" w:styleId="zadanifontodlomka-000224">
    <w:name w:val="zadanifontodlomka-000224"/>
    <w:basedOn w:val="Zadanifontodlomka"/>
    <w:rsid w:val="002F4CDD"/>
    <w:rPr>
      <w:rFonts w:ascii="Times New Roman" w:hAnsi="Times New Roman" w:cs="Times New Roman" w:hint="default"/>
      <w:b/>
      <w:bCs/>
      <w:sz w:val="24"/>
      <w:szCs w:val="24"/>
    </w:rPr>
  </w:style>
  <w:style w:type="character" w:customStyle="1" w:styleId="zadanifontodlomka-000225">
    <w:name w:val="zadanifontodlomka-000225"/>
    <w:basedOn w:val="Zadanifontodlomka"/>
    <w:rsid w:val="002F4CDD"/>
    <w:rPr>
      <w:b/>
      <w:bCs/>
      <w:sz w:val="24"/>
      <w:szCs w:val="24"/>
      <w:u w:val="single"/>
    </w:rPr>
  </w:style>
  <w:style w:type="character" w:customStyle="1" w:styleId="000226">
    <w:name w:val="000226"/>
    <w:basedOn w:val="Zadanifontodlomka"/>
    <w:rsid w:val="002F4CDD"/>
  </w:style>
  <w:style w:type="character" w:customStyle="1" w:styleId="zadanifontodlomka-000227">
    <w:name w:val="zadanifontodlomka-000227"/>
    <w:basedOn w:val="Zadanifontodlomka"/>
    <w:rsid w:val="002F4CDD"/>
    <w:rPr>
      <w:rFonts w:ascii="Times New Roman" w:hAnsi="Times New Roman" w:cs="Times New Roman" w:hint="default"/>
      <w:b/>
      <w:bCs/>
      <w:sz w:val="24"/>
      <w:szCs w:val="24"/>
    </w:rPr>
  </w:style>
  <w:style w:type="character" w:customStyle="1" w:styleId="zadanifontodlomka-000228">
    <w:name w:val="zadanifontodlomka-000228"/>
    <w:basedOn w:val="Zadanifontodlomka"/>
    <w:rsid w:val="002F4CDD"/>
    <w:rPr>
      <w:rFonts w:ascii="Times New Roman" w:hAnsi="Times New Roman" w:cs="Times New Roman" w:hint="default"/>
      <w:b/>
      <w:bCs/>
      <w:sz w:val="24"/>
      <w:szCs w:val="24"/>
    </w:rPr>
  </w:style>
  <w:style w:type="character" w:customStyle="1" w:styleId="zadanifontodlomka-000229">
    <w:name w:val="zadanifontodlomka-000229"/>
    <w:basedOn w:val="Zadanifontodlomka"/>
    <w:rsid w:val="002F4CDD"/>
    <w:rPr>
      <w:rFonts w:ascii="Times New Roman" w:hAnsi="Times New Roman" w:cs="Times New Roman" w:hint="default"/>
      <w:b/>
      <w:bCs/>
      <w:sz w:val="24"/>
      <w:szCs w:val="24"/>
    </w:rPr>
  </w:style>
  <w:style w:type="character" w:customStyle="1" w:styleId="zadanifontodlomka-000230">
    <w:name w:val="zadanifontodlomka-000230"/>
    <w:basedOn w:val="Zadanifontodlomka"/>
    <w:rsid w:val="002F4CDD"/>
    <w:rPr>
      <w:rFonts w:ascii="Times New Roman" w:hAnsi="Times New Roman" w:cs="Times New Roman" w:hint="default"/>
      <w:b/>
      <w:bCs/>
      <w:sz w:val="24"/>
      <w:szCs w:val="24"/>
    </w:rPr>
  </w:style>
  <w:style w:type="character" w:customStyle="1" w:styleId="000231">
    <w:name w:val="000231"/>
    <w:basedOn w:val="Zadanifontodlomka"/>
    <w:rsid w:val="002F4CDD"/>
  </w:style>
  <w:style w:type="character" w:customStyle="1" w:styleId="zadanifontodlomka-000232">
    <w:name w:val="zadanifontodlomka-000232"/>
    <w:basedOn w:val="Zadanifontodlomka"/>
    <w:rsid w:val="002F4CDD"/>
    <w:rPr>
      <w:rFonts w:ascii="Times New Roman" w:hAnsi="Times New Roman" w:cs="Times New Roman" w:hint="default"/>
      <w:b/>
      <w:bCs/>
      <w:sz w:val="24"/>
      <w:szCs w:val="24"/>
    </w:rPr>
  </w:style>
  <w:style w:type="character" w:customStyle="1" w:styleId="zadanifontodlomka-000233">
    <w:name w:val="zadanifontodlomka-000233"/>
    <w:basedOn w:val="Zadanifontodlomka"/>
    <w:rsid w:val="002F4CDD"/>
    <w:rPr>
      <w:rFonts w:ascii="Times New Roman" w:hAnsi="Times New Roman" w:cs="Times New Roman" w:hint="default"/>
      <w:b w:val="0"/>
      <w:bCs w:val="0"/>
      <w:i/>
      <w:iCs/>
      <w:sz w:val="24"/>
      <w:szCs w:val="24"/>
    </w:rPr>
  </w:style>
  <w:style w:type="character" w:customStyle="1" w:styleId="zadanifontodlomka-000234">
    <w:name w:val="zadanifontodlomka-000234"/>
    <w:basedOn w:val="Zadanifontodlomka"/>
    <w:rsid w:val="002F4CDD"/>
    <w:rPr>
      <w:rFonts w:ascii="Times New Roman" w:hAnsi="Times New Roman" w:cs="Times New Roman" w:hint="default"/>
      <w:b w:val="0"/>
      <w:bCs w:val="0"/>
      <w:i/>
      <w:iCs/>
      <w:sz w:val="24"/>
      <w:szCs w:val="24"/>
    </w:rPr>
  </w:style>
  <w:style w:type="character" w:customStyle="1" w:styleId="zadanifontodlomka-000235">
    <w:name w:val="zadanifontodlomka-000235"/>
    <w:basedOn w:val="Zadanifontodlomka"/>
    <w:rsid w:val="002F4CDD"/>
    <w:rPr>
      <w:rFonts w:ascii="Times New Roman" w:hAnsi="Times New Roman" w:cs="Times New Roman" w:hint="default"/>
      <w:b w:val="0"/>
      <w:bCs w:val="0"/>
      <w:i/>
      <w:iCs/>
      <w:sz w:val="24"/>
      <w:szCs w:val="24"/>
    </w:rPr>
  </w:style>
  <w:style w:type="character" w:customStyle="1" w:styleId="zadanifontodlomka-000236">
    <w:name w:val="zadanifontodlomka-000236"/>
    <w:basedOn w:val="Zadanifontodlomka"/>
    <w:rsid w:val="002F4CDD"/>
    <w:rPr>
      <w:rFonts w:ascii="Times New Roman" w:hAnsi="Times New Roman" w:cs="Times New Roman" w:hint="default"/>
      <w:b w:val="0"/>
      <w:bCs w:val="0"/>
      <w:i/>
      <w:iCs/>
      <w:sz w:val="24"/>
      <w:szCs w:val="24"/>
    </w:rPr>
  </w:style>
  <w:style w:type="character" w:customStyle="1" w:styleId="000238">
    <w:name w:val="000238"/>
    <w:basedOn w:val="Zadanifontodlomka"/>
    <w:rsid w:val="002F4CDD"/>
    <w:rPr>
      <w:b w:val="0"/>
      <w:bCs w:val="0"/>
      <w:i/>
      <w:iCs/>
    </w:rPr>
  </w:style>
  <w:style w:type="character" w:customStyle="1" w:styleId="000239">
    <w:name w:val="000239"/>
    <w:basedOn w:val="Zadanifontodlomka"/>
    <w:rsid w:val="002F4CDD"/>
  </w:style>
  <w:style w:type="character" w:customStyle="1" w:styleId="000240">
    <w:name w:val="000240"/>
    <w:basedOn w:val="Zadanifontodlomka"/>
    <w:rsid w:val="002F4CDD"/>
  </w:style>
  <w:style w:type="character" w:customStyle="1" w:styleId="000241">
    <w:name w:val="000241"/>
    <w:basedOn w:val="Zadanifontodlomka"/>
    <w:rsid w:val="002F4CDD"/>
  </w:style>
  <w:style w:type="character" w:customStyle="1" w:styleId="zadanifontodlomka-000243">
    <w:name w:val="zadanifontodlomka-000243"/>
    <w:basedOn w:val="Zadanifontodlomka"/>
    <w:rsid w:val="002F4CDD"/>
    <w:rPr>
      <w:rFonts w:ascii="Times New Roman" w:hAnsi="Times New Roman" w:cs="Times New Roman" w:hint="default"/>
      <w:b/>
      <w:bCs/>
      <w:sz w:val="24"/>
      <w:szCs w:val="24"/>
    </w:rPr>
  </w:style>
  <w:style w:type="character" w:customStyle="1" w:styleId="zadanifontodlomka-000244">
    <w:name w:val="zadanifontodlomka-000244"/>
    <w:basedOn w:val="Zadanifontodlomka"/>
    <w:rsid w:val="002F4CDD"/>
    <w:rPr>
      <w:rFonts w:ascii="Times New Roman" w:hAnsi="Times New Roman" w:cs="Times New Roman" w:hint="default"/>
      <w:b/>
      <w:bCs/>
      <w:sz w:val="24"/>
      <w:szCs w:val="24"/>
    </w:rPr>
  </w:style>
  <w:style w:type="character" w:customStyle="1" w:styleId="zadanifontodlomka-000245">
    <w:name w:val="zadanifontodlomka-000245"/>
    <w:basedOn w:val="Zadanifontodlomka"/>
    <w:rsid w:val="002F4CDD"/>
    <w:rPr>
      <w:rFonts w:ascii="Times New Roman" w:hAnsi="Times New Roman" w:cs="Times New Roman" w:hint="default"/>
      <w:b/>
      <w:bCs/>
      <w:sz w:val="24"/>
      <w:szCs w:val="24"/>
    </w:rPr>
  </w:style>
  <w:style w:type="character" w:customStyle="1" w:styleId="000247">
    <w:name w:val="000247"/>
    <w:basedOn w:val="Zadanifontodlomka"/>
    <w:rsid w:val="002F4CDD"/>
  </w:style>
  <w:style w:type="character" w:customStyle="1" w:styleId="zadanifontodlomka-000249">
    <w:name w:val="zadanifontodlomka-000249"/>
    <w:basedOn w:val="Zadanifontodlomka"/>
    <w:rsid w:val="002F4CDD"/>
    <w:rPr>
      <w:rFonts w:ascii="Times New Roman" w:hAnsi="Times New Roman" w:cs="Times New Roman" w:hint="default"/>
      <w:b/>
      <w:bCs/>
      <w:sz w:val="24"/>
      <w:szCs w:val="24"/>
    </w:rPr>
  </w:style>
  <w:style w:type="character" w:customStyle="1" w:styleId="zadanifontodlomka-000250">
    <w:name w:val="zadanifontodlomka-000250"/>
    <w:basedOn w:val="Zadanifontodlomka"/>
    <w:rsid w:val="002F4CDD"/>
    <w:rPr>
      <w:rFonts w:ascii="Times New Roman" w:hAnsi="Times New Roman" w:cs="Times New Roman" w:hint="default"/>
      <w:b/>
      <w:bCs/>
      <w:sz w:val="24"/>
      <w:szCs w:val="24"/>
    </w:rPr>
  </w:style>
  <w:style w:type="character" w:customStyle="1" w:styleId="zadanifontodlomka-000251">
    <w:name w:val="zadanifontodlomka-000251"/>
    <w:basedOn w:val="Zadanifontodlomka"/>
    <w:rsid w:val="002F4CDD"/>
    <w:rPr>
      <w:rFonts w:ascii="Times New Roman" w:hAnsi="Times New Roman" w:cs="Times New Roman" w:hint="default"/>
      <w:b/>
      <w:bCs/>
      <w:sz w:val="24"/>
      <w:szCs w:val="24"/>
    </w:rPr>
  </w:style>
  <w:style w:type="character" w:customStyle="1" w:styleId="zadanifontodlomka-000252">
    <w:name w:val="zadanifontodlomka-000252"/>
    <w:basedOn w:val="Zadanifontodlomka"/>
    <w:rsid w:val="002F4CDD"/>
    <w:rPr>
      <w:rFonts w:ascii="Times New Roman" w:hAnsi="Times New Roman" w:cs="Times New Roman" w:hint="default"/>
      <w:b/>
      <w:bCs/>
      <w:sz w:val="24"/>
      <w:szCs w:val="24"/>
    </w:rPr>
  </w:style>
  <w:style w:type="character" w:customStyle="1" w:styleId="zadanifontodlomka-000254">
    <w:name w:val="zadanifontodlomka-000254"/>
    <w:basedOn w:val="Zadanifontodlomka"/>
    <w:rsid w:val="002F4CDD"/>
    <w:rPr>
      <w:b/>
      <w:bCs/>
      <w:sz w:val="22"/>
      <w:szCs w:val="22"/>
    </w:rPr>
  </w:style>
  <w:style w:type="character" w:customStyle="1" w:styleId="000256">
    <w:name w:val="000256"/>
    <w:basedOn w:val="Zadanifontodlomka"/>
    <w:rsid w:val="002F4CDD"/>
    <w:rPr>
      <w:b/>
      <w:bCs/>
    </w:rPr>
  </w:style>
  <w:style w:type="character" w:customStyle="1" w:styleId="zadanifontodlomka-000258">
    <w:name w:val="zadanifontodlomka-000258"/>
    <w:basedOn w:val="Zadanifontodlomka"/>
    <w:rsid w:val="002F4CDD"/>
    <w:rPr>
      <w:b/>
      <w:bCs/>
      <w:sz w:val="22"/>
      <w:szCs w:val="22"/>
      <w:u w:val="single"/>
    </w:rPr>
  </w:style>
  <w:style w:type="character" w:customStyle="1" w:styleId="000259">
    <w:name w:val="000259"/>
    <w:basedOn w:val="Zadanifontodlomka"/>
    <w:rsid w:val="002F4CDD"/>
  </w:style>
  <w:style w:type="character" w:customStyle="1" w:styleId="zadanifontodlomka-000262">
    <w:name w:val="zadanifontodlomka-000262"/>
    <w:basedOn w:val="Zadanifontodlomka"/>
    <w:rsid w:val="002F4CDD"/>
    <w:rPr>
      <w:rFonts w:ascii="Times New Roman" w:hAnsi="Times New Roman" w:cs="Times New Roman" w:hint="default"/>
      <w:b/>
      <w:bCs/>
      <w:sz w:val="24"/>
      <w:szCs w:val="24"/>
    </w:rPr>
  </w:style>
  <w:style w:type="character" w:customStyle="1" w:styleId="zadanifontodlomka-000263">
    <w:name w:val="zadanifontodlomka-000263"/>
    <w:basedOn w:val="Zadanifontodlomka"/>
    <w:rsid w:val="002F4CDD"/>
    <w:rPr>
      <w:rFonts w:ascii="Times New Roman" w:hAnsi="Times New Roman" w:cs="Times New Roman" w:hint="default"/>
      <w:b/>
      <w:bCs/>
      <w:sz w:val="24"/>
      <w:szCs w:val="24"/>
    </w:rPr>
  </w:style>
  <w:style w:type="character" w:customStyle="1" w:styleId="zadanifontodlomka-000264">
    <w:name w:val="zadanifontodlomka-000264"/>
    <w:basedOn w:val="Zadanifontodlomka"/>
    <w:rsid w:val="002F4CDD"/>
    <w:rPr>
      <w:rFonts w:ascii="Times New Roman" w:hAnsi="Times New Roman" w:cs="Times New Roman" w:hint="default"/>
      <w:b/>
      <w:bCs/>
      <w:sz w:val="24"/>
      <w:szCs w:val="24"/>
    </w:rPr>
  </w:style>
  <w:style w:type="character" w:customStyle="1" w:styleId="zadanifontodlomka-000265">
    <w:name w:val="zadanifontodlomka-000265"/>
    <w:basedOn w:val="Zadanifontodlomka"/>
    <w:rsid w:val="002F4CDD"/>
    <w:rPr>
      <w:rFonts w:ascii="Times New Roman" w:hAnsi="Times New Roman" w:cs="Times New Roman" w:hint="default"/>
      <w:b/>
      <w:bCs/>
      <w:sz w:val="24"/>
      <w:szCs w:val="24"/>
    </w:rPr>
  </w:style>
  <w:style w:type="character" w:customStyle="1" w:styleId="zadanifontodlomka-000266">
    <w:name w:val="zadanifontodlomka-000266"/>
    <w:basedOn w:val="Zadanifontodlomka"/>
    <w:rsid w:val="002F4CDD"/>
    <w:rPr>
      <w:rFonts w:ascii="Times New Roman" w:hAnsi="Times New Roman" w:cs="Times New Roman" w:hint="default"/>
      <w:b/>
      <w:bCs/>
      <w:sz w:val="24"/>
      <w:szCs w:val="24"/>
    </w:rPr>
  </w:style>
  <w:style w:type="character" w:customStyle="1" w:styleId="000267">
    <w:name w:val="000267"/>
    <w:basedOn w:val="Zadanifontodlomka"/>
    <w:rsid w:val="002F4CDD"/>
  </w:style>
  <w:style w:type="character" w:customStyle="1" w:styleId="000269">
    <w:name w:val="000269"/>
    <w:basedOn w:val="Zadanifontodlomka"/>
    <w:rsid w:val="002F4CDD"/>
    <w:rPr>
      <w:b/>
      <w:bCs/>
      <w:sz w:val="32"/>
      <w:szCs w:val="32"/>
    </w:rPr>
  </w:style>
  <w:style w:type="character" w:customStyle="1" w:styleId="zadanifontodlomka-000270">
    <w:name w:val="zadanifontodlomka-000270"/>
    <w:basedOn w:val="Zadanifontodlomka"/>
    <w:rsid w:val="002F4CDD"/>
    <w:rPr>
      <w:b w:val="0"/>
      <w:bCs w:val="0"/>
      <w:sz w:val="24"/>
      <w:szCs w:val="24"/>
      <w:u w:val="single"/>
    </w:rPr>
  </w:style>
  <w:style w:type="character" w:customStyle="1" w:styleId="000271">
    <w:name w:val="000271"/>
    <w:basedOn w:val="Zadanifontodlomka"/>
    <w:rsid w:val="002F4CDD"/>
  </w:style>
  <w:style w:type="character" w:customStyle="1" w:styleId="000278">
    <w:name w:val="000278"/>
    <w:basedOn w:val="Zadanifontodlomka"/>
    <w:rsid w:val="002F4CDD"/>
    <w:rPr>
      <w:rFonts w:ascii="Times New Roman" w:hAnsi="Times New Roman" w:cs="Times New Roman" w:hint="default"/>
      <w:b w:val="0"/>
      <w:bCs w:val="0"/>
      <w:sz w:val="24"/>
      <w:szCs w:val="24"/>
    </w:rPr>
  </w:style>
  <w:style w:type="character" w:customStyle="1" w:styleId="000279">
    <w:name w:val="000279"/>
    <w:basedOn w:val="Zadanifontodlomka"/>
    <w:rsid w:val="002F4CDD"/>
  </w:style>
  <w:style w:type="character" w:customStyle="1" w:styleId="000280">
    <w:name w:val="000280"/>
    <w:basedOn w:val="Zadanifontodlomka"/>
    <w:rsid w:val="002F4CDD"/>
  </w:style>
  <w:style w:type="character" w:customStyle="1" w:styleId="000283">
    <w:name w:val="000283"/>
    <w:basedOn w:val="Zadanifontodlomka"/>
    <w:rsid w:val="002F4CDD"/>
    <w:rPr>
      <w:b/>
      <w:bCs/>
      <w:sz w:val="22"/>
      <w:szCs w:val="22"/>
    </w:rPr>
  </w:style>
  <w:style w:type="character" w:customStyle="1" w:styleId="zadanifontodlomka-000285">
    <w:name w:val="zadanifontodlomka-000285"/>
    <w:basedOn w:val="Zadanifontodlomka"/>
    <w:rsid w:val="002F4CDD"/>
    <w:rPr>
      <w:rFonts w:ascii="Times New Roman" w:hAnsi="Times New Roman" w:cs="Times New Roman" w:hint="default"/>
      <w:b w:val="0"/>
      <w:bCs w:val="0"/>
      <w:sz w:val="24"/>
      <w:szCs w:val="24"/>
    </w:rPr>
  </w:style>
  <w:style w:type="character" w:customStyle="1" w:styleId="zadanifontodlomka-000286">
    <w:name w:val="zadanifontodlomka-000286"/>
    <w:basedOn w:val="Zadanifontodlomka"/>
    <w:rsid w:val="002F4CDD"/>
    <w:rPr>
      <w:rFonts w:ascii="Times New Roman" w:hAnsi="Times New Roman" w:cs="Times New Roman" w:hint="default"/>
      <w:b w:val="0"/>
      <w:bCs w:val="0"/>
      <w:sz w:val="24"/>
      <w:szCs w:val="24"/>
    </w:rPr>
  </w:style>
  <w:style w:type="character" w:customStyle="1" w:styleId="zadanifontodlomka-000288">
    <w:name w:val="zadanifontodlomka-000288"/>
    <w:basedOn w:val="Zadanifontodlomka"/>
    <w:rsid w:val="002F4CDD"/>
    <w:rPr>
      <w:rFonts w:ascii="Times New Roman" w:hAnsi="Times New Roman" w:cs="Times New Roman" w:hint="default"/>
      <w:b w:val="0"/>
      <w:bCs w:val="0"/>
      <w:sz w:val="24"/>
      <w:szCs w:val="24"/>
    </w:rPr>
  </w:style>
  <w:style w:type="character" w:customStyle="1" w:styleId="zadanifontodlomka-000289">
    <w:name w:val="zadanifontodlomka-000289"/>
    <w:basedOn w:val="Zadanifontodlomka"/>
    <w:rsid w:val="002F4CDD"/>
    <w:rPr>
      <w:rFonts w:ascii="Times New Roman" w:hAnsi="Times New Roman" w:cs="Times New Roman" w:hint="default"/>
      <w:b w:val="0"/>
      <w:bCs w:val="0"/>
      <w:sz w:val="24"/>
      <w:szCs w:val="24"/>
    </w:rPr>
  </w:style>
  <w:style w:type="character" w:customStyle="1" w:styleId="zadanifontodlomka-000291">
    <w:name w:val="zadanifontodlomka-000291"/>
    <w:basedOn w:val="Zadanifontodlomka"/>
    <w:rsid w:val="002F4CDD"/>
    <w:rPr>
      <w:rFonts w:ascii="Times New Roman" w:hAnsi="Times New Roman" w:cs="Times New Roman" w:hint="default"/>
      <w:b w:val="0"/>
      <w:bCs w:val="0"/>
      <w:sz w:val="24"/>
      <w:szCs w:val="24"/>
    </w:rPr>
  </w:style>
  <w:style w:type="character" w:customStyle="1" w:styleId="zadanifontodlomka-000295">
    <w:name w:val="zadanifontodlomka-000295"/>
    <w:basedOn w:val="Zadanifontodlomka"/>
    <w:rsid w:val="002F4CDD"/>
    <w:rPr>
      <w:rFonts w:ascii="Times New Roman" w:hAnsi="Times New Roman" w:cs="Times New Roman" w:hint="default"/>
      <w:b w:val="0"/>
      <w:bCs w:val="0"/>
      <w:sz w:val="24"/>
      <w:szCs w:val="24"/>
    </w:rPr>
  </w:style>
  <w:style w:type="character" w:customStyle="1" w:styleId="zadanifontodlomka-000297">
    <w:name w:val="zadanifontodlomka-000297"/>
    <w:basedOn w:val="Zadanifontodlomka"/>
    <w:rsid w:val="002F4CDD"/>
    <w:rPr>
      <w:rFonts w:ascii="Times New Roman" w:hAnsi="Times New Roman" w:cs="Times New Roman" w:hint="default"/>
      <w:b w:val="0"/>
      <w:bCs w:val="0"/>
      <w:sz w:val="24"/>
      <w:szCs w:val="24"/>
    </w:rPr>
  </w:style>
  <w:style w:type="character" w:customStyle="1" w:styleId="zadanifontodlomka-000298">
    <w:name w:val="zadanifontodlomka-000298"/>
    <w:basedOn w:val="Zadanifontodlomka"/>
    <w:rsid w:val="002F4CDD"/>
    <w:rPr>
      <w:rFonts w:ascii="Times New Roman" w:hAnsi="Times New Roman" w:cs="Times New Roman" w:hint="default"/>
      <w:b w:val="0"/>
      <w:bCs w:val="0"/>
      <w:sz w:val="24"/>
      <w:szCs w:val="24"/>
    </w:rPr>
  </w:style>
  <w:style w:type="character" w:customStyle="1" w:styleId="zadanifontodlomka-000310">
    <w:name w:val="zadanifontodlomka-000310"/>
    <w:basedOn w:val="Zadanifontodlomka"/>
    <w:rsid w:val="002F4CDD"/>
    <w:rPr>
      <w:rFonts w:ascii="Times New Roman" w:hAnsi="Times New Roman" w:cs="Times New Roman" w:hint="default"/>
      <w:b/>
      <w:bCs/>
      <w:caps/>
      <w:color w:val="000000"/>
      <w:sz w:val="24"/>
      <w:szCs w:val="24"/>
    </w:rPr>
  </w:style>
  <w:style w:type="character" w:customStyle="1" w:styleId="000319">
    <w:name w:val="000319"/>
    <w:basedOn w:val="Zadanifontodlomka"/>
    <w:rsid w:val="002F4CDD"/>
    <w:rPr>
      <w:b w:val="0"/>
      <w:bCs w:val="0"/>
      <w:sz w:val="18"/>
      <w:szCs w:val="18"/>
      <w:shd w:val="clear" w:color="auto" w:fill="FFFF00"/>
    </w:rPr>
  </w:style>
  <w:style w:type="character" w:customStyle="1" w:styleId="000320">
    <w:name w:val="000320"/>
    <w:basedOn w:val="Zadanifontodlomka"/>
    <w:rsid w:val="002F4CDD"/>
    <w:rPr>
      <w:b/>
      <w:bCs/>
      <w:sz w:val="18"/>
      <w:szCs w:val="18"/>
      <w:shd w:val="clear" w:color="auto" w:fill="FFFF00"/>
    </w:rPr>
  </w:style>
  <w:style w:type="character" w:customStyle="1" w:styleId="000327">
    <w:name w:val="000327"/>
    <w:basedOn w:val="Zadanifontodlomka"/>
    <w:rsid w:val="002F4CDD"/>
    <w:rPr>
      <w:b/>
      <w:bCs/>
      <w:color w:val="FF0000"/>
      <w:sz w:val="18"/>
      <w:szCs w:val="18"/>
    </w:rPr>
  </w:style>
  <w:style w:type="character" w:customStyle="1" w:styleId="zadanifontodlomka-000329">
    <w:name w:val="zadanifontodlomka-000329"/>
    <w:basedOn w:val="Zadanifontodlomka"/>
    <w:rsid w:val="002F4CDD"/>
    <w:rPr>
      <w:rFonts w:ascii="Times New Roman" w:hAnsi="Times New Roman" w:cs="Times New Roman" w:hint="default"/>
      <w:b/>
      <w:bCs/>
      <w:sz w:val="18"/>
      <w:szCs w:val="18"/>
      <w:shd w:val="clear" w:color="auto" w:fill="D3D3D3"/>
    </w:rPr>
  </w:style>
  <w:style w:type="character" w:customStyle="1" w:styleId="000330">
    <w:name w:val="000330"/>
    <w:basedOn w:val="Zadanifontodlomka"/>
    <w:rsid w:val="002F4CDD"/>
    <w:rPr>
      <w:b/>
      <w:bCs/>
      <w:sz w:val="18"/>
      <w:szCs w:val="18"/>
      <w:shd w:val="clear" w:color="auto" w:fill="D3D3D3"/>
    </w:rPr>
  </w:style>
  <w:style w:type="character" w:customStyle="1" w:styleId="000338">
    <w:name w:val="000338"/>
    <w:basedOn w:val="Zadanifontodlomka"/>
    <w:rsid w:val="002F4CDD"/>
    <w:rPr>
      <w:b/>
      <w:bCs/>
      <w:caps/>
      <w:color w:val="2F5496"/>
      <w:sz w:val="24"/>
      <w:szCs w:val="24"/>
    </w:rPr>
  </w:style>
  <w:style w:type="character" w:customStyle="1" w:styleId="000341">
    <w:name w:val="000341"/>
    <w:basedOn w:val="Zadanifontodlomka"/>
    <w:rsid w:val="002F4CDD"/>
    <w:rPr>
      <w:b w:val="0"/>
      <w:bCs w:val="0"/>
      <w:color w:val="000000"/>
      <w:sz w:val="36"/>
      <w:szCs w:val="36"/>
    </w:rPr>
  </w:style>
  <w:style w:type="character" w:customStyle="1" w:styleId="naslov1char0">
    <w:name w:val="naslov1char"/>
    <w:basedOn w:val="Zadanifontodlomka"/>
    <w:rsid w:val="002F4CDD"/>
    <w:rPr>
      <w:rFonts w:ascii="Times New Roman" w:hAnsi="Times New Roman" w:cs="Times New Roman" w:hint="default"/>
      <w:b/>
      <w:bCs/>
      <w:color w:val="2F5496"/>
      <w:sz w:val="28"/>
      <w:szCs w:val="28"/>
    </w:rPr>
  </w:style>
  <w:style w:type="character" w:customStyle="1" w:styleId="zadanifontodlomka-000343">
    <w:name w:val="zadanifontodlomka-000343"/>
    <w:basedOn w:val="Zadanifontodlomka"/>
    <w:rsid w:val="002F4CDD"/>
    <w:rPr>
      <w:b/>
      <w:bCs/>
      <w:color w:val="000000"/>
      <w:sz w:val="36"/>
      <w:szCs w:val="36"/>
    </w:rPr>
  </w:style>
  <w:style w:type="character" w:customStyle="1" w:styleId="zadanifontodlomka-000346">
    <w:name w:val="zadanifontodlomka-000346"/>
    <w:basedOn w:val="Zadanifontodlomka"/>
    <w:rsid w:val="002F4CDD"/>
    <w:rPr>
      <w:rFonts w:ascii="Times New Roman" w:hAnsi="Times New Roman" w:cs="Times New Roman" w:hint="default"/>
      <w:b/>
      <w:bCs/>
      <w:color w:val="000000"/>
      <w:sz w:val="24"/>
      <w:szCs w:val="24"/>
    </w:rPr>
  </w:style>
  <w:style w:type="character" w:customStyle="1" w:styleId="zadanifontodlomka-000347">
    <w:name w:val="zadanifontodlomka-000347"/>
    <w:basedOn w:val="Zadanifontodlomka"/>
    <w:rsid w:val="002F4CDD"/>
    <w:rPr>
      <w:rFonts w:ascii="Times New Roman" w:hAnsi="Times New Roman" w:cs="Times New Roman" w:hint="default"/>
      <w:b w:val="0"/>
      <w:bCs w:val="0"/>
      <w:color w:val="FF0000"/>
      <w:sz w:val="24"/>
      <w:szCs w:val="24"/>
    </w:rPr>
  </w:style>
  <w:style w:type="character" w:customStyle="1" w:styleId="000349">
    <w:name w:val="000349"/>
    <w:basedOn w:val="Zadanifontodlomka"/>
    <w:rsid w:val="002F4CDD"/>
  </w:style>
  <w:style w:type="character" w:customStyle="1" w:styleId="000352">
    <w:name w:val="000352"/>
    <w:basedOn w:val="Zadanifontodlomka"/>
    <w:rsid w:val="002F4CDD"/>
    <w:rPr>
      <w:b/>
      <w:bCs/>
      <w:color w:val="FF0000"/>
      <w:sz w:val="24"/>
      <w:szCs w:val="24"/>
    </w:rPr>
  </w:style>
  <w:style w:type="character" w:customStyle="1" w:styleId="000354">
    <w:name w:val="000354"/>
    <w:basedOn w:val="Zadanifontodlomka"/>
    <w:rsid w:val="002F4CDD"/>
    <w:rPr>
      <w:b w:val="0"/>
      <w:bCs w:val="0"/>
      <w:color w:val="FF0000"/>
      <w:sz w:val="24"/>
      <w:szCs w:val="24"/>
    </w:rPr>
  </w:style>
  <w:style w:type="character" w:customStyle="1" w:styleId="zadanifontodlomka-000356">
    <w:name w:val="zadanifontodlomka-000356"/>
    <w:basedOn w:val="Zadanifontodlomka"/>
    <w:rsid w:val="002F4CDD"/>
    <w:rPr>
      <w:b w:val="0"/>
      <w:bCs w:val="0"/>
      <w:color w:val="FF0000"/>
      <w:sz w:val="24"/>
      <w:szCs w:val="24"/>
    </w:rPr>
  </w:style>
  <w:style w:type="character" w:customStyle="1" w:styleId="000361">
    <w:name w:val="000361"/>
    <w:basedOn w:val="Zadanifontodlomka"/>
    <w:rsid w:val="002F4CDD"/>
  </w:style>
  <w:style w:type="character" w:customStyle="1" w:styleId="000371">
    <w:name w:val="000371"/>
    <w:basedOn w:val="Zadanifontodlomka"/>
    <w:rsid w:val="002F4CDD"/>
  </w:style>
  <w:style w:type="character" w:customStyle="1" w:styleId="000375">
    <w:name w:val="000375"/>
    <w:basedOn w:val="Zadanifontodlomka"/>
    <w:rsid w:val="002F4CDD"/>
    <w:rPr>
      <w:b w:val="0"/>
      <w:bCs w:val="0"/>
      <w:color w:val="000000"/>
      <w:sz w:val="24"/>
      <w:szCs w:val="24"/>
    </w:rPr>
  </w:style>
  <w:style w:type="character" w:customStyle="1" w:styleId="000381">
    <w:name w:val="000381"/>
    <w:basedOn w:val="Zadanifontodlomka"/>
    <w:rsid w:val="002F4CDD"/>
    <w:rPr>
      <w:b/>
      <w:bCs/>
      <w:color w:val="2F5496"/>
      <w:sz w:val="28"/>
      <w:szCs w:val="28"/>
    </w:rPr>
  </w:style>
  <w:style w:type="character" w:styleId="Referencakomentara">
    <w:name w:val="annotation reference"/>
    <w:basedOn w:val="Zadanifontodlomka"/>
    <w:uiPriority w:val="99"/>
    <w:semiHidden/>
    <w:unhideWhenUsed/>
    <w:rsid w:val="002F4CDD"/>
    <w:rPr>
      <w:sz w:val="16"/>
      <w:szCs w:val="16"/>
    </w:rPr>
  </w:style>
  <w:style w:type="paragraph" w:styleId="Tekstkomentara">
    <w:name w:val="annotation text"/>
    <w:basedOn w:val="Normal"/>
    <w:link w:val="TekstkomentaraChar"/>
    <w:uiPriority w:val="99"/>
    <w:unhideWhenUsed/>
    <w:rsid w:val="002F4CDD"/>
    <w:pPr>
      <w:spacing w:line="240" w:lineRule="auto"/>
    </w:pPr>
    <w:rPr>
      <w:kern w:val="0"/>
      <w:sz w:val="20"/>
      <w:szCs w:val="20"/>
      <w14:ligatures w14:val="none"/>
    </w:rPr>
  </w:style>
  <w:style w:type="character" w:customStyle="1" w:styleId="TekstkomentaraChar">
    <w:name w:val="Tekst komentara Char"/>
    <w:basedOn w:val="Zadanifontodlomka"/>
    <w:link w:val="Tekstkomentara"/>
    <w:uiPriority w:val="99"/>
    <w:rsid w:val="002F4CDD"/>
    <w:rPr>
      <w:kern w:val="0"/>
      <w:sz w:val="20"/>
      <w:szCs w:val="20"/>
      <w14:ligatures w14:val="none"/>
    </w:rPr>
  </w:style>
  <w:style w:type="paragraph" w:styleId="Predmetkomentara">
    <w:name w:val="annotation subject"/>
    <w:basedOn w:val="Tekstkomentara"/>
    <w:next w:val="Tekstkomentara"/>
    <w:link w:val="PredmetkomentaraChar"/>
    <w:uiPriority w:val="99"/>
    <w:semiHidden/>
    <w:unhideWhenUsed/>
    <w:rsid w:val="002F4CDD"/>
    <w:rPr>
      <w:b/>
      <w:bCs/>
    </w:rPr>
  </w:style>
  <w:style w:type="character" w:customStyle="1" w:styleId="PredmetkomentaraChar">
    <w:name w:val="Predmet komentara Char"/>
    <w:basedOn w:val="TekstkomentaraChar"/>
    <w:link w:val="Predmetkomentara"/>
    <w:uiPriority w:val="99"/>
    <w:semiHidden/>
    <w:rsid w:val="002F4CDD"/>
    <w:rPr>
      <w:b/>
      <w:bCs/>
      <w:kern w:val="0"/>
      <w:sz w:val="20"/>
      <w:szCs w:val="20"/>
      <w14:ligatures w14:val="none"/>
    </w:rPr>
  </w:style>
  <w:style w:type="paragraph" w:styleId="Tekstbalonia">
    <w:name w:val="Balloon Text"/>
    <w:basedOn w:val="Normal"/>
    <w:link w:val="TekstbaloniaChar"/>
    <w:uiPriority w:val="99"/>
    <w:semiHidden/>
    <w:unhideWhenUsed/>
    <w:rsid w:val="002F4CDD"/>
    <w:pPr>
      <w:spacing w:after="0" w:line="240" w:lineRule="auto"/>
    </w:pPr>
    <w:rPr>
      <w:rFonts w:ascii="Segoe UI" w:hAnsi="Segoe UI" w:cs="Segoe UI"/>
      <w:kern w:val="0"/>
      <w:sz w:val="18"/>
      <w:szCs w:val="18"/>
      <w14:ligatures w14:val="none"/>
    </w:rPr>
  </w:style>
  <w:style w:type="character" w:customStyle="1" w:styleId="TekstbaloniaChar">
    <w:name w:val="Tekst balončića Char"/>
    <w:basedOn w:val="Zadanifontodlomka"/>
    <w:link w:val="Tekstbalonia"/>
    <w:uiPriority w:val="99"/>
    <w:semiHidden/>
    <w:rsid w:val="002F4CDD"/>
    <w:rPr>
      <w:rFonts w:ascii="Segoe UI" w:hAnsi="Segoe UI" w:cs="Segoe UI"/>
      <w:kern w:val="0"/>
      <w:sz w:val="18"/>
      <w:szCs w:val="18"/>
      <w14:ligatures w14:val="none"/>
    </w:rPr>
  </w:style>
  <w:style w:type="table" w:customStyle="1" w:styleId="TableNormal1">
    <w:name w:val="Table Normal1"/>
    <w:uiPriority w:val="2"/>
    <w:semiHidden/>
    <w:unhideWhenUsed/>
    <w:qFormat/>
    <w:rsid w:val="002F4CD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kstfusnote">
    <w:name w:val="footnote text"/>
    <w:basedOn w:val="Normal"/>
    <w:link w:val="TekstfusnoteChar"/>
    <w:uiPriority w:val="99"/>
    <w:semiHidden/>
    <w:unhideWhenUsed/>
    <w:rsid w:val="00705FA4"/>
    <w:pPr>
      <w:spacing w:after="0" w:line="240" w:lineRule="auto"/>
    </w:pPr>
    <w:rPr>
      <w:sz w:val="20"/>
      <w:szCs w:val="20"/>
      <w14:ligatures w14:val="none"/>
    </w:rPr>
  </w:style>
  <w:style w:type="character" w:customStyle="1" w:styleId="TekstfusnoteChar">
    <w:name w:val="Tekst fusnote Char"/>
    <w:basedOn w:val="Zadanifontodlomka"/>
    <w:link w:val="Tekstfusnote"/>
    <w:uiPriority w:val="99"/>
    <w:semiHidden/>
    <w:rsid w:val="00705FA4"/>
    <w:rPr>
      <w:sz w:val="20"/>
      <w:szCs w:val="20"/>
      <w14:ligatures w14:val="none"/>
    </w:rPr>
  </w:style>
  <w:style w:type="character" w:styleId="Referencafusnote">
    <w:name w:val="footnote reference"/>
    <w:basedOn w:val="Zadanifontodlomka"/>
    <w:uiPriority w:val="99"/>
    <w:semiHidden/>
    <w:unhideWhenUsed/>
    <w:rsid w:val="00705FA4"/>
    <w:rPr>
      <w:vertAlign w:val="superscript"/>
    </w:rPr>
  </w:style>
  <w:style w:type="paragraph" w:customStyle="1" w:styleId="gmail-paragraph">
    <w:name w:val="gmail-paragraph"/>
    <w:basedOn w:val="Normal"/>
    <w:rsid w:val="00705FA4"/>
    <w:pPr>
      <w:spacing w:before="100" w:beforeAutospacing="1" w:after="100" w:afterAutospacing="1" w:line="240" w:lineRule="auto"/>
    </w:pPr>
    <w:rPr>
      <w:rFonts w:ascii="Calibri" w:hAnsi="Calibri" w:cs="Calibri"/>
      <w:kern w:val="0"/>
      <w:lang w:eastAsia="hr-HR"/>
      <w14:ligatures w14:val="none"/>
    </w:rPr>
  </w:style>
  <w:style w:type="character" w:customStyle="1" w:styleId="gmail-textrun">
    <w:name w:val="gmail-textrun"/>
    <w:basedOn w:val="Zadanifontodlomka"/>
    <w:rsid w:val="00705FA4"/>
  </w:style>
  <w:style w:type="character" w:customStyle="1" w:styleId="gmail-normaltextrun">
    <w:name w:val="gmail-normaltextrun"/>
    <w:basedOn w:val="Zadanifontodlomka"/>
    <w:rsid w:val="00705FA4"/>
  </w:style>
  <w:style w:type="character" w:customStyle="1" w:styleId="gmail-eop">
    <w:name w:val="gmail-eop"/>
    <w:basedOn w:val="Zadanifontodlomka"/>
    <w:rsid w:val="00705FA4"/>
  </w:style>
  <w:style w:type="character" w:customStyle="1" w:styleId="gmail-scxw145638659">
    <w:name w:val="gmail-scxw145638659"/>
    <w:basedOn w:val="Zadanifontodlomka"/>
    <w:rsid w:val="00705FA4"/>
  </w:style>
  <w:style w:type="character" w:customStyle="1" w:styleId="Nerijeenospominjanje2">
    <w:name w:val="Neriješeno spominjanje2"/>
    <w:basedOn w:val="Zadanifontodlomka"/>
    <w:uiPriority w:val="99"/>
    <w:semiHidden/>
    <w:unhideWhenUsed/>
    <w:rsid w:val="0051038F"/>
    <w:rPr>
      <w:color w:val="605E5C"/>
      <w:shd w:val="clear" w:color="auto" w:fill="E1DFDD"/>
    </w:rPr>
  </w:style>
  <w:style w:type="character" w:customStyle="1" w:styleId="Naslov2Char">
    <w:name w:val="Naslov 2 Char"/>
    <w:basedOn w:val="Zadanifontodlomka"/>
    <w:link w:val="Naslov2"/>
    <w:uiPriority w:val="9"/>
    <w:rsid w:val="00A21876"/>
    <w:rPr>
      <w:rFonts w:ascii="Times New Roman" w:eastAsiaTheme="majorEastAsia" w:hAnsi="Times New Roman" w:cstheme="majorBidi"/>
      <w:b/>
      <w:szCs w:val="26"/>
    </w:rPr>
  </w:style>
  <w:style w:type="paragraph" w:styleId="Naslov0">
    <w:name w:val="Title"/>
    <w:basedOn w:val="Normal"/>
    <w:next w:val="Normal"/>
    <w:link w:val="NaslovChar"/>
    <w:uiPriority w:val="10"/>
    <w:qFormat/>
    <w:rsid w:val="00A21876"/>
    <w:pPr>
      <w:spacing w:after="0" w:line="240" w:lineRule="auto"/>
      <w:contextualSpacing/>
    </w:pPr>
    <w:rPr>
      <w:rFonts w:ascii="Times New Roman" w:eastAsiaTheme="majorEastAsia" w:hAnsi="Times New Roman" w:cstheme="majorBidi"/>
      <w:b/>
      <w:spacing w:val="-10"/>
      <w:kern w:val="28"/>
      <w:szCs w:val="56"/>
    </w:rPr>
  </w:style>
  <w:style w:type="character" w:customStyle="1" w:styleId="NaslovChar">
    <w:name w:val="Naslov Char"/>
    <w:basedOn w:val="Zadanifontodlomka"/>
    <w:link w:val="Naslov0"/>
    <w:uiPriority w:val="10"/>
    <w:rsid w:val="00A21876"/>
    <w:rPr>
      <w:rFonts w:ascii="Times New Roman" w:eastAsiaTheme="majorEastAsia" w:hAnsi="Times New Roman" w:cstheme="majorBidi"/>
      <w:b/>
      <w:spacing w:val="-10"/>
      <w:kern w:val="28"/>
      <w:szCs w:val="56"/>
    </w:rPr>
  </w:style>
  <w:style w:type="character" w:customStyle="1" w:styleId="Naslov3Char">
    <w:name w:val="Naslov 3 Char"/>
    <w:basedOn w:val="Zadanifontodlomka"/>
    <w:link w:val="Naslov3"/>
    <w:uiPriority w:val="9"/>
    <w:rsid w:val="00A21876"/>
    <w:rPr>
      <w:rFonts w:ascii="Times New Roman" w:eastAsiaTheme="majorEastAsia" w:hAnsi="Times New Roman" w:cstheme="majorBidi"/>
      <w:szCs w:val="24"/>
    </w:rPr>
  </w:style>
  <w:style w:type="table" w:customStyle="1" w:styleId="Reetkatablice2">
    <w:name w:val="Rešetka tablice2"/>
    <w:basedOn w:val="Obinatablica"/>
    <w:next w:val="Reetkatablice"/>
    <w:uiPriority w:val="39"/>
    <w:qFormat/>
    <w:rsid w:val="00D310C6"/>
    <w:pPr>
      <w:spacing w:after="0" w:line="240" w:lineRule="auto"/>
    </w:pPr>
    <w:rPr>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rajnjebiljeke">
    <w:name w:val="endnote text"/>
    <w:basedOn w:val="Normal"/>
    <w:link w:val="TekstkrajnjebiljekeChar"/>
    <w:uiPriority w:val="99"/>
    <w:semiHidden/>
    <w:unhideWhenUsed/>
    <w:rsid w:val="00FD3DFF"/>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FD3DFF"/>
    <w:rPr>
      <w:sz w:val="20"/>
      <w:szCs w:val="20"/>
    </w:rPr>
  </w:style>
  <w:style w:type="character" w:styleId="Referencakrajnjebiljeke">
    <w:name w:val="endnote reference"/>
    <w:basedOn w:val="Zadanifontodlomka"/>
    <w:uiPriority w:val="99"/>
    <w:semiHidden/>
    <w:unhideWhenUsed/>
    <w:rsid w:val="00FD3D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015">
      <w:bodyDiv w:val="1"/>
      <w:marLeft w:val="0"/>
      <w:marRight w:val="0"/>
      <w:marTop w:val="0"/>
      <w:marBottom w:val="0"/>
      <w:divBdr>
        <w:top w:val="none" w:sz="0" w:space="0" w:color="auto"/>
        <w:left w:val="none" w:sz="0" w:space="0" w:color="auto"/>
        <w:bottom w:val="none" w:sz="0" w:space="0" w:color="auto"/>
        <w:right w:val="none" w:sz="0" w:space="0" w:color="auto"/>
      </w:divBdr>
    </w:div>
    <w:div w:id="126749941">
      <w:bodyDiv w:val="1"/>
      <w:marLeft w:val="0"/>
      <w:marRight w:val="0"/>
      <w:marTop w:val="0"/>
      <w:marBottom w:val="0"/>
      <w:divBdr>
        <w:top w:val="none" w:sz="0" w:space="0" w:color="auto"/>
        <w:left w:val="none" w:sz="0" w:space="0" w:color="auto"/>
        <w:bottom w:val="none" w:sz="0" w:space="0" w:color="auto"/>
        <w:right w:val="none" w:sz="0" w:space="0" w:color="auto"/>
      </w:divBdr>
    </w:div>
    <w:div w:id="180752948">
      <w:bodyDiv w:val="1"/>
      <w:marLeft w:val="0"/>
      <w:marRight w:val="0"/>
      <w:marTop w:val="0"/>
      <w:marBottom w:val="0"/>
      <w:divBdr>
        <w:top w:val="none" w:sz="0" w:space="0" w:color="auto"/>
        <w:left w:val="none" w:sz="0" w:space="0" w:color="auto"/>
        <w:bottom w:val="none" w:sz="0" w:space="0" w:color="auto"/>
        <w:right w:val="none" w:sz="0" w:space="0" w:color="auto"/>
      </w:divBdr>
    </w:div>
    <w:div w:id="186022454">
      <w:bodyDiv w:val="1"/>
      <w:marLeft w:val="0"/>
      <w:marRight w:val="0"/>
      <w:marTop w:val="0"/>
      <w:marBottom w:val="0"/>
      <w:divBdr>
        <w:top w:val="none" w:sz="0" w:space="0" w:color="auto"/>
        <w:left w:val="none" w:sz="0" w:space="0" w:color="auto"/>
        <w:bottom w:val="none" w:sz="0" w:space="0" w:color="auto"/>
        <w:right w:val="none" w:sz="0" w:space="0" w:color="auto"/>
      </w:divBdr>
    </w:div>
    <w:div w:id="199710998">
      <w:bodyDiv w:val="1"/>
      <w:marLeft w:val="0"/>
      <w:marRight w:val="0"/>
      <w:marTop w:val="0"/>
      <w:marBottom w:val="0"/>
      <w:divBdr>
        <w:top w:val="none" w:sz="0" w:space="0" w:color="auto"/>
        <w:left w:val="none" w:sz="0" w:space="0" w:color="auto"/>
        <w:bottom w:val="none" w:sz="0" w:space="0" w:color="auto"/>
        <w:right w:val="none" w:sz="0" w:space="0" w:color="auto"/>
      </w:divBdr>
    </w:div>
    <w:div w:id="246304193">
      <w:bodyDiv w:val="1"/>
      <w:marLeft w:val="0"/>
      <w:marRight w:val="0"/>
      <w:marTop w:val="0"/>
      <w:marBottom w:val="0"/>
      <w:divBdr>
        <w:top w:val="none" w:sz="0" w:space="0" w:color="auto"/>
        <w:left w:val="none" w:sz="0" w:space="0" w:color="auto"/>
        <w:bottom w:val="none" w:sz="0" w:space="0" w:color="auto"/>
        <w:right w:val="none" w:sz="0" w:space="0" w:color="auto"/>
      </w:divBdr>
    </w:div>
    <w:div w:id="362098397">
      <w:bodyDiv w:val="1"/>
      <w:marLeft w:val="0"/>
      <w:marRight w:val="0"/>
      <w:marTop w:val="0"/>
      <w:marBottom w:val="0"/>
      <w:divBdr>
        <w:top w:val="none" w:sz="0" w:space="0" w:color="auto"/>
        <w:left w:val="none" w:sz="0" w:space="0" w:color="auto"/>
        <w:bottom w:val="none" w:sz="0" w:space="0" w:color="auto"/>
        <w:right w:val="none" w:sz="0" w:space="0" w:color="auto"/>
      </w:divBdr>
    </w:div>
    <w:div w:id="426734463">
      <w:bodyDiv w:val="1"/>
      <w:marLeft w:val="0"/>
      <w:marRight w:val="0"/>
      <w:marTop w:val="0"/>
      <w:marBottom w:val="0"/>
      <w:divBdr>
        <w:top w:val="none" w:sz="0" w:space="0" w:color="auto"/>
        <w:left w:val="none" w:sz="0" w:space="0" w:color="auto"/>
        <w:bottom w:val="none" w:sz="0" w:space="0" w:color="auto"/>
        <w:right w:val="none" w:sz="0" w:space="0" w:color="auto"/>
      </w:divBdr>
    </w:div>
    <w:div w:id="471679245">
      <w:bodyDiv w:val="1"/>
      <w:marLeft w:val="0"/>
      <w:marRight w:val="0"/>
      <w:marTop w:val="0"/>
      <w:marBottom w:val="0"/>
      <w:divBdr>
        <w:top w:val="none" w:sz="0" w:space="0" w:color="auto"/>
        <w:left w:val="none" w:sz="0" w:space="0" w:color="auto"/>
        <w:bottom w:val="none" w:sz="0" w:space="0" w:color="auto"/>
        <w:right w:val="none" w:sz="0" w:space="0" w:color="auto"/>
      </w:divBdr>
    </w:div>
    <w:div w:id="500436588">
      <w:bodyDiv w:val="1"/>
      <w:marLeft w:val="0"/>
      <w:marRight w:val="0"/>
      <w:marTop w:val="0"/>
      <w:marBottom w:val="0"/>
      <w:divBdr>
        <w:top w:val="none" w:sz="0" w:space="0" w:color="auto"/>
        <w:left w:val="none" w:sz="0" w:space="0" w:color="auto"/>
        <w:bottom w:val="none" w:sz="0" w:space="0" w:color="auto"/>
        <w:right w:val="none" w:sz="0" w:space="0" w:color="auto"/>
      </w:divBdr>
    </w:div>
    <w:div w:id="541792975">
      <w:bodyDiv w:val="1"/>
      <w:marLeft w:val="0"/>
      <w:marRight w:val="0"/>
      <w:marTop w:val="0"/>
      <w:marBottom w:val="0"/>
      <w:divBdr>
        <w:top w:val="none" w:sz="0" w:space="0" w:color="auto"/>
        <w:left w:val="none" w:sz="0" w:space="0" w:color="auto"/>
        <w:bottom w:val="none" w:sz="0" w:space="0" w:color="auto"/>
        <w:right w:val="none" w:sz="0" w:space="0" w:color="auto"/>
      </w:divBdr>
    </w:div>
    <w:div w:id="616839224">
      <w:bodyDiv w:val="1"/>
      <w:marLeft w:val="0"/>
      <w:marRight w:val="0"/>
      <w:marTop w:val="0"/>
      <w:marBottom w:val="0"/>
      <w:divBdr>
        <w:top w:val="none" w:sz="0" w:space="0" w:color="auto"/>
        <w:left w:val="none" w:sz="0" w:space="0" w:color="auto"/>
        <w:bottom w:val="none" w:sz="0" w:space="0" w:color="auto"/>
        <w:right w:val="none" w:sz="0" w:space="0" w:color="auto"/>
      </w:divBdr>
    </w:div>
    <w:div w:id="666594618">
      <w:bodyDiv w:val="1"/>
      <w:marLeft w:val="0"/>
      <w:marRight w:val="0"/>
      <w:marTop w:val="0"/>
      <w:marBottom w:val="0"/>
      <w:divBdr>
        <w:top w:val="none" w:sz="0" w:space="0" w:color="auto"/>
        <w:left w:val="none" w:sz="0" w:space="0" w:color="auto"/>
        <w:bottom w:val="none" w:sz="0" w:space="0" w:color="auto"/>
        <w:right w:val="none" w:sz="0" w:space="0" w:color="auto"/>
      </w:divBdr>
    </w:div>
    <w:div w:id="728309056">
      <w:bodyDiv w:val="1"/>
      <w:marLeft w:val="0"/>
      <w:marRight w:val="0"/>
      <w:marTop w:val="0"/>
      <w:marBottom w:val="0"/>
      <w:divBdr>
        <w:top w:val="none" w:sz="0" w:space="0" w:color="auto"/>
        <w:left w:val="none" w:sz="0" w:space="0" w:color="auto"/>
        <w:bottom w:val="none" w:sz="0" w:space="0" w:color="auto"/>
        <w:right w:val="none" w:sz="0" w:space="0" w:color="auto"/>
      </w:divBdr>
    </w:div>
    <w:div w:id="892234303">
      <w:bodyDiv w:val="1"/>
      <w:marLeft w:val="0"/>
      <w:marRight w:val="0"/>
      <w:marTop w:val="0"/>
      <w:marBottom w:val="0"/>
      <w:divBdr>
        <w:top w:val="none" w:sz="0" w:space="0" w:color="auto"/>
        <w:left w:val="none" w:sz="0" w:space="0" w:color="auto"/>
        <w:bottom w:val="none" w:sz="0" w:space="0" w:color="auto"/>
        <w:right w:val="none" w:sz="0" w:space="0" w:color="auto"/>
      </w:divBdr>
    </w:div>
    <w:div w:id="992684615">
      <w:bodyDiv w:val="1"/>
      <w:marLeft w:val="0"/>
      <w:marRight w:val="0"/>
      <w:marTop w:val="0"/>
      <w:marBottom w:val="0"/>
      <w:divBdr>
        <w:top w:val="none" w:sz="0" w:space="0" w:color="auto"/>
        <w:left w:val="none" w:sz="0" w:space="0" w:color="auto"/>
        <w:bottom w:val="none" w:sz="0" w:space="0" w:color="auto"/>
        <w:right w:val="none" w:sz="0" w:space="0" w:color="auto"/>
      </w:divBdr>
    </w:div>
    <w:div w:id="1065956197">
      <w:bodyDiv w:val="1"/>
      <w:marLeft w:val="0"/>
      <w:marRight w:val="0"/>
      <w:marTop w:val="0"/>
      <w:marBottom w:val="0"/>
      <w:divBdr>
        <w:top w:val="none" w:sz="0" w:space="0" w:color="auto"/>
        <w:left w:val="none" w:sz="0" w:space="0" w:color="auto"/>
        <w:bottom w:val="none" w:sz="0" w:space="0" w:color="auto"/>
        <w:right w:val="none" w:sz="0" w:space="0" w:color="auto"/>
      </w:divBdr>
    </w:div>
    <w:div w:id="1095173958">
      <w:bodyDiv w:val="1"/>
      <w:marLeft w:val="0"/>
      <w:marRight w:val="0"/>
      <w:marTop w:val="0"/>
      <w:marBottom w:val="0"/>
      <w:divBdr>
        <w:top w:val="none" w:sz="0" w:space="0" w:color="auto"/>
        <w:left w:val="none" w:sz="0" w:space="0" w:color="auto"/>
        <w:bottom w:val="none" w:sz="0" w:space="0" w:color="auto"/>
        <w:right w:val="none" w:sz="0" w:space="0" w:color="auto"/>
      </w:divBdr>
    </w:div>
    <w:div w:id="1121268257">
      <w:bodyDiv w:val="1"/>
      <w:marLeft w:val="0"/>
      <w:marRight w:val="0"/>
      <w:marTop w:val="0"/>
      <w:marBottom w:val="0"/>
      <w:divBdr>
        <w:top w:val="none" w:sz="0" w:space="0" w:color="auto"/>
        <w:left w:val="none" w:sz="0" w:space="0" w:color="auto"/>
        <w:bottom w:val="none" w:sz="0" w:space="0" w:color="auto"/>
        <w:right w:val="none" w:sz="0" w:space="0" w:color="auto"/>
      </w:divBdr>
    </w:div>
    <w:div w:id="1169910908">
      <w:bodyDiv w:val="1"/>
      <w:marLeft w:val="0"/>
      <w:marRight w:val="0"/>
      <w:marTop w:val="0"/>
      <w:marBottom w:val="0"/>
      <w:divBdr>
        <w:top w:val="none" w:sz="0" w:space="0" w:color="auto"/>
        <w:left w:val="none" w:sz="0" w:space="0" w:color="auto"/>
        <w:bottom w:val="none" w:sz="0" w:space="0" w:color="auto"/>
        <w:right w:val="none" w:sz="0" w:space="0" w:color="auto"/>
      </w:divBdr>
    </w:div>
    <w:div w:id="1238436658">
      <w:bodyDiv w:val="1"/>
      <w:marLeft w:val="0"/>
      <w:marRight w:val="0"/>
      <w:marTop w:val="0"/>
      <w:marBottom w:val="0"/>
      <w:divBdr>
        <w:top w:val="none" w:sz="0" w:space="0" w:color="auto"/>
        <w:left w:val="none" w:sz="0" w:space="0" w:color="auto"/>
        <w:bottom w:val="none" w:sz="0" w:space="0" w:color="auto"/>
        <w:right w:val="none" w:sz="0" w:space="0" w:color="auto"/>
      </w:divBdr>
    </w:div>
    <w:div w:id="1274439822">
      <w:bodyDiv w:val="1"/>
      <w:marLeft w:val="0"/>
      <w:marRight w:val="0"/>
      <w:marTop w:val="0"/>
      <w:marBottom w:val="0"/>
      <w:divBdr>
        <w:top w:val="none" w:sz="0" w:space="0" w:color="auto"/>
        <w:left w:val="none" w:sz="0" w:space="0" w:color="auto"/>
        <w:bottom w:val="none" w:sz="0" w:space="0" w:color="auto"/>
        <w:right w:val="none" w:sz="0" w:space="0" w:color="auto"/>
      </w:divBdr>
    </w:div>
    <w:div w:id="1295671089">
      <w:bodyDiv w:val="1"/>
      <w:marLeft w:val="0"/>
      <w:marRight w:val="0"/>
      <w:marTop w:val="0"/>
      <w:marBottom w:val="0"/>
      <w:divBdr>
        <w:top w:val="none" w:sz="0" w:space="0" w:color="auto"/>
        <w:left w:val="none" w:sz="0" w:space="0" w:color="auto"/>
        <w:bottom w:val="none" w:sz="0" w:space="0" w:color="auto"/>
        <w:right w:val="none" w:sz="0" w:space="0" w:color="auto"/>
      </w:divBdr>
    </w:div>
    <w:div w:id="1332486238">
      <w:bodyDiv w:val="1"/>
      <w:marLeft w:val="0"/>
      <w:marRight w:val="0"/>
      <w:marTop w:val="0"/>
      <w:marBottom w:val="0"/>
      <w:divBdr>
        <w:top w:val="none" w:sz="0" w:space="0" w:color="auto"/>
        <w:left w:val="none" w:sz="0" w:space="0" w:color="auto"/>
        <w:bottom w:val="none" w:sz="0" w:space="0" w:color="auto"/>
        <w:right w:val="none" w:sz="0" w:space="0" w:color="auto"/>
      </w:divBdr>
    </w:div>
    <w:div w:id="1428575888">
      <w:bodyDiv w:val="1"/>
      <w:marLeft w:val="0"/>
      <w:marRight w:val="0"/>
      <w:marTop w:val="0"/>
      <w:marBottom w:val="0"/>
      <w:divBdr>
        <w:top w:val="none" w:sz="0" w:space="0" w:color="auto"/>
        <w:left w:val="none" w:sz="0" w:space="0" w:color="auto"/>
        <w:bottom w:val="none" w:sz="0" w:space="0" w:color="auto"/>
        <w:right w:val="none" w:sz="0" w:space="0" w:color="auto"/>
      </w:divBdr>
    </w:div>
    <w:div w:id="1445466887">
      <w:bodyDiv w:val="1"/>
      <w:marLeft w:val="0"/>
      <w:marRight w:val="0"/>
      <w:marTop w:val="0"/>
      <w:marBottom w:val="0"/>
      <w:divBdr>
        <w:top w:val="none" w:sz="0" w:space="0" w:color="auto"/>
        <w:left w:val="none" w:sz="0" w:space="0" w:color="auto"/>
        <w:bottom w:val="none" w:sz="0" w:space="0" w:color="auto"/>
        <w:right w:val="none" w:sz="0" w:space="0" w:color="auto"/>
      </w:divBdr>
    </w:div>
    <w:div w:id="1528635877">
      <w:bodyDiv w:val="1"/>
      <w:marLeft w:val="0"/>
      <w:marRight w:val="0"/>
      <w:marTop w:val="0"/>
      <w:marBottom w:val="0"/>
      <w:divBdr>
        <w:top w:val="none" w:sz="0" w:space="0" w:color="auto"/>
        <w:left w:val="none" w:sz="0" w:space="0" w:color="auto"/>
        <w:bottom w:val="none" w:sz="0" w:space="0" w:color="auto"/>
        <w:right w:val="none" w:sz="0" w:space="0" w:color="auto"/>
      </w:divBdr>
    </w:div>
    <w:div w:id="1649245487">
      <w:bodyDiv w:val="1"/>
      <w:marLeft w:val="0"/>
      <w:marRight w:val="0"/>
      <w:marTop w:val="0"/>
      <w:marBottom w:val="0"/>
      <w:divBdr>
        <w:top w:val="none" w:sz="0" w:space="0" w:color="auto"/>
        <w:left w:val="none" w:sz="0" w:space="0" w:color="auto"/>
        <w:bottom w:val="none" w:sz="0" w:space="0" w:color="auto"/>
        <w:right w:val="none" w:sz="0" w:space="0" w:color="auto"/>
      </w:divBdr>
    </w:div>
    <w:div w:id="1650398843">
      <w:bodyDiv w:val="1"/>
      <w:marLeft w:val="0"/>
      <w:marRight w:val="0"/>
      <w:marTop w:val="0"/>
      <w:marBottom w:val="0"/>
      <w:divBdr>
        <w:top w:val="none" w:sz="0" w:space="0" w:color="auto"/>
        <w:left w:val="none" w:sz="0" w:space="0" w:color="auto"/>
        <w:bottom w:val="none" w:sz="0" w:space="0" w:color="auto"/>
        <w:right w:val="none" w:sz="0" w:space="0" w:color="auto"/>
      </w:divBdr>
    </w:div>
    <w:div w:id="1660963099">
      <w:bodyDiv w:val="1"/>
      <w:marLeft w:val="0"/>
      <w:marRight w:val="0"/>
      <w:marTop w:val="0"/>
      <w:marBottom w:val="0"/>
      <w:divBdr>
        <w:top w:val="none" w:sz="0" w:space="0" w:color="auto"/>
        <w:left w:val="none" w:sz="0" w:space="0" w:color="auto"/>
        <w:bottom w:val="none" w:sz="0" w:space="0" w:color="auto"/>
        <w:right w:val="none" w:sz="0" w:space="0" w:color="auto"/>
      </w:divBdr>
    </w:div>
    <w:div w:id="1832794215">
      <w:bodyDiv w:val="1"/>
      <w:marLeft w:val="0"/>
      <w:marRight w:val="0"/>
      <w:marTop w:val="0"/>
      <w:marBottom w:val="0"/>
      <w:divBdr>
        <w:top w:val="none" w:sz="0" w:space="0" w:color="auto"/>
        <w:left w:val="none" w:sz="0" w:space="0" w:color="auto"/>
        <w:bottom w:val="none" w:sz="0" w:space="0" w:color="auto"/>
        <w:right w:val="none" w:sz="0" w:space="0" w:color="auto"/>
      </w:divBdr>
    </w:div>
    <w:div w:id="1906068796">
      <w:bodyDiv w:val="1"/>
      <w:marLeft w:val="0"/>
      <w:marRight w:val="0"/>
      <w:marTop w:val="0"/>
      <w:marBottom w:val="0"/>
      <w:divBdr>
        <w:top w:val="none" w:sz="0" w:space="0" w:color="auto"/>
        <w:left w:val="none" w:sz="0" w:space="0" w:color="auto"/>
        <w:bottom w:val="none" w:sz="0" w:space="0" w:color="auto"/>
        <w:right w:val="none" w:sz="0" w:space="0" w:color="auto"/>
      </w:divBdr>
    </w:div>
    <w:div w:id="1926525942">
      <w:bodyDiv w:val="1"/>
      <w:marLeft w:val="0"/>
      <w:marRight w:val="0"/>
      <w:marTop w:val="0"/>
      <w:marBottom w:val="0"/>
      <w:divBdr>
        <w:top w:val="none" w:sz="0" w:space="0" w:color="auto"/>
        <w:left w:val="none" w:sz="0" w:space="0" w:color="auto"/>
        <w:bottom w:val="none" w:sz="0" w:space="0" w:color="auto"/>
        <w:right w:val="none" w:sz="0" w:space="0" w:color="auto"/>
      </w:divBdr>
    </w:div>
    <w:div w:id="2028823039">
      <w:bodyDiv w:val="1"/>
      <w:marLeft w:val="0"/>
      <w:marRight w:val="0"/>
      <w:marTop w:val="0"/>
      <w:marBottom w:val="0"/>
      <w:divBdr>
        <w:top w:val="none" w:sz="0" w:space="0" w:color="auto"/>
        <w:left w:val="none" w:sz="0" w:space="0" w:color="auto"/>
        <w:bottom w:val="none" w:sz="0" w:space="0" w:color="auto"/>
        <w:right w:val="none" w:sz="0" w:space="0" w:color="auto"/>
      </w:divBdr>
    </w:div>
    <w:div w:id="2032338150">
      <w:bodyDiv w:val="1"/>
      <w:marLeft w:val="0"/>
      <w:marRight w:val="0"/>
      <w:marTop w:val="0"/>
      <w:marBottom w:val="0"/>
      <w:divBdr>
        <w:top w:val="none" w:sz="0" w:space="0" w:color="auto"/>
        <w:left w:val="none" w:sz="0" w:space="0" w:color="auto"/>
        <w:bottom w:val="none" w:sz="0" w:space="0" w:color="auto"/>
        <w:right w:val="none" w:sz="0" w:space="0" w:color="auto"/>
      </w:divBdr>
    </w:div>
    <w:div w:id="210641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zakon.hr/z/2535/Zakon-o-Centru-za-posebno-skrbni%C5%A1tvo" TargetMode="External"/><Relationship Id="rId18" Type="http://schemas.openxmlformats.org/officeDocument/2006/relationships/hyperlink" Target="http://www.obz.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akon.hr/cms.htm?id=40777"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akon.hr/cms.htm?id=40779" TargetMode="External"/><Relationship Id="rId5" Type="http://schemas.openxmlformats.org/officeDocument/2006/relationships/webSettings" Target="webSettings.xml"/><Relationship Id="rId15" Type="http://schemas.openxmlformats.org/officeDocument/2006/relationships/hyperlink" Target="https://www.zakon.hr/cms.htm?id=59083" TargetMode="Externa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www.zakon.hr/cms.htm?id=56779"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balog\AppData\Local\Microsoft\Windows\INetCache\Content.Outlook\25N4T002\Mentalno%20zdravlje%20grafikon.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200" baseline="0">
                <a:solidFill>
                  <a:schemeClr val="accent1">
                    <a:lumMod val="75000"/>
                  </a:schemeClr>
                </a:solidFill>
              </a:rPr>
              <a:t>Uspredba udijela stanovništva po dobnim skupinama prema Popisima stanovništva 2011./2021. na području OBŽ</a:t>
            </a:r>
          </a:p>
        </c:rich>
      </c:tx>
      <c:layout>
        <c:manualLayout>
          <c:xMode val="edge"/>
          <c:yMode val="edge"/>
          <c:x val="0.11159703297957323"/>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'Udijeli 2021'!$A$57</c:f>
              <c:strCache>
                <c:ptCount val="1"/>
                <c:pt idx="0">
                  <c:v>2011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'Udijeli 2021'!$B$55:$E$56</c:f>
              <c:strCache>
                <c:ptCount val="4"/>
                <c:pt idx="0">
                  <c:v>% udio u ukupnom stanovništvu 0 - 14 godina</c:v>
                </c:pt>
                <c:pt idx="1">
                  <c:v>% udio u ukupnom stanovništvu 15 - 64 godina</c:v>
                </c:pt>
                <c:pt idx="2">
                  <c:v>% udio u ukupnom stanovništvu 65 - 84 godina</c:v>
                </c:pt>
                <c:pt idx="3">
                  <c:v>% udio ukupnom u stanovništvu 85+</c:v>
                </c:pt>
              </c:strCache>
            </c:strRef>
          </c:cat>
          <c:val>
            <c:numRef>
              <c:f>'Udijeli 2021'!$B$57:$E$57</c:f>
              <c:numCache>
                <c:formatCode>0.00%</c:formatCode>
                <c:ptCount val="4"/>
                <c:pt idx="0">
                  <c:v>0.15344619580896429</c:v>
                </c:pt>
                <c:pt idx="1">
                  <c:v>0.67760759526869307</c:v>
                </c:pt>
                <c:pt idx="2">
                  <c:v>0.15821290880956751</c:v>
                </c:pt>
                <c:pt idx="3">
                  <c:v>1.0733300112775053E-2</c:v>
                </c:pt>
              </c:numCache>
            </c:numRef>
          </c:val>
          <c:extLst>
            <c:ext xmlns:c16="http://schemas.microsoft.com/office/drawing/2014/chart" uri="{C3380CC4-5D6E-409C-BE32-E72D297353CC}">
              <c16:uniqueId val="{00000000-D41C-4741-8DC6-73CCEDB2709D}"/>
            </c:ext>
          </c:extLst>
        </c:ser>
        <c:ser>
          <c:idx val="1"/>
          <c:order val="1"/>
          <c:tx>
            <c:strRef>
              <c:f>'Udijeli 2021'!$A$58</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'Udijeli 2021'!$B$55:$E$56</c:f>
              <c:strCache>
                <c:ptCount val="4"/>
                <c:pt idx="0">
                  <c:v>% udio u ukupnom stanovništvu 0 - 14 godina</c:v>
                </c:pt>
                <c:pt idx="1">
                  <c:v>% udio u ukupnom stanovništvu 15 - 64 godina</c:v>
                </c:pt>
                <c:pt idx="2">
                  <c:v>% udio u ukupnom stanovništvu 65 - 84 godina</c:v>
                </c:pt>
                <c:pt idx="3">
                  <c:v>% udio ukupnom u stanovništvu 85+</c:v>
                </c:pt>
              </c:strCache>
            </c:strRef>
          </c:cat>
          <c:val>
            <c:numRef>
              <c:f>'Udijeli 2021'!$B$58:$E$58</c:f>
              <c:numCache>
                <c:formatCode>0.00%</c:formatCode>
                <c:ptCount val="4"/>
                <c:pt idx="0">
                  <c:v>0.1372574856797377</c:v>
                </c:pt>
                <c:pt idx="1">
                  <c:v>0.64286544766806442</c:v>
                </c:pt>
                <c:pt idx="2">
                  <c:v>0.1999565935215831</c:v>
                </c:pt>
                <c:pt idx="3">
                  <c:v>1.9920473130614746E-2</c:v>
                </c:pt>
              </c:numCache>
            </c:numRef>
          </c:val>
          <c:extLst>
            <c:ext xmlns:c16="http://schemas.microsoft.com/office/drawing/2014/chart" uri="{C3380CC4-5D6E-409C-BE32-E72D297353CC}">
              <c16:uniqueId val="{00000001-D41C-4741-8DC6-73CCEDB2709D}"/>
            </c:ext>
          </c:extLst>
        </c:ser>
        <c:dLbls>
          <c:showLegendKey val="0"/>
          <c:showVal val="0"/>
          <c:showCatName val="0"/>
          <c:showSerName val="0"/>
          <c:showPercent val="0"/>
          <c:showBubbleSize val="0"/>
        </c:dLbls>
        <c:gapWidth val="219"/>
        <c:overlap val="-25"/>
        <c:axId val="441826904"/>
        <c:axId val="441829256"/>
      </c:barChart>
      <c:catAx>
        <c:axId val="441826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41829256"/>
        <c:crosses val="autoZero"/>
        <c:auto val="1"/>
        <c:lblAlgn val="ctr"/>
        <c:lblOffset val="100"/>
        <c:noMultiLvlLbl val="0"/>
      </c:catAx>
      <c:valAx>
        <c:axId val="441829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41826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baseline="0">
                <a:solidFill>
                  <a:schemeClr val="dk1">
                    <a:lumMod val="65000"/>
                    <a:lumOff val="35000"/>
                  </a:schemeClr>
                </a:solidFill>
                <a:effectLst/>
                <a:latin typeface="+mn-lt"/>
                <a:ea typeface="+mn-ea"/>
                <a:cs typeface="+mn-cs"/>
              </a:defRPr>
            </a:pPr>
            <a:r>
              <a:rPr lang="en-US" sz="1400"/>
              <a:t>Mentalno zdravlje</a:t>
            </a:r>
            <a:r>
              <a:rPr lang="hr-HR" sz="1400"/>
              <a:t> -</a:t>
            </a:r>
          </a:p>
          <a:p>
            <a:pPr>
              <a:defRPr sz="1400"/>
            </a:pPr>
            <a:r>
              <a:rPr lang="hr-HR" sz="1400"/>
              <a:t>b</a:t>
            </a:r>
            <a:r>
              <a:rPr lang="en-US" sz="1400"/>
              <a:t>roj aktivnih osoba s mentalnim poremećajima u razdoblju 2013.-2022.godina </a:t>
            </a:r>
          </a:p>
        </c:rich>
      </c:tx>
      <c:overlay val="0"/>
      <c:spPr>
        <a:noFill/>
        <a:ln>
          <a:noFill/>
        </a:ln>
        <a:effectLst/>
      </c:spPr>
      <c:txPr>
        <a:bodyPr rot="0" spcFirstLastPara="1" vertOverflow="ellipsis" vert="horz" wrap="square" anchor="ctr" anchorCtr="1"/>
        <a:lstStyle/>
        <a:p>
          <a:pPr>
            <a:defRPr sz="1400" b="0" i="0" u="none" strike="noStrike" kern="1200" baseline="0">
              <a:solidFill>
                <a:schemeClr val="dk1">
                  <a:lumMod val="65000"/>
                  <a:lumOff val="35000"/>
                </a:schemeClr>
              </a:solidFill>
              <a:effectLst/>
              <a:latin typeface="+mn-lt"/>
              <a:ea typeface="+mn-ea"/>
              <a:cs typeface="+mn-cs"/>
            </a:defRPr>
          </a:pPr>
          <a:endParaRPr lang="sr-Latn-RS"/>
        </a:p>
      </c:txPr>
    </c:title>
    <c:autoTitleDeleted val="0"/>
    <c:plotArea>
      <c:layout/>
      <c:barChart>
        <c:barDir val="col"/>
        <c:grouping val="clustered"/>
        <c:varyColors val="0"/>
        <c:ser>
          <c:idx val="0"/>
          <c:order val="0"/>
          <c:tx>
            <c:strRef>
              <c:f>'[Mentalno zdravlje grafikon.xlsx]Sheet1'!$B$1:$B$3</c:f>
              <c:strCache>
                <c:ptCount val="3"/>
                <c:pt idx="0">
                  <c:v>Mentalno zdravlje</c:v>
                </c:pt>
                <c:pt idx="1">
                  <c:v>Broj aktivnih osoba s mentalnim poremećajima u razdoblju 2013.-2022.godina</c:v>
                </c:pt>
                <c:pt idx="2">
                  <c:v>Broj osoba</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'[Mentalno zdravlje grafikon.xlsx]Sheet1'!$A$4:$A$13</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'[Mentalno zdravlje grafikon.xlsx]Sheet1'!$B$4:$B$13</c:f>
              <c:numCache>
                <c:formatCode>General</c:formatCode>
                <c:ptCount val="10"/>
                <c:pt idx="0">
                  <c:v>57</c:v>
                </c:pt>
                <c:pt idx="1">
                  <c:v>54</c:v>
                </c:pt>
                <c:pt idx="2">
                  <c:v>53</c:v>
                </c:pt>
                <c:pt idx="3">
                  <c:v>76</c:v>
                </c:pt>
                <c:pt idx="4">
                  <c:v>109</c:v>
                </c:pt>
                <c:pt idx="5">
                  <c:v>135</c:v>
                </c:pt>
                <c:pt idx="6">
                  <c:v>156</c:v>
                </c:pt>
                <c:pt idx="7">
                  <c:v>121</c:v>
                </c:pt>
                <c:pt idx="8">
                  <c:v>189</c:v>
                </c:pt>
                <c:pt idx="9">
                  <c:v>337</c:v>
                </c:pt>
              </c:numCache>
            </c:numRef>
          </c:val>
          <c:extLst>
            <c:ext xmlns:c16="http://schemas.microsoft.com/office/drawing/2014/chart" uri="{C3380CC4-5D6E-409C-BE32-E72D297353CC}">
              <c16:uniqueId val="{00000000-219D-45EE-957B-44D5ADBBA167}"/>
            </c:ext>
          </c:extLst>
        </c:ser>
        <c:dLbls>
          <c:dLblPos val="inEnd"/>
          <c:showLegendKey val="0"/>
          <c:showVal val="1"/>
          <c:showCatName val="0"/>
          <c:showSerName val="0"/>
          <c:showPercent val="0"/>
          <c:showBubbleSize val="0"/>
        </c:dLbls>
        <c:gapWidth val="41"/>
        <c:axId val="441828864"/>
        <c:axId val="441831216"/>
      </c:barChart>
      <c:catAx>
        <c:axId val="44182886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godina</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sr-Latn-R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sr-Latn-RS"/>
          </a:p>
        </c:txPr>
        <c:crossAx val="441831216"/>
        <c:crosses val="autoZero"/>
        <c:auto val="1"/>
        <c:lblAlgn val="ctr"/>
        <c:lblOffset val="100"/>
        <c:noMultiLvlLbl val="0"/>
      </c:catAx>
      <c:valAx>
        <c:axId val="441831216"/>
        <c:scaling>
          <c:orientation val="minMax"/>
        </c:scaling>
        <c:delete val="1"/>
        <c:axPos val="l"/>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hr-HR"/>
                  <a:t>broj osoba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sr-Latn-RS"/>
            </a:p>
          </c:txPr>
        </c:title>
        <c:numFmt formatCode="General" sourceLinked="1"/>
        <c:majorTickMark val="none"/>
        <c:minorTickMark val="none"/>
        <c:tickLblPos val="nextTo"/>
        <c:crossAx val="441828864"/>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3CE66-909D-458E-87B1-2C943C76D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77</Pages>
  <Words>34996</Words>
  <Characters>199483</Characters>
  <Application>Microsoft Office Word</Application>
  <DocSecurity>0</DocSecurity>
  <Lines>1662</Lines>
  <Paragraphs>468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Josipović Kondaš</dc:creator>
  <cp:keywords/>
  <dc:description/>
  <cp:lastModifiedBy>Mirta Pavlović</cp:lastModifiedBy>
  <cp:revision>12</cp:revision>
  <cp:lastPrinted>2025-02-05T14:06:00Z</cp:lastPrinted>
  <dcterms:created xsi:type="dcterms:W3CDTF">2025-01-21T07:31:00Z</dcterms:created>
  <dcterms:modified xsi:type="dcterms:W3CDTF">2025-02-05T14:07:00Z</dcterms:modified>
</cp:coreProperties>
</file>